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sz w:val="44"/>
          <w:szCs w:val="44"/>
        </w:rPr>
      </w:pPr>
      <w:r>
        <w:rPr>
          <w:rFonts w:hint="eastAsia" w:ascii="方正小标宋_GBK" w:hAnsi="方正小标宋_GBK" w:eastAsia="方正小标宋_GBK" w:cs="方正小标宋_GBK"/>
          <w:sz w:val="44"/>
          <w:szCs w:val="44"/>
          <w:u w:val="single"/>
          <w:lang w:val="en-US" w:eastAsia="zh-CN"/>
        </w:rPr>
        <w:t>广西环保项目库管理系统维护服务</w:t>
      </w:r>
      <w:r>
        <w:rPr>
          <w:rFonts w:hint="eastAsia" w:ascii="方正小标宋_GBK" w:hAnsi="方正小标宋_GBK" w:eastAsia="方正小标宋_GBK" w:cs="方正小标宋_GBK"/>
          <w:sz w:val="44"/>
          <w:szCs w:val="44"/>
          <w:u w:val="none"/>
          <w:lang w:val="en-US" w:eastAsia="zh-CN"/>
        </w:rPr>
        <w:t>采购</w:t>
      </w:r>
      <w:r>
        <w:rPr>
          <w:rFonts w:hint="eastAsia" w:ascii="方正小标宋_GBK" w:hAnsi="仿宋" w:eastAsia="方正小标宋_GBK" w:cs="仿宋"/>
          <w:sz w:val="44"/>
          <w:szCs w:val="44"/>
        </w:rPr>
        <w:t>需求响应表</w:t>
      </w:r>
    </w:p>
    <w:p>
      <w:pPr>
        <w:pStyle w:val="10"/>
        <w:rPr>
          <w:rFonts w:hint="eastAsia"/>
        </w:rPr>
      </w:pPr>
    </w:p>
    <w:p>
      <w:pPr>
        <w:pStyle w:val="2"/>
      </w:pPr>
    </w:p>
    <w:p>
      <w:pPr>
        <w:keepNext w:val="0"/>
        <w:keepLines w:val="0"/>
        <w:pageBreakBefore w:val="0"/>
        <w:kinsoku/>
        <w:wordWrap/>
        <w:overflowPunct/>
        <w:topLinePunct w:val="0"/>
        <w:autoSpaceDE/>
        <w:autoSpaceDN/>
        <w:bidi w:val="0"/>
        <w:adjustRightInd/>
        <w:spacing w:line="400" w:lineRule="exact"/>
        <w:ind w:right="600"/>
        <w:jc w:val="right"/>
        <w:textAlignment w:val="auto"/>
        <w:rPr>
          <w:rFonts w:eastAsia="仿宋"/>
          <w:color w:val="000000"/>
          <w:sz w:val="30"/>
          <w:szCs w:val="30"/>
        </w:rPr>
      </w:pPr>
      <w:r>
        <w:rPr>
          <w:rFonts w:hint="eastAsia" w:eastAsia="仿宋"/>
          <w:color w:val="000000"/>
          <w:sz w:val="30"/>
          <w:szCs w:val="30"/>
        </w:rPr>
        <w:t>时间：</w:t>
      </w:r>
      <w:r>
        <w:rPr>
          <w:rFonts w:eastAsia="仿宋"/>
          <w:color w:val="000000"/>
          <w:sz w:val="30"/>
          <w:szCs w:val="30"/>
        </w:rPr>
        <w:t xml:space="preserve">   </w:t>
      </w:r>
      <w:r>
        <w:rPr>
          <w:rFonts w:hint="eastAsia" w:eastAsia="仿宋"/>
          <w:color w:val="000000"/>
          <w:sz w:val="30"/>
          <w:szCs w:val="30"/>
        </w:rPr>
        <w:t>年</w:t>
      </w:r>
      <w:r>
        <w:rPr>
          <w:rFonts w:eastAsia="仿宋"/>
          <w:color w:val="000000"/>
          <w:sz w:val="30"/>
          <w:szCs w:val="30"/>
        </w:rPr>
        <w:t xml:space="preserve">   </w:t>
      </w:r>
      <w:r>
        <w:rPr>
          <w:rFonts w:hint="eastAsia" w:eastAsia="仿宋"/>
          <w:color w:val="000000"/>
          <w:sz w:val="30"/>
          <w:szCs w:val="30"/>
        </w:rPr>
        <w:t>月</w:t>
      </w:r>
      <w:r>
        <w:rPr>
          <w:rFonts w:eastAsia="仿宋"/>
          <w:color w:val="000000"/>
          <w:sz w:val="30"/>
          <w:szCs w:val="30"/>
        </w:rPr>
        <w:t xml:space="preserve">   </w:t>
      </w:r>
      <w:r>
        <w:rPr>
          <w:rFonts w:hint="eastAsia" w:eastAsia="仿宋"/>
          <w:color w:val="000000"/>
          <w:sz w:val="30"/>
          <w:szCs w:val="30"/>
        </w:rPr>
        <w:t>日</w:t>
      </w:r>
    </w:p>
    <w:tbl>
      <w:tblPr>
        <w:tblStyle w:val="6"/>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86"/>
        <w:gridCol w:w="4794"/>
        <w:gridCol w:w="900"/>
        <w:gridCol w:w="2340"/>
        <w:gridCol w:w="32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3"/>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服务要求</w:t>
            </w:r>
          </w:p>
        </w:tc>
        <w:tc>
          <w:tcPr>
            <w:tcW w:w="6523" w:type="dxa"/>
            <w:gridSpan w:val="3"/>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000000"/>
                <w:sz w:val="28"/>
                <w:szCs w:val="28"/>
                <w:lang w:eastAsia="zh-CN"/>
              </w:rPr>
            </w:pPr>
            <w:r>
              <w:rPr>
                <w:rFonts w:hint="eastAsia" w:ascii="黑体" w:hAnsi="黑体" w:eastAsia="黑体"/>
                <w:color w:val="000000"/>
                <w:sz w:val="28"/>
                <w:szCs w:val="28"/>
              </w:rPr>
              <w:t>需求</w:t>
            </w:r>
            <w:r>
              <w:rPr>
                <w:rFonts w:hint="eastAsia" w:ascii="黑体" w:hAnsi="黑体" w:eastAsia="黑体"/>
                <w:color w:val="000000"/>
                <w:sz w:val="28"/>
                <w:szCs w:val="28"/>
                <w:lang w:val="en-US" w:eastAsia="zh-CN"/>
              </w:rPr>
              <w:t>响应</w:t>
            </w:r>
          </w:p>
        </w:tc>
        <w:tc>
          <w:tcPr>
            <w:tcW w:w="1418" w:type="dxa"/>
            <w:vMerge w:val="restart"/>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686"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4794"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900"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2340"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项目名称</w:t>
            </w:r>
          </w:p>
        </w:tc>
        <w:tc>
          <w:tcPr>
            <w:tcW w:w="328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要求</w:t>
            </w:r>
          </w:p>
        </w:tc>
        <w:tc>
          <w:tcPr>
            <w:tcW w:w="1418" w:type="dxa"/>
            <w:vMerge w:val="continue"/>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bookmarkStart w:id="0" w:name="_Toc21945"/>
            <w:r>
              <w:rPr>
                <w:rFonts w:ascii="Times New Roman" w:hAnsi="Times New Roman" w:eastAsia="方正黑体_GBK"/>
                <w:color w:val="000000"/>
                <w:sz w:val="32"/>
                <w:szCs w:val="32"/>
              </w:rPr>
              <w:t>1</w:t>
            </w:r>
            <w:bookmarkEnd w:id="0"/>
          </w:p>
        </w:tc>
        <w:tc>
          <w:tcPr>
            <w:tcW w:w="1686" w:type="dxa"/>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textAlignment w:val="auto"/>
              <w:outlineLvl w:val="1"/>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广西环保项目库管理系统</w:t>
            </w:r>
          </w:p>
          <w:p>
            <w:pPr>
              <w:keepNext w:val="0"/>
              <w:keepLines w:val="0"/>
              <w:pageBreakBefore w:val="0"/>
              <w:kinsoku/>
              <w:wordWrap/>
              <w:overflowPunct/>
              <w:topLinePunct w:val="0"/>
              <w:autoSpaceDE/>
              <w:autoSpaceDN/>
              <w:bidi w:val="0"/>
              <w:adjustRightInd/>
              <w:spacing w:line="400" w:lineRule="exact"/>
              <w:ind w:left="0" w:leftChars="0"/>
              <w:jc w:val="center"/>
              <w:textAlignment w:val="auto"/>
              <w:outlineLvl w:val="1"/>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维护服务</w:t>
            </w:r>
          </w:p>
        </w:tc>
        <w:tc>
          <w:tcPr>
            <w:tcW w:w="4794"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outlineLvl w:val="1"/>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维护现有广西环保项目库管理系统稳定运行，并根据生态环境部及自治区生态环境厅最新要求对该系统进行优化完善。</w:t>
            </w: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2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32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Times New Roman" w:hAnsi="Times New Roman" w:eastAsia="方正黑体_GBK"/>
                <w:color w:val="000000"/>
                <w:sz w:val="32"/>
                <w:szCs w:val="32"/>
              </w:rPr>
            </w:pPr>
          </w:p>
        </w:tc>
      </w:tr>
    </w:tbl>
    <w:p>
      <w:pPr>
        <w:keepNext w:val="0"/>
        <w:keepLines w:val="0"/>
        <w:pageBreakBefore w:val="0"/>
        <w:kinsoku/>
        <w:wordWrap/>
        <w:overflowPunct/>
        <w:topLinePunct w:val="0"/>
        <w:autoSpaceDE/>
        <w:autoSpaceDN/>
        <w:bidi w:val="0"/>
        <w:adjustRightInd/>
        <w:spacing w:line="400" w:lineRule="exact"/>
        <w:ind w:left="0" w:leftChars="0"/>
        <w:jc w:val="left"/>
        <w:textAlignment w:val="auto"/>
        <w:outlineLvl w:val="1"/>
        <w:rPr>
          <w:rFonts w:ascii="Times New Roman" w:hAnsi="Times New Roman" w:eastAsia="方正仿宋_GBK"/>
          <w:color w:val="000000"/>
          <w:sz w:val="28"/>
          <w:szCs w:val="28"/>
        </w:rPr>
      </w:pPr>
      <w:bookmarkStart w:id="1" w:name="_Toc5015"/>
      <w:r>
        <w:rPr>
          <w:rFonts w:hint="eastAsia" w:ascii="Times New Roman" w:hAnsi="Times New Roman" w:eastAsia="方正仿宋_GBK"/>
          <w:color w:val="000000"/>
          <w:sz w:val="28"/>
          <w:szCs w:val="28"/>
        </w:rPr>
        <w:t>报价单位（盖章）：</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单位地址：</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p>
    <w:p>
      <w:pPr>
        <w:keepNext w:val="0"/>
        <w:keepLines w:val="0"/>
        <w:pageBreakBefore w:val="0"/>
        <w:kinsoku/>
        <w:wordWrap/>
        <w:overflowPunct/>
        <w:topLinePunct w:val="0"/>
        <w:autoSpaceDE/>
        <w:autoSpaceDN/>
        <w:bidi w:val="0"/>
        <w:adjustRightInd/>
        <w:spacing w:line="400" w:lineRule="exact"/>
        <w:jc w:val="left"/>
        <w:textAlignment w:val="auto"/>
        <w:outlineLvl w:val="1"/>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联系人（签字）：</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联系方式：</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 xml:space="preserve">   </w:t>
      </w:r>
      <w:r>
        <w:rPr>
          <w:rFonts w:hint="eastAsia" w:ascii="Times New Roman" w:hAnsi="Times New Roman" w:eastAsia="方正仿宋_GBK"/>
          <w:color w:val="000000"/>
          <w:sz w:val="28"/>
          <w:szCs w:val="28"/>
        </w:rPr>
        <w:t>报价日期：</w:t>
      </w:r>
      <w:bookmarkEnd w:id="1"/>
      <w:r>
        <w:rPr>
          <w:rFonts w:ascii="Times New Roman" w:hAnsi="Times New Roman" w:eastAsia="方正仿宋_GBK"/>
          <w:color w:val="000000"/>
          <w:sz w:val="28"/>
          <w:szCs w:val="28"/>
          <w:u w:val="single"/>
        </w:rPr>
        <w:t xml:space="preserve">                   </w:t>
      </w:r>
    </w:p>
    <w:p>
      <w:pPr>
        <w:keepNext w:val="0"/>
        <w:keepLines w:val="0"/>
        <w:pageBreakBefore w:val="0"/>
        <w:kinsoku/>
        <w:wordWrap/>
        <w:overflowPunct/>
        <w:topLinePunct w:val="0"/>
        <w:autoSpaceDE/>
        <w:autoSpaceDN/>
        <w:bidi w:val="0"/>
        <w:adjustRightInd/>
        <w:spacing w:line="400" w:lineRule="exact"/>
        <w:ind w:left="-359" w:leftChars="-171" w:firstLine="0" w:firstLineChars="0"/>
        <w:jc w:val="left"/>
        <w:textAlignment w:val="auto"/>
        <w:outlineLvl w:val="1"/>
        <w:rPr>
          <w:rFonts w:hint="eastAsia"/>
          <w:lang w:eastAsia="zh-CN"/>
        </w:rPr>
      </w:pPr>
      <w:r>
        <w:rPr>
          <w:rFonts w:ascii="Times New Roman" w:hAnsi="Times New Roman" w:eastAsia="方正仿宋_GBK"/>
          <w:color w:val="000000"/>
          <w:sz w:val="28"/>
          <w:szCs w:val="28"/>
        </w:rPr>
        <w:t xml:space="preserve"> </w:t>
      </w:r>
      <w:bookmarkStart w:id="2" w:name="_Toc31049"/>
      <w:r>
        <w:rPr>
          <w:rFonts w:hint="eastAsia" w:ascii="Times New Roman" w:hAnsi="Times New Roman" w:eastAsia="方正仿宋_GBK"/>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bookmarkStart w:id="3" w:name="_GoBack"/>
      <w:bookmarkEnd w:id="3"/>
    </w:p>
    <w:sectPr>
      <w:footerReference r:id="rId3" w:type="default"/>
      <w:pgSz w:w="16838" w:h="11906" w:orient="landscape"/>
      <w:pgMar w:top="1800" w:right="1440" w:bottom="1800"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4CDA"/>
    <w:rsid w:val="00B03BEF"/>
    <w:rsid w:val="06B94CDA"/>
    <w:rsid w:val="0DA56D23"/>
    <w:rsid w:val="114C3EFA"/>
    <w:rsid w:val="19B977F2"/>
    <w:rsid w:val="1A775AE9"/>
    <w:rsid w:val="24490F8F"/>
    <w:rsid w:val="25610044"/>
    <w:rsid w:val="27EF13CB"/>
    <w:rsid w:val="37115D4B"/>
    <w:rsid w:val="389C1F83"/>
    <w:rsid w:val="3F085ED3"/>
    <w:rsid w:val="523855A6"/>
    <w:rsid w:val="561638C9"/>
    <w:rsid w:val="5D6761EB"/>
    <w:rsid w:val="61835774"/>
    <w:rsid w:val="6EFB7A3C"/>
    <w:rsid w:val="7073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7">
    <w:name w:val="Default Paragraph Font"/>
    <w:link w:val="8"/>
    <w:semiHidden/>
    <w:qFormat/>
    <w:uiPriority w:val="0"/>
    <w:rPr>
      <w:rFonts w:ascii="Times New Roman" w:hAnsi="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YHY"/>
    <w:basedOn w:val="1"/>
    <w:link w:val="7"/>
    <w:qFormat/>
    <w:uiPriority w:val="0"/>
    <w:pPr>
      <w:spacing w:before="156" w:beforeLines="50" w:after="156" w:afterLines="50" w:line="360" w:lineRule="auto"/>
      <w:ind w:firstLine="200" w:firstLineChars="200"/>
    </w:pPr>
    <w:rPr>
      <w:rFonts w:ascii="Times New Roman" w:hAnsi="Times New Roman"/>
    </w:rPr>
  </w:style>
  <w:style w:type="character" w:styleId="9">
    <w:name w:val="page number"/>
    <w:basedOn w:val="7"/>
    <w:qFormat/>
    <w:uiPriority w:val="0"/>
  </w:style>
  <w:style w:type="paragraph" w:customStyle="1" w:styleId="1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植雨青</dc:creator>
  <cp:lastModifiedBy>梁静</cp:lastModifiedBy>
  <dcterms:modified xsi:type="dcterms:W3CDTF">2022-03-07T23:50:22Z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