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outlineLvl w:val="1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spacing w:line="600" w:lineRule="exact"/>
        <w:jc w:val="center"/>
        <w:outlineLvl w:val="1"/>
        <w:rPr>
          <w:rFonts w:hint="eastAsia" w:ascii="Times New Roman" w:hAnsi="Times New Roman" w:eastAsia="方正小标宋_GBK"/>
          <w:sz w:val="44"/>
          <w:szCs w:val="44"/>
          <w:u w:val="single"/>
          <w:lang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u w:val="single"/>
        </w:rPr>
        <w:t>国家重点研发计划～岩溶丘陵区土壤污染防治技术集成与示范</w:t>
      </w:r>
      <w:r>
        <w:rPr>
          <w:rFonts w:hint="eastAsia" w:ascii="Times New Roman" w:hAnsi="Times New Roman" w:eastAsia="方正小标宋_GBK"/>
          <w:sz w:val="44"/>
          <w:szCs w:val="44"/>
          <w:u w:val="single"/>
          <w:lang w:eastAsia="zh-CN"/>
        </w:rPr>
        <w:t>项目</w:t>
      </w:r>
    </w:p>
    <w:p>
      <w:pPr>
        <w:spacing w:line="600" w:lineRule="exact"/>
        <w:jc w:val="center"/>
        <w:outlineLvl w:val="1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u w:val="single"/>
          <w:lang w:eastAsia="zh-CN"/>
        </w:rPr>
        <w:t>样品</w:t>
      </w:r>
      <w:r>
        <w:rPr>
          <w:rFonts w:hint="eastAsia" w:ascii="Times New Roman" w:hAnsi="Times New Roman" w:eastAsia="方正小标宋_GBK"/>
          <w:sz w:val="44"/>
          <w:szCs w:val="44"/>
          <w:u w:val="single"/>
          <w:lang w:val="en-US" w:eastAsia="zh-CN"/>
        </w:rPr>
        <w:t>分析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u w:val="single"/>
        </w:rPr>
        <w:t>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需求响应表</w:t>
      </w:r>
    </w:p>
    <w:p>
      <w:pPr>
        <w:spacing w:line="440" w:lineRule="exact"/>
        <w:ind w:right="600"/>
        <w:jc w:val="right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时间：</w:t>
      </w:r>
      <w:r>
        <w:rPr>
          <w:rFonts w:hint="eastAsia" w:eastAsia="仿宋"/>
          <w:sz w:val="30"/>
          <w:szCs w:val="30"/>
          <w:lang w:val="en-US" w:eastAsia="zh-CN"/>
        </w:rPr>
        <w:t xml:space="preserve">    </w:t>
      </w:r>
      <w:r>
        <w:rPr>
          <w:rFonts w:hint="eastAsia" w:eastAsia="仿宋"/>
          <w:sz w:val="30"/>
          <w:szCs w:val="30"/>
        </w:rPr>
        <w:t>年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</w:rPr>
        <w:t>月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</w:rPr>
        <w:t>日</w:t>
      </w:r>
    </w:p>
    <w:tbl>
      <w:tblPr>
        <w:tblStyle w:val="9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805"/>
        <w:gridCol w:w="6100"/>
        <w:gridCol w:w="945"/>
        <w:gridCol w:w="1575"/>
        <w:gridCol w:w="257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服务要求</w:t>
            </w:r>
          </w:p>
        </w:tc>
        <w:tc>
          <w:tcPr>
            <w:tcW w:w="5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需求响应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要求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样品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测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300" w:lineRule="exact"/>
              <w:ind w:firstLine="0" w:firstLineChars="0"/>
              <w:outlineLvl w:val="2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分析土壤和尾砂样品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pH、有机质和阳离子交换量，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Cd、Pb、As的有效态，使用Tisser分步浸出分析Cd、Pb、As赋存形态进行检测，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以及使用水平振荡法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浸出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分析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Cd、Pb、As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毒性进行检测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outlineLvl w:val="1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outlineLvl w:val="1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outlineLvl w:val="1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outlineLvl w:val="1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报告要求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完成样品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检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测报告，表中序号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样品分析结果加盖CMA章，序号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3、4、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6、7、8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样品分析结果加盖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实验室检测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章后提交采购人。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outlineLvl w:val="1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outlineLvl w:val="1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outlineLvl w:val="1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outlineLvl w:val="1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时间要求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样品交接后15个工作日出具检测报告。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outlineLvl w:val="1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outlineLvl w:val="1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outlineLvl w:val="1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outlineLvl w:val="1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bookmarkStart w:id="0" w:name="_Toc5015"/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报价单位（盖章）：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     单位地址：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联系人（签字）：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    联系方式：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  报价日期：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        </w:t>
      </w:r>
    </w:p>
    <w:p>
      <w:pPr>
        <w:spacing w:line="300" w:lineRule="exact"/>
        <w:ind w:left="-359" w:leftChars="-171"/>
        <w:jc w:val="left"/>
        <w:outlineLvl w:val="1"/>
      </w:pPr>
      <w:r>
        <w:rPr>
          <w:rFonts w:hint="eastAsia" w:ascii="仿宋" w:hAnsi="仿宋" w:eastAsia="仿宋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Start w:id="1" w:name="_GoBack"/>
      <w:bookmarkEnd w:id="1"/>
    </w:p>
    <w:sectPr>
      <w:footerReference r:id="rId3" w:type="default"/>
      <w:pgSz w:w="16838" w:h="11906" w:orient="landscape"/>
      <w:pgMar w:top="1440" w:right="1361" w:bottom="1701" w:left="147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2"/>
        <w:rFonts w:eastAsia="方正仿宋_GBK"/>
        <w:sz w:val="32"/>
        <w:szCs w:val="32"/>
      </w:rPr>
    </w:pPr>
    <w:r>
      <w:rPr>
        <w:rFonts w:ascii="Times New Roman" w:hAnsi="Times New Roman" w:eastAsia="方正仿宋_GBK"/>
        <w:sz w:val="30"/>
        <w:szCs w:val="30"/>
      </w:rPr>
      <w:fldChar w:fldCharType="begin"/>
    </w:r>
    <w:r>
      <w:rPr>
        <w:rStyle w:val="12"/>
        <w:rFonts w:ascii="Times New Roman" w:hAnsi="Times New Roman" w:eastAsia="方正仿宋_GBK"/>
        <w:sz w:val="30"/>
        <w:szCs w:val="30"/>
      </w:rPr>
      <w:instrText xml:space="preserve">PAGE  </w:instrText>
    </w:r>
    <w:r>
      <w:rPr>
        <w:rFonts w:ascii="Times New Roman" w:hAnsi="Times New Roman" w:eastAsia="方正仿宋_GBK"/>
        <w:sz w:val="30"/>
        <w:szCs w:val="30"/>
      </w:rPr>
      <w:fldChar w:fldCharType="separate"/>
    </w:r>
    <w:r>
      <w:rPr>
        <w:rStyle w:val="12"/>
        <w:rFonts w:ascii="Times New Roman" w:hAnsi="Times New Roman" w:eastAsia="方正仿宋_GBK"/>
        <w:sz w:val="30"/>
        <w:szCs w:val="30"/>
      </w:rPr>
      <w:t>- 9 -</w:t>
    </w:r>
    <w:r>
      <w:rPr>
        <w:rFonts w:ascii="Times New Roman" w:hAnsi="Times New Roman" w:eastAsia="方正仿宋_GBK"/>
        <w:sz w:val="30"/>
        <w:szCs w:val="30"/>
      </w:rPr>
      <w:fldChar w:fldCharType="end"/>
    </w:r>
  </w:p>
  <w:p>
    <w:pPr>
      <w:pStyle w:val="2"/>
      <w:ind w:right="360" w:firstLine="360"/>
      <w:jc w:val="center"/>
      <w:rPr>
        <w:sz w:val="32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C7722"/>
    <w:rsid w:val="00034902"/>
    <w:rsid w:val="00066FC1"/>
    <w:rsid w:val="00127674"/>
    <w:rsid w:val="0041427C"/>
    <w:rsid w:val="00427809"/>
    <w:rsid w:val="00475294"/>
    <w:rsid w:val="004849E4"/>
    <w:rsid w:val="005A6E4E"/>
    <w:rsid w:val="006735B5"/>
    <w:rsid w:val="007D151C"/>
    <w:rsid w:val="00880C73"/>
    <w:rsid w:val="00967AA7"/>
    <w:rsid w:val="009F280B"/>
    <w:rsid w:val="00A33438"/>
    <w:rsid w:val="00B62FCB"/>
    <w:rsid w:val="00D21F10"/>
    <w:rsid w:val="00E21257"/>
    <w:rsid w:val="00E214B0"/>
    <w:rsid w:val="00E736C3"/>
    <w:rsid w:val="00F71879"/>
    <w:rsid w:val="00FA3E01"/>
    <w:rsid w:val="00FE46DE"/>
    <w:rsid w:val="010860F8"/>
    <w:rsid w:val="02444FBE"/>
    <w:rsid w:val="025A7A87"/>
    <w:rsid w:val="08790984"/>
    <w:rsid w:val="08F85ED3"/>
    <w:rsid w:val="098C601E"/>
    <w:rsid w:val="0A2A7C39"/>
    <w:rsid w:val="0AE710F1"/>
    <w:rsid w:val="0D785D1E"/>
    <w:rsid w:val="0E7C4853"/>
    <w:rsid w:val="0EEA56CE"/>
    <w:rsid w:val="130E5B24"/>
    <w:rsid w:val="14FB3EF3"/>
    <w:rsid w:val="180F1E8B"/>
    <w:rsid w:val="186A0843"/>
    <w:rsid w:val="1C042E63"/>
    <w:rsid w:val="1C991B81"/>
    <w:rsid w:val="1CA14075"/>
    <w:rsid w:val="1CDC7DA6"/>
    <w:rsid w:val="1DDF12D7"/>
    <w:rsid w:val="1E030AFE"/>
    <w:rsid w:val="206C7722"/>
    <w:rsid w:val="220E4DA0"/>
    <w:rsid w:val="22940D98"/>
    <w:rsid w:val="229A36C5"/>
    <w:rsid w:val="235413FE"/>
    <w:rsid w:val="23FB71E8"/>
    <w:rsid w:val="24093546"/>
    <w:rsid w:val="26E0302D"/>
    <w:rsid w:val="27B626A5"/>
    <w:rsid w:val="2AAF5439"/>
    <w:rsid w:val="305E2F0E"/>
    <w:rsid w:val="326956CD"/>
    <w:rsid w:val="32AF622C"/>
    <w:rsid w:val="342770E7"/>
    <w:rsid w:val="346B355E"/>
    <w:rsid w:val="357F7365"/>
    <w:rsid w:val="35C14664"/>
    <w:rsid w:val="362F0AF6"/>
    <w:rsid w:val="38763CDD"/>
    <w:rsid w:val="387E02B1"/>
    <w:rsid w:val="394E325D"/>
    <w:rsid w:val="3C732461"/>
    <w:rsid w:val="3E3E41C1"/>
    <w:rsid w:val="3EE03728"/>
    <w:rsid w:val="40A220C9"/>
    <w:rsid w:val="41EB2D0C"/>
    <w:rsid w:val="42E00F8C"/>
    <w:rsid w:val="45A87AE6"/>
    <w:rsid w:val="46B92655"/>
    <w:rsid w:val="470C4C02"/>
    <w:rsid w:val="485A5E7B"/>
    <w:rsid w:val="488A3C17"/>
    <w:rsid w:val="4A4141A3"/>
    <w:rsid w:val="4A671BD2"/>
    <w:rsid w:val="4AF61AF1"/>
    <w:rsid w:val="4C211707"/>
    <w:rsid w:val="4C9A0E41"/>
    <w:rsid w:val="4D782FAD"/>
    <w:rsid w:val="4E681886"/>
    <w:rsid w:val="4FF2051C"/>
    <w:rsid w:val="4FFB139E"/>
    <w:rsid w:val="50123D44"/>
    <w:rsid w:val="51520EE8"/>
    <w:rsid w:val="523F41D9"/>
    <w:rsid w:val="528825AB"/>
    <w:rsid w:val="545E0531"/>
    <w:rsid w:val="547C1BFD"/>
    <w:rsid w:val="59173D73"/>
    <w:rsid w:val="62C24E06"/>
    <w:rsid w:val="642E1175"/>
    <w:rsid w:val="65604AEE"/>
    <w:rsid w:val="66655B4A"/>
    <w:rsid w:val="67831A4C"/>
    <w:rsid w:val="685C75A3"/>
    <w:rsid w:val="697810C7"/>
    <w:rsid w:val="6F2E6F29"/>
    <w:rsid w:val="6F6F1E17"/>
    <w:rsid w:val="705043AE"/>
    <w:rsid w:val="71C12D0A"/>
    <w:rsid w:val="72BD3435"/>
    <w:rsid w:val="73155B9B"/>
    <w:rsid w:val="74473C15"/>
    <w:rsid w:val="77642E52"/>
    <w:rsid w:val="79044BE5"/>
    <w:rsid w:val="791229D7"/>
    <w:rsid w:val="7AF97936"/>
    <w:rsid w:val="7B5E748B"/>
    <w:rsid w:val="7CF97028"/>
    <w:rsid w:val="7D753C76"/>
    <w:rsid w:val="7EA82863"/>
    <w:rsid w:val="7F213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等线" w:hAnsi="等线" w:eastAsia="等线"/>
    </w:rPr>
  </w:style>
  <w:style w:type="character" w:customStyle="1" w:styleId="17">
    <w:name w:val="页眉 Char"/>
    <w:basedOn w:val="11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批注框文本 Char"/>
    <w:basedOn w:val="11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9">
    <w:name w:val="TTP Paragraph (others)"/>
    <w:basedOn w:val="1"/>
    <w:qFormat/>
    <w:uiPriority w:val="0"/>
    <w:pPr>
      <w:widowControl/>
      <w:autoSpaceDE w:val="0"/>
      <w:autoSpaceDN w:val="0"/>
      <w:ind w:firstLine="283"/>
    </w:pPr>
    <w:rPr>
      <w:rFonts w:ascii="Times New Roman" w:hAnsi="Times New Roman"/>
      <w:kern w:val="0"/>
      <w:sz w:val="24"/>
      <w:szCs w:val="24"/>
      <w:lang w:eastAsia="en-US"/>
    </w:rPr>
  </w:style>
  <w:style w:type="paragraph" w:customStyle="1" w:styleId="2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12</Pages>
  <Words>4794</Words>
  <Characters>5069</Characters>
  <Lines>23</Lines>
  <Paragraphs>6</Paragraphs>
  <TotalTime>2</TotalTime>
  <ScaleCrop>false</ScaleCrop>
  <LinksUpToDate>false</LinksUpToDate>
  <CharactersWithSpaces>5366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2021-07-09T05:54:00Z</dcterms:created>
  <dc:creator>WPS_571020184</dc:creator>
  <cp:lastModifiedBy>牵你手直到</cp:lastModifiedBy>
  <cp:lastPrinted>2021-12-07T00:29:00Z</cp:lastPrinted>
  <dcterms:modified xsi:type="dcterms:W3CDTF">2022-05-05T08:07:04Z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6EC22F235A314D03869DDD053060FF5D</vt:lpwstr>
  </property>
</Properties>
</file>