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C4C" w:rsidRDefault="00957C4C" w:rsidP="00957C4C">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t>附件4</w:t>
      </w:r>
    </w:p>
    <w:p w:rsidR="00957C4C" w:rsidRDefault="00957C4C" w:rsidP="00957C4C">
      <w:pPr>
        <w:snapToGrid w:val="0"/>
        <w:spacing w:line="600" w:lineRule="exact"/>
        <w:jc w:val="center"/>
        <w:rPr>
          <w:rFonts w:ascii="方正小标宋_GBK" w:eastAsia="方正小标宋_GBK"/>
          <w:sz w:val="44"/>
          <w:szCs w:val="44"/>
        </w:rPr>
      </w:pPr>
    </w:p>
    <w:p w:rsidR="00957C4C" w:rsidRDefault="00957C4C" w:rsidP="00957C4C">
      <w:pPr>
        <w:snapToGrid w:val="0"/>
        <w:spacing w:line="600" w:lineRule="exact"/>
        <w:jc w:val="center"/>
        <w:rPr>
          <w:rFonts w:ascii="方正小标宋_GBK" w:eastAsia="方正小标宋_GBK"/>
          <w:sz w:val="44"/>
          <w:szCs w:val="44"/>
        </w:rPr>
      </w:pPr>
      <w:r>
        <w:rPr>
          <w:rFonts w:ascii="方正小标宋_GBK" w:eastAsia="方正小标宋_GBK" w:hint="eastAsia"/>
          <w:sz w:val="44"/>
          <w:szCs w:val="44"/>
        </w:rPr>
        <w:t>报价人参加本项目无串通行为的承诺函</w:t>
      </w:r>
    </w:p>
    <w:p w:rsidR="00957C4C" w:rsidRDefault="00957C4C" w:rsidP="00957C4C">
      <w:pPr>
        <w:snapToGrid w:val="0"/>
        <w:spacing w:line="600" w:lineRule="exact"/>
        <w:ind w:firstLineChars="200" w:firstLine="482"/>
        <w:rPr>
          <w:b/>
          <w:sz w:val="24"/>
        </w:rPr>
      </w:pPr>
    </w:p>
    <w:p w:rsidR="00957C4C" w:rsidRDefault="00957C4C" w:rsidP="00957C4C">
      <w:pPr>
        <w:spacing w:line="600" w:lineRule="exact"/>
        <w:ind w:firstLineChars="200" w:firstLine="643"/>
        <w:contextualSpacing/>
        <w:rPr>
          <w:rFonts w:ascii="仿宋_GB2312" w:eastAsia="仿宋_GB2312" w:hAnsi="Times New Roman"/>
          <w:b/>
          <w:sz w:val="32"/>
          <w:szCs w:val="32"/>
        </w:rPr>
      </w:pPr>
      <w:r>
        <w:rPr>
          <w:rFonts w:ascii="仿宋_GB2312" w:eastAsia="仿宋_GB2312" w:hAnsi="Times New Roman" w:hint="eastAsia"/>
          <w:b/>
          <w:sz w:val="32"/>
          <w:szCs w:val="32"/>
        </w:rPr>
        <w:t>一、我方承诺</w:t>
      </w:r>
      <w:proofErr w:type="gramStart"/>
      <w:r>
        <w:rPr>
          <w:rFonts w:ascii="仿宋_GB2312" w:eastAsia="仿宋_GB2312" w:hAnsi="Times New Roman" w:hint="eastAsia"/>
          <w:b/>
          <w:sz w:val="32"/>
          <w:szCs w:val="32"/>
        </w:rPr>
        <w:t>无下列</w:t>
      </w:r>
      <w:proofErr w:type="gramEnd"/>
      <w:r>
        <w:rPr>
          <w:rFonts w:ascii="仿宋_GB2312" w:eastAsia="仿宋_GB2312" w:hAnsi="Times New Roman" w:hint="eastAsia"/>
          <w:b/>
          <w:sz w:val="32"/>
          <w:szCs w:val="32"/>
        </w:rPr>
        <w:t>相互串通报价的情形（包括但不限于）：</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1.不同报价人的报价文件由同一方或者某个人编制或授意编制；</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2.不同报价人委托同一单位或者个人办理报价事宜；</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3.不同的报价人的报价文件载明的项目管理员为同一个人；</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4.不同报价人的报价文件异常一致或者报价呈规律性差异；</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5.不同报价人的报价文件相互混装。</w:t>
      </w:r>
    </w:p>
    <w:p w:rsidR="00957C4C" w:rsidRDefault="00957C4C" w:rsidP="00957C4C">
      <w:pPr>
        <w:spacing w:line="600" w:lineRule="exact"/>
        <w:ind w:firstLineChars="200" w:firstLine="643"/>
        <w:contextualSpacing/>
        <w:rPr>
          <w:rFonts w:ascii="仿宋_GB2312" w:eastAsia="仿宋_GB2312" w:hAnsi="Times New Roman"/>
          <w:sz w:val="32"/>
          <w:szCs w:val="32"/>
        </w:rPr>
      </w:pPr>
      <w:r>
        <w:rPr>
          <w:rFonts w:ascii="仿宋_GB2312" w:eastAsia="仿宋_GB2312" w:hAnsi="Times New Roman" w:hint="eastAsia"/>
          <w:b/>
          <w:sz w:val="32"/>
          <w:szCs w:val="32"/>
        </w:rPr>
        <w:t>二、我方承诺</w:t>
      </w:r>
      <w:proofErr w:type="gramStart"/>
      <w:r>
        <w:rPr>
          <w:rFonts w:ascii="仿宋_GB2312" w:eastAsia="仿宋_GB2312" w:hAnsi="Times New Roman" w:hint="eastAsia"/>
          <w:b/>
          <w:sz w:val="32"/>
          <w:szCs w:val="32"/>
        </w:rPr>
        <w:t>无下列</w:t>
      </w:r>
      <w:proofErr w:type="gramEnd"/>
      <w:r>
        <w:rPr>
          <w:rFonts w:ascii="仿宋_GB2312" w:eastAsia="仿宋_GB2312" w:hAnsi="Times New Roman" w:hint="eastAsia"/>
          <w:b/>
          <w:sz w:val="32"/>
          <w:szCs w:val="32"/>
        </w:rPr>
        <w:t>恶意串通的情形（包括但不限于）：</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1.报价人直接或者间接从采购相关方获得其他报价人的相关信息并修改其报价文件；</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2.报价人按照某个采购相关方的授意撤换、修改报价文件或者报价文件；</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3.报价人之间协商报价；</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4.属于同一集团、协会、商会等组织成员的报价人按照该组织要求协同参加采购活动；</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lastRenderedPageBreak/>
        <w:t>5.报价人之间事先约定一致抬高或者压低报价</w:t>
      </w:r>
      <w:proofErr w:type="gramStart"/>
      <w:r>
        <w:rPr>
          <w:rFonts w:ascii="仿宋_GB2312" w:eastAsia="仿宋_GB2312" w:hAnsi="Times New Roman" w:hint="eastAsia"/>
          <w:sz w:val="32"/>
          <w:szCs w:val="32"/>
        </w:rPr>
        <w:t>报价</w:t>
      </w:r>
      <w:proofErr w:type="gramEnd"/>
      <w:r>
        <w:rPr>
          <w:rFonts w:ascii="仿宋_GB2312" w:eastAsia="仿宋_GB2312" w:hAnsi="Times New Roman" w:hint="eastAsia"/>
          <w:sz w:val="32"/>
          <w:szCs w:val="32"/>
        </w:rPr>
        <w:t>，或者在采购项目中事先约定轮流以高价位或者低价位成交，或者事先约定由某一特定报价人成交，然后再参加报价；</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6.报价人之间商定部分报价人放弃参加采购活动或者放弃成交；</w:t>
      </w:r>
    </w:p>
    <w:p w:rsidR="00957C4C" w:rsidRDefault="00957C4C" w:rsidP="00957C4C">
      <w:pPr>
        <w:spacing w:line="600" w:lineRule="exact"/>
        <w:ind w:firstLineChars="200" w:firstLine="640"/>
        <w:contextualSpacing/>
        <w:rPr>
          <w:rFonts w:ascii="仿宋_GB2312" w:eastAsia="仿宋_GB2312" w:hAnsi="Times New Roman"/>
          <w:sz w:val="32"/>
          <w:szCs w:val="32"/>
        </w:rPr>
      </w:pPr>
      <w:r>
        <w:rPr>
          <w:rFonts w:ascii="仿宋_GB2312" w:eastAsia="仿宋_GB2312" w:hAnsi="Times New Roman" w:hint="eastAsia"/>
          <w:sz w:val="32"/>
          <w:szCs w:val="32"/>
        </w:rPr>
        <w:t>7.报价人与采购人之间、报价人相互之间，为谋求特定报价人中标或者排斥其他报价人的其他串通行为。</w:t>
      </w:r>
    </w:p>
    <w:p w:rsidR="00957C4C" w:rsidRDefault="00957C4C" w:rsidP="00957C4C">
      <w:pPr>
        <w:spacing w:line="600" w:lineRule="exact"/>
        <w:ind w:firstLineChars="200" w:firstLine="643"/>
        <w:contextualSpacing/>
        <w:rPr>
          <w:rFonts w:ascii="仿宋_GB2312" w:eastAsia="仿宋_GB2312" w:hAnsi="Times New Roman"/>
          <w:b/>
          <w:sz w:val="32"/>
          <w:szCs w:val="32"/>
        </w:rPr>
      </w:pPr>
      <w:r>
        <w:rPr>
          <w:rFonts w:ascii="仿宋_GB2312" w:eastAsia="仿宋_GB2312" w:hAnsi="Times New Roman" w:hint="eastAsia"/>
          <w:b/>
          <w:sz w:val="32"/>
          <w:szCs w:val="32"/>
        </w:rPr>
        <w:t>以上情形一经核查属实，我方愿意承担一切后果，并不再寻求任何旨在减轻或者免除法律责任的辩解。</w:t>
      </w:r>
    </w:p>
    <w:p w:rsidR="00957C4C" w:rsidRDefault="00957C4C" w:rsidP="00957C4C">
      <w:pPr>
        <w:spacing w:line="600" w:lineRule="exact"/>
        <w:ind w:firstLineChars="200" w:firstLine="480"/>
        <w:contextualSpacing/>
        <w:rPr>
          <w:kern w:val="0"/>
          <w:sz w:val="24"/>
        </w:rPr>
      </w:pPr>
    </w:p>
    <w:p w:rsidR="00957C4C" w:rsidRDefault="00957C4C" w:rsidP="00957C4C">
      <w:pPr>
        <w:spacing w:line="600" w:lineRule="exact"/>
        <w:ind w:firstLineChars="200" w:firstLine="640"/>
        <w:contextualSpacing/>
        <w:jc w:val="center"/>
        <w:rPr>
          <w:rFonts w:ascii="Times New Roman" w:eastAsia="仿宋" w:hAnsi="Times New Roman"/>
          <w:kern w:val="0"/>
          <w:sz w:val="32"/>
          <w:szCs w:val="32"/>
        </w:rPr>
      </w:pPr>
      <w:r>
        <w:rPr>
          <w:rFonts w:ascii="Times New Roman" w:eastAsia="仿宋" w:hAnsi="Times New Roman"/>
          <w:kern w:val="0"/>
          <w:sz w:val="32"/>
          <w:szCs w:val="32"/>
        </w:rPr>
        <w:t>报价人名称（公章）</w:t>
      </w:r>
    </w:p>
    <w:p w:rsidR="00957C4C" w:rsidRDefault="00957C4C" w:rsidP="00957C4C">
      <w:pPr>
        <w:spacing w:line="600" w:lineRule="exact"/>
        <w:ind w:firstLineChars="1850" w:firstLine="5920"/>
        <w:rPr>
          <w:rFonts w:ascii="Times New Roman" w:eastAsia="仿宋" w:hAnsi="Times New Roman"/>
          <w:sz w:val="32"/>
          <w:szCs w:val="32"/>
        </w:rPr>
      </w:pPr>
      <w:r>
        <w:rPr>
          <w:rFonts w:ascii="Times New Roman" w:eastAsia="仿宋" w:hAnsi="Times New Roman"/>
          <w:kern w:val="0"/>
          <w:sz w:val="32"/>
          <w:szCs w:val="32"/>
        </w:rPr>
        <w:t>年</w:t>
      </w:r>
      <w:r>
        <w:rPr>
          <w:rFonts w:ascii="Times New Roman" w:eastAsia="仿宋" w:hAnsi="Times New Roman" w:hint="eastAsia"/>
          <w:kern w:val="0"/>
          <w:sz w:val="32"/>
          <w:szCs w:val="32"/>
        </w:rPr>
        <w:t xml:space="preserve">  </w:t>
      </w:r>
      <w:r>
        <w:rPr>
          <w:rFonts w:ascii="Times New Roman" w:eastAsia="仿宋" w:hAnsi="Times New Roman"/>
          <w:kern w:val="0"/>
          <w:sz w:val="32"/>
          <w:szCs w:val="32"/>
        </w:rPr>
        <w:t>月</w:t>
      </w:r>
      <w:r>
        <w:rPr>
          <w:rFonts w:ascii="Times New Roman" w:eastAsia="仿宋" w:hAnsi="Times New Roman" w:hint="eastAsia"/>
          <w:kern w:val="0"/>
          <w:sz w:val="32"/>
          <w:szCs w:val="32"/>
        </w:rPr>
        <w:t xml:space="preserve">   </w:t>
      </w:r>
      <w:r>
        <w:rPr>
          <w:rFonts w:ascii="Times New Roman" w:eastAsia="仿宋" w:hAnsi="Times New Roman"/>
          <w:kern w:val="0"/>
          <w:sz w:val="32"/>
          <w:szCs w:val="32"/>
        </w:rPr>
        <w:t>日</w:t>
      </w:r>
    </w:p>
    <w:p w:rsidR="00EC5C29" w:rsidRPr="00957C4C" w:rsidRDefault="00957C4C"/>
    <w:sectPr w:rsidR="00EC5C29" w:rsidRPr="00957C4C" w:rsidSect="00B235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7C4C"/>
    <w:rsid w:val="00102C33"/>
    <w:rsid w:val="00476368"/>
    <w:rsid w:val="00957C4C"/>
    <w:rsid w:val="00B23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C4C"/>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'undefined'</cp:lastModifiedBy>
  <cp:revision>1</cp:revision>
  <dcterms:created xsi:type="dcterms:W3CDTF">2022-04-18T03:11:00Z</dcterms:created>
  <dcterms:modified xsi:type="dcterms:W3CDTF">2022-04-18T03:11:00Z</dcterms:modified>
</cp:coreProperties>
</file>