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_GBK"/>
          <w:sz w:val="32"/>
          <w:szCs w:val="32"/>
        </w:rPr>
        <w:t>采购需求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Times New Roman" w:hAnsi="Times New Roman" w:eastAsia="方正小标宋_GBK"/>
          <w:sz w:val="32"/>
          <w:szCs w:val="32"/>
        </w:rPr>
      </w:pPr>
    </w:p>
    <w:tbl>
      <w:tblPr>
        <w:tblStyle w:val="4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726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7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数量</w:t>
            </w:r>
          </w:p>
        </w:tc>
        <w:tc>
          <w:tcPr>
            <w:tcW w:w="73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29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北部湾布氏鲸活动海域</w:t>
            </w:r>
            <w:r>
              <w:rPr>
                <w:rFonts w:hint="eastAsia" w:ascii="宋体" w:hAnsi="宋体" w:eastAsia="宋体" w:cs="宋体"/>
              </w:rPr>
              <w:t>食物网研究稳定同位素样品的测定</w:t>
            </w:r>
          </w:p>
        </w:tc>
        <w:tc>
          <w:tcPr>
            <w:tcW w:w="7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1项</w:t>
            </w:r>
          </w:p>
        </w:tc>
        <w:tc>
          <w:tcPr>
            <w:tcW w:w="7307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一、项目概况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测定</w:t>
            </w:r>
            <w:r>
              <w:rPr>
                <w:rFonts w:hint="eastAsia" w:ascii="宋体" w:hAnsi="宋体" w:eastAsia="宋体" w:cs="宋体"/>
                <w:szCs w:val="21"/>
              </w:rPr>
              <w:t>包含浮游植物，悬浮物颗粒有机物（POM）、沉积颗粒有机物（SOM）等不同类型的初级生产者，浮游动物，底栖生物以及不同食性的鱼类等不同营养级样品的碳、氮稳定同位素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研究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北部湾布氏鲸活动海域</w:t>
            </w:r>
            <w:r>
              <w:rPr>
                <w:rFonts w:hint="eastAsia" w:ascii="宋体" w:hAnsi="宋体" w:eastAsia="宋体" w:cs="宋体"/>
                <w:szCs w:val="21"/>
              </w:rPr>
              <w:t>食物网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为布氏鲸摄食和栖息地适宜性研究提供基础数据，</w:t>
            </w:r>
            <w:r>
              <w:rPr>
                <w:rFonts w:hint="eastAsia" w:ascii="宋体" w:hAnsi="宋体" w:eastAsia="宋体" w:cs="宋体"/>
                <w:szCs w:val="21"/>
              </w:rPr>
              <w:t>并编制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测定</w:t>
            </w:r>
            <w:r>
              <w:rPr>
                <w:rFonts w:hint="eastAsia" w:ascii="宋体" w:hAnsi="宋体" w:eastAsia="宋体" w:cs="宋体"/>
                <w:szCs w:val="21"/>
              </w:rPr>
              <w:t>报告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二、项目内容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Cs w:val="21"/>
              </w:rPr>
              <w:t>项目主要内容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北部湾布氏鲸活动</w:t>
            </w:r>
            <w:r>
              <w:rPr>
                <w:rFonts w:hint="eastAsia" w:ascii="宋体" w:hAnsi="宋体" w:eastAsia="宋体" w:cs="宋体"/>
                <w:szCs w:val="21"/>
              </w:rPr>
              <w:t>食物网研究的稳定同位素样品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szCs w:val="21"/>
              </w:rPr>
              <w:t>浮游植物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悬浮物颗粒有机物（POM）、沉积颗粒有机物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浮游动物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底栖生物以及不同食性的鱼类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中的</w:t>
            </w:r>
            <w:r>
              <w:rPr>
                <w:rFonts w:hint="eastAsia" w:ascii="宋体" w:hAnsi="宋体" w:eastAsia="宋体" w:cs="宋体"/>
                <w:szCs w:val="21"/>
              </w:rPr>
              <w:t>碳、氮稳定同位素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样品，上机</w:t>
            </w:r>
            <w:r>
              <w:rPr>
                <w:rFonts w:hint="eastAsia" w:ascii="宋体" w:hAnsi="宋体" w:eastAsia="宋体" w:cs="宋体"/>
                <w:szCs w:val="21"/>
              </w:rPr>
              <w:t>样品数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Cs w:val="21"/>
              </w:rPr>
              <w:t>00个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（2）样品碳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C13）</w:t>
            </w:r>
            <w:r>
              <w:rPr>
                <w:rFonts w:hint="eastAsia" w:ascii="宋体" w:hAnsi="宋体" w:eastAsia="宋体" w:cs="宋体"/>
                <w:szCs w:val="21"/>
              </w:rPr>
              <w:t>、氮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N15）</w:t>
            </w:r>
            <w:r>
              <w:rPr>
                <w:rFonts w:hint="eastAsia" w:ascii="宋体" w:hAnsi="宋体" w:eastAsia="宋体" w:cs="宋体"/>
                <w:szCs w:val="21"/>
              </w:rPr>
              <w:t>稳定同位素的前处理，测定和初步分析等。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2、成果形式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提交《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北部湾布氏鲸活动海域</w:t>
            </w:r>
            <w:r>
              <w:rPr>
                <w:rFonts w:hint="eastAsia" w:ascii="宋体" w:hAnsi="宋体" w:eastAsia="宋体" w:cs="宋体"/>
                <w:szCs w:val="21"/>
              </w:rPr>
              <w:t>食物网研究稳定同位素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测定</w:t>
            </w:r>
            <w:r>
              <w:rPr>
                <w:rFonts w:hint="eastAsia" w:ascii="宋体" w:hAnsi="宋体" w:eastAsia="宋体" w:cs="宋体"/>
                <w:szCs w:val="21"/>
              </w:rPr>
              <w:t>报告》1份，包含浮游植物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悬浮物颗粒有机物（POM）、沉积颗粒有机物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浮游动物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底栖生物以及不同食性的鱼类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前处理方法、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测定方法、测定结果、初步分析结果</w:t>
            </w:r>
            <w:r>
              <w:rPr>
                <w:rFonts w:hint="eastAsia" w:ascii="宋体" w:hAnsi="宋体" w:eastAsia="宋体" w:cs="宋体"/>
                <w:szCs w:val="21"/>
              </w:rPr>
              <w:t>等。</w:t>
            </w: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三、工作要求</w:t>
            </w:r>
            <w:bookmarkStart w:id="3" w:name="_GoBack"/>
            <w:bookmarkEnd w:id="3"/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</w:t>
            </w:r>
            <w:bookmarkStart w:id="0" w:name="_Hlk96002292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北部湾布氏鲸活动海域</w:t>
            </w:r>
            <w:r>
              <w:rPr>
                <w:rFonts w:hint="eastAsia" w:ascii="宋体" w:hAnsi="宋体" w:eastAsia="宋体" w:cs="宋体"/>
                <w:szCs w:val="21"/>
              </w:rPr>
              <w:t>食物网研究的稳定同位素样品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szCs w:val="21"/>
              </w:rPr>
              <w:t>浮游植物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悬浮物颗粒有机物（POM）、沉积颗粒有机物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浮游动物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底栖生物以及不同食性的鱼类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样品18</w:t>
            </w:r>
            <w:r>
              <w:rPr>
                <w:rFonts w:hint="eastAsia" w:ascii="宋体" w:hAnsi="宋体" w:eastAsia="宋体" w:cs="宋体"/>
                <w:szCs w:val="21"/>
              </w:rPr>
              <w:t>00个；</w:t>
            </w:r>
            <w:bookmarkEnd w:id="0"/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</w:t>
            </w:r>
            <w:bookmarkStart w:id="1" w:name="_Hlk96002310"/>
            <w:r>
              <w:rPr>
                <w:rFonts w:hint="eastAsia" w:ascii="宋体" w:hAnsi="宋体" w:eastAsia="宋体" w:cs="宋体"/>
                <w:szCs w:val="21"/>
              </w:rPr>
              <w:t>样品的前处理工作，包括样品的冻干、过100目筛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绢</w:t>
            </w:r>
            <w:r>
              <w:rPr>
                <w:rFonts w:hint="eastAsia" w:ascii="宋体" w:hAnsi="宋体" w:eastAsia="宋体" w:cs="宋体"/>
                <w:szCs w:val="21"/>
              </w:rPr>
              <w:t>，样品研磨；</w:t>
            </w:r>
            <w:bookmarkEnd w:id="1"/>
            <w:r>
              <w:rPr>
                <w:rFonts w:hint="eastAsia" w:ascii="宋体" w:hAnsi="宋体" w:eastAsia="宋体" w:cs="宋体"/>
                <w:szCs w:val="21"/>
              </w:rPr>
              <w:t>针对沉积物样品，膜样品等还需要进行酸化处理；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（3）样品碳、氮稳定同位素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测定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（4）</w:t>
            </w:r>
            <w:bookmarkStart w:id="2" w:name="_Hlk96002351"/>
            <w:r>
              <w:rPr>
                <w:rFonts w:hint="eastAsia" w:ascii="宋体" w:hAnsi="宋体" w:eastAsia="宋体" w:cs="宋体"/>
                <w:szCs w:val="21"/>
              </w:rPr>
              <w:t>提交1份《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北部湾布氏鲸活动海域</w:t>
            </w:r>
            <w:r>
              <w:rPr>
                <w:rFonts w:hint="eastAsia" w:ascii="宋体" w:hAnsi="宋体" w:eastAsia="宋体" w:cs="宋体"/>
                <w:szCs w:val="21"/>
              </w:rPr>
              <w:t>食物网研究稳定同位素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测定</w:t>
            </w:r>
            <w:r>
              <w:rPr>
                <w:rFonts w:hint="eastAsia" w:ascii="宋体" w:hAnsi="宋体" w:eastAsia="宋体" w:cs="宋体"/>
                <w:szCs w:val="21"/>
              </w:rPr>
              <w:t>报告》</w:t>
            </w:r>
            <w:bookmarkEnd w:id="2"/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四、其他要求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所提交报价只能一次报出不得更改，报价应包含采购所有费用。经对比，以满足采购方采购需求且报价最低原则确定服务供应商，签订采购合同。</w:t>
            </w:r>
          </w:p>
          <w:p>
            <w:pPr>
              <w:ind w:firstLine="42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2" w:type="dxa"/>
            <w:gridSpan w:val="3"/>
            <w:vAlign w:val="center"/>
          </w:tcPr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1、报价要求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本项目实行总承包报价，报价为采购人指定服务范围内的全部价格，至少包括：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服务的价格（包括人工、材料、设备等）；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必要的保险费用和各项税金；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与本项目有关的其他一切费用。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采购人不再支付成交价格以外的任何费用。</w:t>
            </w: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2、项目服务时间及服务地点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（1）服务期限：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合同签订后，2022年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月份开始执行。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（2）服务地点：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北部湾</w:t>
            </w:r>
            <w:r>
              <w:rPr>
                <w:rFonts w:hint="eastAsia" w:ascii="宋体" w:hAnsi="宋体" w:eastAsia="宋体" w:cs="宋体"/>
                <w:szCs w:val="21"/>
              </w:rPr>
              <w:t>水域</w:t>
            </w: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3、服务交付时间及交付地点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（1）交付时间：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2022年11月30日前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（2）交付地点：广西壮族自治区海洋环境监测中心站</w:t>
            </w: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4、付款条件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合同签订之日起45个工作日内支付合同款的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0%；通过采购人组织的成果验收后7个工作日内支付项目合同余款。付款前成交供应商先开具增值税发票给采购人。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50BB9"/>
    <w:multiLevelType w:val="singleLevel"/>
    <w:tmpl w:val="5EE50B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A67ADE"/>
    <w:rsid w:val="00046E52"/>
    <w:rsid w:val="00050ACD"/>
    <w:rsid w:val="0014658E"/>
    <w:rsid w:val="00273114"/>
    <w:rsid w:val="00355493"/>
    <w:rsid w:val="00366CE7"/>
    <w:rsid w:val="003726A0"/>
    <w:rsid w:val="004D4948"/>
    <w:rsid w:val="00687563"/>
    <w:rsid w:val="00726311"/>
    <w:rsid w:val="00823795"/>
    <w:rsid w:val="008C5D4B"/>
    <w:rsid w:val="00987D1E"/>
    <w:rsid w:val="00B94A0E"/>
    <w:rsid w:val="00C42924"/>
    <w:rsid w:val="00CC10B7"/>
    <w:rsid w:val="00D0486D"/>
    <w:rsid w:val="00E01C48"/>
    <w:rsid w:val="00E41FDD"/>
    <w:rsid w:val="00F1422C"/>
    <w:rsid w:val="00F15BE1"/>
    <w:rsid w:val="00F800A3"/>
    <w:rsid w:val="0D8D4BF0"/>
    <w:rsid w:val="1F404F28"/>
    <w:rsid w:val="230A1394"/>
    <w:rsid w:val="267751F4"/>
    <w:rsid w:val="28C71575"/>
    <w:rsid w:val="30484A5A"/>
    <w:rsid w:val="35A67ADE"/>
    <w:rsid w:val="35E30A3F"/>
    <w:rsid w:val="371D0A29"/>
    <w:rsid w:val="372C0ECD"/>
    <w:rsid w:val="3D667462"/>
    <w:rsid w:val="3F0C25DB"/>
    <w:rsid w:val="46455688"/>
    <w:rsid w:val="4E2E21DD"/>
    <w:rsid w:val="5409515F"/>
    <w:rsid w:val="68E10BA4"/>
    <w:rsid w:val="76ED047A"/>
    <w:rsid w:val="7AC92A9F"/>
    <w:rsid w:val="7F63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rPr>
      <w:kern w:val="0"/>
      <w:szCs w:val="21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819</Characters>
  <Lines>6</Lines>
  <Paragraphs>1</Paragraphs>
  <TotalTime>1</TotalTime>
  <ScaleCrop>false</ScaleCrop>
  <LinksUpToDate>false</LinksUpToDate>
  <CharactersWithSpaces>961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2022-03-14T14:22:00Z</dcterms:created>
  <dc:creator>黎明民</dc:creator>
  <cp:lastModifiedBy>做真正的自已</cp:lastModifiedBy>
  <dcterms:modified xsi:type="dcterms:W3CDTF">2022-05-30T08:53:28Z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AE7F5F2CC1E94CB7948D4935FA31776E</vt:lpwstr>
  </property>
</Properties>
</file>