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B0" w:rsidRDefault="004B4EB0" w:rsidP="004B4EB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B4EB0" w:rsidRDefault="004B4EB0" w:rsidP="004B4EB0">
      <w:pPr>
        <w:tabs>
          <w:tab w:val="left" w:pos="0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采购需求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470"/>
        <w:gridCol w:w="7307"/>
      </w:tblGrid>
      <w:tr w:rsidR="004B4EB0" w:rsidTr="00D80181"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:rsidR="004B4EB0" w:rsidRDefault="004B4EB0" w:rsidP="00D8018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 w:rsidR="004B4EB0" w:rsidTr="00D80181">
        <w:trPr>
          <w:jc w:val="center"/>
        </w:trPr>
        <w:tc>
          <w:tcPr>
            <w:tcW w:w="899" w:type="dxa"/>
            <w:noWrap/>
            <w:vAlign w:val="center"/>
          </w:tcPr>
          <w:p w:rsidR="004B4EB0" w:rsidRDefault="004B4EB0" w:rsidP="00D801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70" w:type="dxa"/>
            <w:noWrap/>
            <w:vAlign w:val="center"/>
          </w:tcPr>
          <w:p w:rsidR="004B4EB0" w:rsidRDefault="004B4EB0" w:rsidP="00D801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07" w:type="dxa"/>
            <w:noWrap/>
            <w:vAlign w:val="center"/>
          </w:tcPr>
          <w:p w:rsidR="004B4EB0" w:rsidRDefault="004B4EB0" w:rsidP="00D801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 w:rsidR="004B4EB0" w:rsidTr="00D80181">
        <w:trPr>
          <w:trHeight w:val="771"/>
          <w:jc w:val="center"/>
        </w:trPr>
        <w:tc>
          <w:tcPr>
            <w:tcW w:w="899" w:type="dxa"/>
            <w:noWrap/>
            <w:vAlign w:val="center"/>
          </w:tcPr>
          <w:p w:rsidR="004B4EB0" w:rsidRDefault="004B4EB0" w:rsidP="00D80181">
            <w:r>
              <w:rPr>
                <w:rFonts w:hint="eastAsia"/>
              </w:rPr>
              <w:t>广西土壤例行监测质量控制辅助管理</w:t>
            </w:r>
          </w:p>
        </w:tc>
        <w:tc>
          <w:tcPr>
            <w:tcW w:w="470" w:type="dxa"/>
            <w:noWrap/>
            <w:vAlign w:val="center"/>
          </w:tcPr>
          <w:p w:rsidR="004B4EB0" w:rsidRDefault="004B4EB0" w:rsidP="00D80181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07" w:type="dxa"/>
            <w:noWrap/>
            <w:vAlign w:val="center"/>
          </w:tcPr>
          <w:p w:rsidR="004B4EB0" w:rsidRDefault="004B4EB0" w:rsidP="00D80181">
            <w:pPr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一、项目概况</w:t>
            </w:r>
          </w:p>
          <w:p w:rsidR="004B4EB0" w:rsidRDefault="004B4EB0" w:rsidP="00D80181">
            <w:pPr>
              <w:ind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</w:t>
            </w:r>
            <w:r>
              <w:rPr>
                <w:rFonts w:ascii="Times New Roman" w:hAnsi="Times New Roman" w:hint="eastAsia"/>
                <w:szCs w:val="21"/>
              </w:rPr>
              <w:t>南宁市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青秀区佛子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岭路</w:t>
            </w:r>
            <w:r>
              <w:rPr>
                <w:rFonts w:ascii="Times New Roman" w:hAnsi="Times New Roman" w:hint="eastAsia"/>
                <w:szCs w:val="21"/>
              </w:rPr>
              <w:t>16</w:t>
            </w:r>
            <w:r>
              <w:rPr>
                <w:rFonts w:ascii="Times New Roman" w:hAnsi="Times New Roman" w:hint="eastAsia"/>
                <w:szCs w:val="21"/>
              </w:rPr>
              <w:t>号及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邕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外工作地点</w:t>
            </w:r>
            <w:r>
              <w:rPr>
                <w:rFonts w:ascii="Times New Roman" w:hAnsi="Times New Roman"/>
                <w:szCs w:val="21"/>
              </w:rPr>
              <w:t>协助开展</w:t>
            </w:r>
            <w:r>
              <w:rPr>
                <w:rFonts w:ascii="Times New Roman" w:hAnsi="Times New Roman" w:hint="eastAsia"/>
                <w:szCs w:val="21"/>
              </w:rPr>
              <w:t>国家网土壤环境质量监测（含重点企业周边土壤环境监测）、广西土壤相关污染源排查工作、广西耕地土壤污染成因排查</w:t>
            </w:r>
            <w:r>
              <w:rPr>
                <w:rFonts w:ascii="Times New Roman" w:hAnsi="Times New Roman"/>
                <w:szCs w:val="21"/>
              </w:rPr>
              <w:t>工作。</w:t>
            </w:r>
          </w:p>
          <w:p w:rsidR="004B4EB0" w:rsidRDefault="004B4EB0" w:rsidP="00D80181">
            <w:pPr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二、项目内容</w:t>
            </w:r>
          </w:p>
          <w:p w:rsidR="004B4EB0" w:rsidRDefault="004B4EB0" w:rsidP="00D8018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（一）参与国家网土壤环境质量监测（含重点企业周边土壤环境监测）、广西土壤相关污染源排查、广西耕地土壤污染成因排查等方案编制与实施。</w:t>
            </w:r>
          </w:p>
          <w:p w:rsidR="004B4EB0" w:rsidRDefault="004B4EB0" w:rsidP="00D8018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（二）参与质控样品转码编码分发、质控数据整理及统计分析、协助参与各项目的样品采集、制备、流转工作，参与</w:t>
            </w:r>
            <w:proofErr w:type="gramStart"/>
            <w:r>
              <w:rPr>
                <w:rFonts w:hint="eastAsia"/>
                <w:szCs w:val="21"/>
              </w:rPr>
              <w:t>各项目各环节</w:t>
            </w:r>
            <w:proofErr w:type="gramEnd"/>
            <w:r>
              <w:rPr>
                <w:rFonts w:hint="eastAsia"/>
                <w:szCs w:val="21"/>
              </w:rPr>
              <w:t>质量检查的相关其他辅助工作。</w:t>
            </w:r>
          </w:p>
          <w:p w:rsidR="004B4EB0" w:rsidRDefault="004B4EB0" w:rsidP="00D8018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（三）参与点位野外踏勘核实、文件资料（非涉密）整理归档工作。</w:t>
            </w:r>
          </w:p>
          <w:p w:rsidR="004B4EB0" w:rsidRDefault="004B4EB0" w:rsidP="00D80181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（四）</w:t>
            </w:r>
            <w:r>
              <w:rPr>
                <w:rFonts w:ascii="Times New Roman" w:hAnsi="Times New Roman"/>
              </w:rPr>
              <w:t>按照采购方要求完成临时交办的工作任务</w:t>
            </w:r>
            <w:r>
              <w:rPr>
                <w:rFonts w:ascii="Times New Roman" w:hAnsi="Times New Roman" w:hint="eastAsia"/>
              </w:rPr>
              <w:t>。</w:t>
            </w:r>
          </w:p>
          <w:p w:rsidR="004B4EB0" w:rsidRDefault="004B4EB0" w:rsidP="00D80181">
            <w:pPr>
              <w:ind w:firstLine="42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三、工作要求</w:t>
            </w:r>
          </w:p>
          <w:p w:rsidR="004B4EB0" w:rsidRDefault="004B4EB0" w:rsidP="00D80181">
            <w:pPr>
              <w:ind w:firstLineChars="200" w:firstLine="420"/>
              <w:rPr>
                <w:b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根据生态环境部</w:t>
            </w:r>
            <w:r>
              <w:rPr>
                <w:rFonts w:ascii="Times New Roman" w:hAnsi="Times New Roman" w:hint="eastAsia"/>
                <w:szCs w:val="21"/>
              </w:rPr>
              <w:t>《关于印发“十四五”国家土壤环境监测网点位设置方案和“十四五”全国土壤环境监测实施方案的通知》（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环办监测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〔</w:t>
            </w:r>
            <w:r>
              <w:rPr>
                <w:rFonts w:ascii="Times New Roman" w:hAnsi="Times New Roman" w:hint="eastAsia"/>
                <w:szCs w:val="21"/>
              </w:rPr>
              <w:t>2021</w:t>
            </w:r>
            <w:r>
              <w:rPr>
                <w:rFonts w:ascii="Times New Roman" w:hAnsi="Times New Roman" w:hint="eastAsia"/>
                <w:szCs w:val="21"/>
              </w:rPr>
              <w:t>〕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号）、《关于征求耕地土壤重金属污染成因排查工作部署有关文件意见的函》（土壤函〔</w:t>
            </w:r>
            <w:r>
              <w:rPr>
                <w:rFonts w:ascii="Times New Roman" w:hAnsi="Times New Roman" w:hint="eastAsia"/>
                <w:szCs w:val="21"/>
              </w:rPr>
              <w:t>2021</w:t>
            </w:r>
            <w:r>
              <w:rPr>
                <w:rFonts w:ascii="Times New Roman" w:hAnsi="Times New Roman" w:hint="eastAsia"/>
                <w:szCs w:val="21"/>
              </w:rPr>
              <w:t>〕</w:t>
            </w:r>
            <w:r>
              <w:rPr>
                <w:rFonts w:ascii="Times New Roman" w:hAnsi="Times New Roman" w:hint="eastAsia"/>
                <w:szCs w:val="21"/>
              </w:rPr>
              <w:t>17</w:t>
            </w:r>
            <w:r>
              <w:rPr>
                <w:rFonts w:ascii="Times New Roman" w:hAnsi="Times New Roman" w:hint="eastAsia"/>
                <w:szCs w:val="21"/>
              </w:rPr>
              <w:t>号）、《关于将土壤相关污染源线索转你厅排查的函》、</w:t>
            </w:r>
            <w:r>
              <w:rPr>
                <w:rFonts w:ascii="Times New Roman" w:hAnsi="Times New Roman"/>
                <w:szCs w:val="21"/>
              </w:rPr>
              <w:t>中国环境监测总站</w:t>
            </w:r>
            <w:r>
              <w:rPr>
                <w:rFonts w:ascii="Times New Roman" w:hAnsi="Times New Roman" w:hint="eastAsia"/>
                <w:szCs w:val="21"/>
              </w:rPr>
              <w:t>《</w:t>
            </w:r>
            <w:r>
              <w:rPr>
                <w:rFonts w:ascii="Times New Roman" w:hAnsi="Times New Roman" w:hint="eastAsia"/>
                <w:szCs w:val="21"/>
              </w:rPr>
              <w:t>2022</w:t>
            </w:r>
            <w:r>
              <w:rPr>
                <w:rFonts w:ascii="Times New Roman" w:hAnsi="Times New Roman" w:hint="eastAsia"/>
                <w:szCs w:val="21"/>
              </w:rPr>
              <w:t>年土壤风险监控点检查工作技术要求》</w:t>
            </w:r>
            <w:r>
              <w:rPr>
                <w:rFonts w:ascii="Times New Roman" w:hAnsi="Times New Roman"/>
                <w:szCs w:val="21"/>
              </w:rPr>
              <w:t>、《</w:t>
            </w:r>
            <w:r>
              <w:rPr>
                <w:rFonts w:ascii="Times New Roman" w:hAnsi="Times New Roman"/>
                <w:szCs w:val="21"/>
              </w:rPr>
              <w:t>2022</w:t>
            </w:r>
            <w:r>
              <w:rPr>
                <w:rFonts w:ascii="Times New Roman" w:hAnsi="Times New Roman"/>
                <w:szCs w:val="21"/>
              </w:rPr>
              <w:t>年广西国家网土壤环境监测实施方案》等要求开展相关工作。</w:t>
            </w:r>
          </w:p>
          <w:p w:rsidR="004B4EB0" w:rsidRDefault="004B4EB0" w:rsidP="00D80181">
            <w:pPr>
              <w:ind w:firstLineChars="200"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四、其他要求</w:t>
            </w:r>
          </w:p>
          <w:p w:rsidR="004B4EB0" w:rsidRDefault="004B4EB0" w:rsidP="00D80181">
            <w:pPr>
              <w:ind w:firstLineChars="200" w:firstLine="420"/>
              <w:rPr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服从采购方工作安排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:rsidR="004B4EB0" w:rsidRDefault="004B4EB0" w:rsidP="00D80181">
            <w:pPr>
              <w:ind w:firstLine="420"/>
              <w:rPr>
                <w:b/>
                <w:bCs/>
                <w:szCs w:val="21"/>
              </w:rPr>
            </w:pPr>
          </w:p>
        </w:tc>
      </w:tr>
      <w:tr w:rsidR="004B4EB0" w:rsidTr="00D80181"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:rsidR="004B4EB0" w:rsidRDefault="004B4EB0" w:rsidP="00D80181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二、商务要求</w:t>
            </w:r>
          </w:p>
        </w:tc>
      </w:tr>
      <w:tr w:rsidR="004B4EB0" w:rsidTr="00D80181"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:rsidR="004B4EB0" w:rsidRPr="006E5E2B" w:rsidRDefault="004B4EB0" w:rsidP="00D80181">
            <w:pPr>
              <w:ind w:firstLineChars="200" w:firstLine="422"/>
              <w:rPr>
                <w:b/>
                <w:szCs w:val="21"/>
              </w:rPr>
            </w:pPr>
            <w:r w:rsidRPr="006E5E2B">
              <w:rPr>
                <w:rFonts w:hint="eastAsia"/>
                <w:b/>
                <w:szCs w:val="21"/>
              </w:rPr>
              <w:t>1</w:t>
            </w:r>
            <w:r w:rsidRPr="006E5E2B">
              <w:rPr>
                <w:rFonts w:hint="eastAsia"/>
                <w:b/>
                <w:szCs w:val="21"/>
              </w:rPr>
              <w:t>、报价要求</w:t>
            </w:r>
          </w:p>
          <w:p w:rsidR="004B4EB0" w:rsidRPr="006E5E2B" w:rsidRDefault="004B4EB0" w:rsidP="00D80181">
            <w:pPr>
              <w:ind w:firstLineChars="200" w:firstLine="420"/>
              <w:rPr>
                <w:szCs w:val="21"/>
              </w:rPr>
            </w:pPr>
            <w:r w:rsidRPr="006E5E2B">
              <w:rPr>
                <w:rFonts w:hint="eastAsia"/>
                <w:szCs w:val="21"/>
              </w:rPr>
              <w:t>（填写项目报价要求，如本项目实行总承包报价，报价为采购人指定服务范围内的全部价格，至少包括：（</w:t>
            </w:r>
            <w:r w:rsidRPr="006E5E2B">
              <w:rPr>
                <w:rFonts w:hint="eastAsia"/>
                <w:szCs w:val="21"/>
              </w:rPr>
              <w:t>1</w:t>
            </w:r>
            <w:r w:rsidRPr="006E5E2B">
              <w:rPr>
                <w:rFonts w:hint="eastAsia"/>
                <w:szCs w:val="21"/>
              </w:rPr>
              <w:t>）服务的价格（包括人工、材料、设备等）；（</w:t>
            </w:r>
            <w:r w:rsidRPr="006E5E2B">
              <w:rPr>
                <w:rFonts w:hint="eastAsia"/>
                <w:szCs w:val="21"/>
              </w:rPr>
              <w:t>2</w:t>
            </w:r>
            <w:r w:rsidRPr="006E5E2B">
              <w:rPr>
                <w:rFonts w:hint="eastAsia"/>
                <w:szCs w:val="21"/>
              </w:rPr>
              <w:t>）必要的保险费用和各项税金；（</w:t>
            </w:r>
            <w:r w:rsidRPr="006E5E2B">
              <w:rPr>
                <w:rFonts w:hint="eastAsia"/>
                <w:szCs w:val="21"/>
              </w:rPr>
              <w:t>3</w:t>
            </w:r>
            <w:r w:rsidRPr="006E5E2B">
              <w:rPr>
                <w:rFonts w:hint="eastAsia"/>
                <w:szCs w:val="21"/>
              </w:rPr>
              <w:t>）验收及专家评估费用等。（</w:t>
            </w:r>
            <w:r w:rsidRPr="006E5E2B">
              <w:rPr>
                <w:rFonts w:hint="eastAsia"/>
                <w:szCs w:val="21"/>
              </w:rPr>
              <w:t>4</w:t>
            </w:r>
            <w:r w:rsidRPr="006E5E2B">
              <w:rPr>
                <w:rFonts w:hint="eastAsia"/>
                <w:szCs w:val="21"/>
              </w:rPr>
              <w:t>）与本项目有关的其他一切费用。</w:t>
            </w:r>
          </w:p>
          <w:p w:rsidR="004B4EB0" w:rsidRPr="006E5E2B" w:rsidRDefault="004B4EB0" w:rsidP="00D80181">
            <w:pPr>
              <w:ind w:firstLineChars="200" w:firstLine="420"/>
              <w:rPr>
                <w:szCs w:val="21"/>
              </w:rPr>
            </w:pPr>
            <w:r w:rsidRPr="006E5E2B">
              <w:rPr>
                <w:rFonts w:hint="eastAsia"/>
                <w:szCs w:val="21"/>
              </w:rPr>
              <w:t>采购人不再支付成交价格以外的任何费用。）</w:t>
            </w:r>
          </w:p>
          <w:p w:rsidR="004B4EB0" w:rsidRPr="006E5E2B" w:rsidRDefault="004B4EB0" w:rsidP="00D80181">
            <w:pPr>
              <w:ind w:firstLineChars="200" w:firstLine="422"/>
              <w:rPr>
                <w:b/>
                <w:szCs w:val="21"/>
              </w:rPr>
            </w:pPr>
            <w:r w:rsidRPr="006E5E2B">
              <w:rPr>
                <w:rFonts w:hint="eastAsia"/>
                <w:b/>
                <w:szCs w:val="21"/>
              </w:rPr>
              <w:t>2</w:t>
            </w:r>
            <w:r w:rsidRPr="006E5E2B">
              <w:rPr>
                <w:rFonts w:hint="eastAsia"/>
                <w:b/>
                <w:szCs w:val="21"/>
              </w:rPr>
              <w:t>、项目服务时间及服务地点</w:t>
            </w:r>
          </w:p>
          <w:p w:rsidR="004B4EB0" w:rsidRPr="006E5E2B" w:rsidRDefault="004B4EB0" w:rsidP="00D80181">
            <w:pPr>
              <w:ind w:firstLineChars="200" w:firstLine="420"/>
              <w:rPr>
                <w:szCs w:val="21"/>
              </w:rPr>
            </w:pPr>
            <w:r w:rsidRPr="006E5E2B">
              <w:rPr>
                <w:rFonts w:hint="eastAsia"/>
                <w:szCs w:val="21"/>
              </w:rPr>
              <w:t>（</w:t>
            </w:r>
            <w:r w:rsidRPr="006E5E2B">
              <w:rPr>
                <w:rFonts w:hint="eastAsia"/>
                <w:szCs w:val="21"/>
              </w:rPr>
              <w:t>1</w:t>
            </w:r>
            <w:r w:rsidRPr="006E5E2B">
              <w:rPr>
                <w:rFonts w:hint="eastAsia"/>
                <w:szCs w:val="21"/>
              </w:rPr>
              <w:t>）服务期限：本合同自合同签订之日起生效，至</w:t>
            </w:r>
            <w:r w:rsidRPr="006E5E2B">
              <w:rPr>
                <w:rFonts w:hint="eastAsia"/>
                <w:szCs w:val="21"/>
              </w:rPr>
              <w:t>2023</w:t>
            </w:r>
            <w:r w:rsidRPr="006E5E2B">
              <w:rPr>
                <w:rFonts w:hint="eastAsia"/>
                <w:szCs w:val="21"/>
              </w:rPr>
              <w:t>年</w:t>
            </w:r>
            <w:r w:rsidRPr="006E5E2B">
              <w:rPr>
                <w:rFonts w:hint="eastAsia"/>
                <w:szCs w:val="21"/>
              </w:rPr>
              <w:t>06</w:t>
            </w:r>
            <w:r w:rsidRPr="006E5E2B">
              <w:rPr>
                <w:rFonts w:hint="eastAsia"/>
                <w:szCs w:val="21"/>
              </w:rPr>
              <w:t>月</w:t>
            </w:r>
            <w:r w:rsidRPr="006E5E2B">
              <w:rPr>
                <w:rFonts w:hint="eastAsia"/>
                <w:szCs w:val="21"/>
              </w:rPr>
              <w:t>30</w:t>
            </w:r>
            <w:r w:rsidRPr="006E5E2B">
              <w:rPr>
                <w:rFonts w:hint="eastAsia"/>
                <w:szCs w:val="21"/>
              </w:rPr>
              <w:t>日止。</w:t>
            </w:r>
          </w:p>
          <w:p w:rsidR="004B4EB0" w:rsidRPr="006E5E2B" w:rsidRDefault="004B4EB0" w:rsidP="00D80181">
            <w:pPr>
              <w:ind w:firstLineChars="200" w:firstLine="420"/>
              <w:rPr>
                <w:szCs w:val="21"/>
              </w:rPr>
            </w:pPr>
            <w:r w:rsidRPr="006E5E2B">
              <w:rPr>
                <w:rFonts w:hint="eastAsia"/>
                <w:szCs w:val="21"/>
              </w:rPr>
              <w:t>（</w:t>
            </w:r>
            <w:r w:rsidRPr="006E5E2B">
              <w:rPr>
                <w:rFonts w:hint="eastAsia"/>
                <w:szCs w:val="21"/>
              </w:rPr>
              <w:t>2</w:t>
            </w:r>
            <w:r w:rsidRPr="006E5E2B">
              <w:rPr>
                <w:rFonts w:hint="eastAsia"/>
                <w:szCs w:val="21"/>
              </w:rPr>
              <w:t>）服务地点：南宁市</w:t>
            </w:r>
            <w:proofErr w:type="gramStart"/>
            <w:r w:rsidRPr="006E5E2B">
              <w:rPr>
                <w:rFonts w:hint="eastAsia"/>
                <w:szCs w:val="21"/>
              </w:rPr>
              <w:t>青秀区佛子</w:t>
            </w:r>
            <w:proofErr w:type="gramEnd"/>
            <w:r w:rsidRPr="006E5E2B">
              <w:rPr>
                <w:rFonts w:hint="eastAsia"/>
                <w:szCs w:val="21"/>
              </w:rPr>
              <w:t>岭路</w:t>
            </w:r>
            <w:r w:rsidRPr="006E5E2B">
              <w:rPr>
                <w:rFonts w:hint="eastAsia"/>
                <w:szCs w:val="21"/>
              </w:rPr>
              <w:t>16</w:t>
            </w:r>
            <w:r w:rsidRPr="006E5E2B">
              <w:rPr>
                <w:rFonts w:hint="eastAsia"/>
                <w:szCs w:val="21"/>
              </w:rPr>
              <w:t>号及</w:t>
            </w:r>
            <w:proofErr w:type="gramStart"/>
            <w:r w:rsidRPr="006E5E2B">
              <w:rPr>
                <w:rFonts w:hint="eastAsia"/>
                <w:szCs w:val="21"/>
              </w:rPr>
              <w:t>邕</w:t>
            </w:r>
            <w:proofErr w:type="gramEnd"/>
            <w:r w:rsidRPr="006E5E2B">
              <w:rPr>
                <w:rFonts w:hint="eastAsia"/>
                <w:szCs w:val="21"/>
              </w:rPr>
              <w:t>外工作地点</w:t>
            </w:r>
          </w:p>
          <w:p w:rsidR="004B4EB0" w:rsidRPr="006E5E2B" w:rsidRDefault="004B4EB0" w:rsidP="00D80181">
            <w:pPr>
              <w:ind w:firstLineChars="200" w:firstLine="422"/>
              <w:rPr>
                <w:b/>
                <w:szCs w:val="21"/>
              </w:rPr>
            </w:pPr>
            <w:r w:rsidRPr="006E5E2B">
              <w:rPr>
                <w:rFonts w:hint="eastAsia"/>
                <w:b/>
                <w:szCs w:val="21"/>
              </w:rPr>
              <w:t>3</w:t>
            </w:r>
            <w:r w:rsidRPr="006E5E2B">
              <w:rPr>
                <w:rFonts w:hint="eastAsia"/>
                <w:b/>
                <w:szCs w:val="21"/>
              </w:rPr>
              <w:t>、服务交付时间及交付地点</w:t>
            </w:r>
          </w:p>
          <w:p w:rsidR="004B4EB0" w:rsidRPr="006E5E2B" w:rsidRDefault="004B4EB0" w:rsidP="00D80181">
            <w:pPr>
              <w:ind w:firstLineChars="200" w:firstLine="420"/>
              <w:rPr>
                <w:szCs w:val="21"/>
              </w:rPr>
            </w:pPr>
            <w:r w:rsidRPr="006E5E2B">
              <w:rPr>
                <w:rFonts w:hint="eastAsia"/>
                <w:szCs w:val="21"/>
              </w:rPr>
              <w:t>（</w:t>
            </w:r>
            <w:r w:rsidRPr="006E5E2B">
              <w:rPr>
                <w:rFonts w:hint="eastAsia"/>
                <w:szCs w:val="21"/>
              </w:rPr>
              <w:t>1</w:t>
            </w:r>
            <w:r w:rsidRPr="006E5E2B">
              <w:rPr>
                <w:rFonts w:hint="eastAsia"/>
                <w:szCs w:val="21"/>
              </w:rPr>
              <w:t>）交付时间：本合同自合同签订之日起生效，至</w:t>
            </w:r>
            <w:r w:rsidRPr="006E5E2B">
              <w:rPr>
                <w:rFonts w:hint="eastAsia"/>
                <w:szCs w:val="21"/>
              </w:rPr>
              <w:t>2023</w:t>
            </w:r>
            <w:r w:rsidRPr="006E5E2B">
              <w:rPr>
                <w:rFonts w:hint="eastAsia"/>
                <w:szCs w:val="21"/>
              </w:rPr>
              <w:t>年</w:t>
            </w:r>
            <w:r w:rsidRPr="006E5E2B">
              <w:rPr>
                <w:rFonts w:hint="eastAsia"/>
                <w:szCs w:val="21"/>
              </w:rPr>
              <w:t>06</w:t>
            </w:r>
            <w:r w:rsidRPr="006E5E2B">
              <w:rPr>
                <w:rFonts w:hint="eastAsia"/>
                <w:szCs w:val="21"/>
              </w:rPr>
              <w:t>月</w:t>
            </w:r>
            <w:r w:rsidRPr="006E5E2B">
              <w:rPr>
                <w:rFonts w:hint="eastAsia"/>
                <w:szCs w:val="21"/>
              </w:rPr>
              <w:t>30</w:t>
            </w:r>
            <w:r w:rsidRPr="006E5E2B">
              <w:rPr>
                <w:rFonts w:hint="eastAsia"/>
                <w:szCs w:val="21"/>
              </w:rPr>
              <w:t>日止。。</w:t>
            </w:r>
          </w:p>
          <w:p w:rsidR="004B4EB0" w:rsidRPr="006E5E2B" w:rsidRDefault="004B4EB0" w:rsidP="00D80181">
            <w:pPr>
              <w:ind w:firstLineChars="200" w:firstLine="420"/>
              <w:rPr>
                <w:szCs w:val="21"/>
              </w:rPr>
            </w:pPr>
            <w:r w:rsidRPr="006E5E2B">
              <w:rPr>
                <w:rFonts w:hint="eastAsia"/>
                <w:szCs w:val="21"/>
              </w:rPr>
              <w:t>（</w:t>
            </w:r>
            <w:r w:rsidRPr="006E5E2B">
              <w:rPr>
                <w:rFonts w:hint="eastAsia"/>
                <w:szCs w:val="21"/>
              </w:rPr>
              <w:t>2</w:t>
            </w:r>
            <w:r w:rsidRPr="006E5E2B">
              <w:rPr>
                <w:rFonts w:hint="eastAsia"/>
                <w:szCs w:val="21"/>
              </w:rPr>
              <w:t>）交付地点：南宁市</w:t>
            </w:r>
            <w:proofErr w:type="gramStart"/>
            <w:r w:rsidRPr="006E5E2B">
              <w:rPr>
                <w:rFonts w:hint="eastAsia"/>
                <w:szCs w:val="21"/>
              </w:rPr>
              <w:t>青秀区佛子</w:t>
            </w:r>
            <w:proofErr w:type="gramEnd"/>
            <w:r w:rsidRPr="006E5E2B">
              <w:rPr>
                <w:rFonts w:hint="eastAsia"/>
                <w:szCs w:val="21"/>
              </w:rPr>
              <w:t>岭路</w:t>
            </w:r>
            <w:r w:rsidRPr="006E5E2B">
              <w:rPr>
                <w:rFonts w:hint="eastAsia"/>
                <w:szCs w:val="21"/>
              </w:rPr>
              <w:t>16</w:t>
            </w:r>
            <w:r w:rsidRPr="006E5E2B">
              <w:rPr>
                <w:rFonts w:hint="eastAsia"/>
                <w:szCs w:val="21"/>
              </w:rPr>
              <w:t>号及</w:t>
            </w:r>
            <w:proofErr w:type="gramStart"/>
            <w:r w:rsidRPr="006E5E2B">
              <w:rPr>
                <w:rFonts w:hint="eastAsia"/>
                <w:szCs w:val="21"/>
              </w:rPr>
              <w:t>邕</w:t>
            </w:r>
            <w:proofErr w:type="gramEnd"/>
            <w:r w:rsidRPr="006E5E2B">
              <w:rPr>
                <w:rFonts w:hint="eastAsia"/>
                <w:szCs w:val="21"/>
              </w:rPr>
              <w:t>外工作地点</w:t>
            </w:r>
          </w:p>
          <w:p w:rsidR="004B4EB0" w:rsidRPr="006E5E2B" w:rsidRDefault="004B4EB0" w:rsidP="00D80181">
            <w:pPr>
              <w:ind w:firstLineChars="200" w:firstLine="422"/>
              <w:rPr>
                <w:b/>
                <w:szCs w:val="21"/>
              </w:rPr>
            </w:pPr>
            <w:r w:rsidRPr="006E5E2B">
              <w:rPr>
                <w:rFonts w:hint="eastAsia"/>
                <w:b/>
                <w:szCs w:val="21"/>
              </w:rPr>
              <w:t>4</w:t>
            </w:r>
            <w:r w:rsidRPr="006E5E2B">
              <w:rPr>
                <w:rFonts w:hint="eastAsia"/>
                <w:b/>
                <w:szCs w:val="21"/>
              </w:rPr>
              <w:t>、付款条件</w:t>
            </w:r>
          </w:p>
          <w:p w:rsidR="004B4EB0" w:rsidRPr="006E5E2B" w:rsidRDefault="004B4EB0" w:rsidP="00D80181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从合同签约之日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日内采购人以转账方式支付</w:t>
            </w:r>
            <w:proofErr w:type="gramStart"/>
            <w:r>
              <w:rPr>
                <w:rFonts w:hint="eastAsia"/>
                <w:szCs w:val="21"/>
              </w:rPr>
              <w:t>给成交</w:t>
            </w:r>
            <w:proofErr w:type="gramEnd"/>
            <w:r>
              <w:rPr>
                <w:rFonts w:hint="eastAsia"/>
                <w:szCs w:val="21"/>
              </w:rPr>
              <w:t>供应商</w:t>
            </w:r>
            <w:r>
              <w:rPr>
                <w:rFonts w:hint="eastAsia"/>
                <w:szCs w:val="21"/>
              </w:rPr>
              <w:t>60%</w:t>
            </w:r>
            <w:r>
              <w:rPr>
                <w:rFonts w:hint="eastAsia"/>
                <w:szCs w:val="21"/>
              </w:rPr>
              <w:t>合同技术服务费，</w:t>
            </w:r>
            <w:r>
              <w:rPr>
                <w:rFonts w:hint="eastAsia"/>
                <w:szCs w:val="21"/>
              </w:rPr>
              <w:t>40%</w:t>
            </w:r>
            <w:r>
              <w:rPr>
                <w:rFonts w:hint="eastAsia"/>
                <w:szCs w:val="21"/>
              </w:rPr>
              <w:t>合同技术服务费于采购人组织的最后一次服务成果考核（附件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）后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个工作日内转账支付</w:t>
            </w:r>
            <w:proofErr w:type="gramStart"/>
            <w:r>
              <w:rPr>
                <w:rFonts w:hint="eastAsia"/>
                <w:szCs w:val="21"/>
              </w:rPr>
              <w:t>给成交</w:t>
            </w:r>
            <w:proofErr w:type="gramEnd"/>
            <w:r>
              <w:rPr>
                <w:rFonts w:hint="eastAsia"/>
                <w:szCs w:val="21"/>
              </w:rPr>
              <w:t>供应商；</w:t>
            </w:r>
            <w:r>
              <w:rPr>
                <w:rFonts w:hint="eastAsia"/>
              </w:rPr>
              <w:t>每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个月考核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次，共考核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次。若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次《服务成果考核表》总得分均大于等于</w:t>
            </w: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分，通过项目验收；若每次总得分小于</w:t>
            </w: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分，每次将扣除</w:t>
            </w:r>
            <w:r>
              <w:rPr>
                <w:rFonts w:hint="eastAsia"/>
                <w:szCs w:val="21"/>
              </w:rPr>
              <w:t>10%</w:t>
            </w:r>
            <w:r>
              <w:rPr>
                <w:rFonts w:hint="eastAsia"/>
                <w:szCs w:val="21"/>
              </w:rPr>
              <w:t>合同技术服务费。转账前成交供应商将请款函、相应足额、合法的技术服务费发票交给甲方。</w:t>
            </w:r>
          </w:p>
          <w:p w:rsidR="004B4EB0" w:rsidRPr="006E5E2B" w:rsidRDefault="004B4EB0" w:rsidP="00D80181">
            <w:pPr>
              <w:ind w:firstLineChars="200" w:firstLine="422"/>
              <w:rPr>
                <w:b/>
                <w:bCs/>
                <w:szCs w:val="21"/>
              </w:rPr>
            </w:pPr>
            <w:r w:rsidRPr="006E5E2B">
              <w:rPr>
                <w:rFonts w:hint="eastAsia"/>
                <w:b/>
                <w:bCs/>
                <w:szCs w:val="21"/>
              </w:rPr>
              <w:t>5</w:t>
            </w:r>
            <w:r w:rsidRPr="006E5E2B">
              <w:rPr>
                <w:rFonts w:hint="eastAsia"/>
                <w:b/>
                <w:bCs/>
                <w:szCs w:val="21"/>
              </w:rPr>
              <w:t>、其他要求</w:t>
            </w:r>
          </w:p>
          <w:p w:rsidR="004B4EB0" w:rsidRPr="006E5E2B" w:rsidRDefault="004B4EB0" w:rsidP="00D80181">
            <w:pPr>
              <w:ind w:firstLineChars="200" w:firstLine="420"/>
              <w:rPr>
                <w:szCs w:val="21"/>
              </w:rPr>
            </w:pPr>
            <w:r w:rsidRPr="006E5E2B">
              <w:rPr>
                <w:rFonts w:hint="eastAsia"/>
                <w:szCs w:val="21"/>
              </w:rPr>
              <w:t>（</w:t>
            </w:r>
            <w:r w:rsidRPr="006E5E2B">
              <w:rPr>
                <w:rFonts w:hint="eastAsia"/>
                <w:szCs w:val="21"/>
              </w:rPr>
              <w:t>1</w:t>
            </w:r>
            <w:r w:rsidRPr="006E5E2B">
              <w:rPr>
                <w:rFonts w:hint="eastAsia"/>
                <w:spacing w:val="-6"/>
                <w:szCs w:val="21"/>
              </w:rPr>
              <w:t>）</w:t>
            </w:r>
            <w:r w:rsidRPr="006E5E2B">
              <w:rPr>
                <w:rFonts w:hint="eastAsia"/>
                <w:szCs w:val="21"/>
              </w:rPr>
              <w:t>常驻采购人指定的工作场所服务人员</w:t>
            </w:r>
            <w:r w:rsidRPr="006E5E2B">
              <w:rPr>
                <w:rFonts w:hint="eastAsia"/>
                <w:szCs w:val="21"/>
              </w:rPr>
              <w:t>1</w:t>
            </w:r>
            <w:r w:rsidRPr="006E5E2B">
              <w:rPr>
                <w:rFonts w:hint="eastAsia"/>
                <w:szCs w:val="21"/>
              </w:rPr>
              <w:t>名，进行现场技术支持。</w:t>
            </w:r>
          </w:p>
          <w:p w:rsidR="004B4EB0" w:rsidRPr="006E5E2B" w:rsidRDefault="004B4EB0" w:rsidP="00D80181">
            <w:pPr>
              <w:ind w:firstLineChars="200" w:firstLine="396"/>
              <w:rPr>
                <w:szCs w:val="21"/>
              </w:rPr>
            </w:pPr>
            <w:r w:rsidRPr="006E5E2B">
              <w:rPr>
                <w:rFonts w:hint="eastAsia"/>
                <w:spacing w:val="-6"/>
                <w:szCs w:val="21"/>
              </w:rPr>
              <w:t>（</w:t>
            </w:r>
            <w:r w:rsidRPr="006E5E2B">
              <w:rPr>
                <w:rFonts w:hint="eastAsia"/>
                <w:spacing w:val="-6"/>
                <w:szCs w:val="21"/>
              </w:rPr>
              <w:t>2</w:t>
            </w:r>
            <w:r w:rsidRPr="006E5E2B">
              <w:rPr>
                <w:rFonts w:hint="eastAsia"/>
                <w:spacing w:val="-6"/>
                <w:szCs w:val="21"/>
              </w:rPr>
              <w:t>）</w:t>
            </w:r>
            <w:r w:rsidRPr="006E5E2B">
              <w:rPr>
                <w:rFonts w:hint="eastAsia"/>
                <w:szCs w:val="21"/>
              </w:rPr>
              <w:t>供应商所提交报价应在项目预算内，且报价只能一次报出不得更改，超出项目预算的将被认定为无效报价，按作废处理。经对报价文件比较，以满足我单位采购需求且报价最低原则确定成交供应商。如最后报价出现相同且均最低的，按照服务承诺优劣排序，如最后报价且服务承诺相同的，按照随机抽签方式确定供应商。如成交供应商因不可抗力提出不能履行合同的，则按照最低报价顺位选择排名第二的供应商，以此类推。</w:t>
            </w:r>
          </w:p>
          <w:p w:rsidR="004B4EB0" w:rsidRPr="006E5E2B" w:rsidRDefault="004B4EB0" w:rsidP="00D80181">
            <w:pPr>
              <w:ind w:firstLineChars="200" w:firstLine="420"/>
              <w:rPr>
                <w:szCs w:val="21"/>
              </w:rPr>
            </w:pPr>
            <w:r w:rsidRPr="006E5E2B">
              <w:rPr>
                <w:rFonts w:hint="eastAsia"/>
                <w:szCs w:val="21"/>
              </w:rPr>
              <w:t>（</w:t>
            </w:r>
            <w:r w:rsidRPr="006E5E2B">
              <w:rPr>
                <w:rFonts w:hint="eastAsia"/>
                <w:szCs w:val="21"/>
              </w:rPr>
              <w:t>3</w:t>
            </w:r>
            <w:r w:rsidRPr="006E5E2B">
              <w:rPr>
                <w:rFonts w:hint="eastAsia"/>
                <w:szCs w:val="21"/>
              </w:rPr>
              <w:t>）自发布结果公告之日起，成交人应与采购人于</w:t>
            </w:r>
            <w:r w:rsidRPr="006E5E2B">
              <w:rPr>
                <w:rFonts w:hint="eastAsia"/>
                <w:szCs w:val="21"/>
              </w:rPr>
              <w:t>10</w:t>
            </w:r>
            <w:r w:rsidRPr="006E5E2B">
              <w:rPr>
                <w:rFonts w:hint="eastAsia"/>
                <w:szCs w:val="21"/>
              </w:rPr>
              <w:t>个工作日内签订合同。成交人逾期不签订合同的，视为成交人主动放弃成交结果，后果</w:t>
            </w:r>
            <w:proofErr w:type="gramStart"/>
            <w:r w:rsidRPr="006E5E2B">
              <w:rPr>
                <w:rFonts w:hint="eastAsia"/>
                <w:szCs w:val="21"/>
              </w:rPr>
              <w:t>由成交人</w:t>
            </w:r>
            <w:proofErr w:type="gramEnd"/>
            <w:r w:rsidRPr="006E5E2B">
              <w:rPr>
                <w:rFonts w:hint="eastAsia"/>
                <w:szCs w:val="21"/>
              </w:rPr>
              <w:t>自行负责。</w:t>
            </w:r>
          </w:p>
          <w:p w:rsidR="004B4EB0" w:rsidRPr="006E5E2B" w:rsidRDefault="004B4EB0" w:rsidP="00D80181">
            <w:pPr>
              <w:ind w:firstLineChars="200" w:firstLine="420"/>
              <w:rPr>
                <w:szCs w:val="21"/>
              </w:rPr>
            </w:pPr>
          </w:p>
        </w:tc>
      </w:tr>
    </w:tbl>
    <w:p w:rsidR="004B4EB0" w:rsidRPr="00F668CE" w:rsidRDefault="004B4EB0" w:rsidP="004B4EB0">
      <w:pPr>
        <w:jc w:val="left"/>
        <w:rPr>
          <w:rFonts w:ascii="黑体" w:eastAsia="黑体" w:hAnsi="黑体" w:cs="黑体"/>
          <w:sz w:val="32"/>
          <w:szCs w:val="32"/>
        </w:rPr>
      </w:pPr>
    </w:p>
    <w:p w:rsidR="004B4EB0" w:rsidRDefault="004B4EB0" w:rsidP="004B4EB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4B4EB0" w:rsidRDefault="004B4EB0" w:rsidP="004B4EB0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4B4EB0" w:rsidRDefault="004B4EB0" w:rsidP="004B4EB0">
      <w:pPr>
        <w:tabs>
          <w:tab w:val="left" w:pos="0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______服务成果考核表</w:t>
      </w:r>
    </w:p>
    <w:tbl>
      <w:tblPr>
        <w:tblStyle w:val="a5"/>
        <w:tblW w:w="4997" w:type="pct"/>
        <w:tblLook w:val="0000" w:firstRow="0" w:lastRow="0" w:firstColumn="0" w:lastColumn="0" w:noHBand="0" w:noVBand="0"/>
      </w:tblPr>
      <w:tblGrid>
        <w:gridCol w:w="427"/>
        <w:gridCol w:w="824"/>
        <w:gridCol w:w="3701"/>
        <w:gridCol w:w="848"/>
        <w:gridCol w:w="1598"/>
        <w:gridCol w:w="426"/>
        <w:gridCol w:w="693"/>
      </w:tblGrid>
      <w:tr w:rsidR="004B4EB0" w:rsidTr="00D80181"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484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基本项目</w:t>
            </w: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考核内容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分值（分）</w:t>
            </w:r>
          </w:p>
        </w:tc>
        <w:tc>
          <w:tcPr>
            <w:tcW w:w="93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评分细则</w:t>
            </w: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得分</w:t>
            </w: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备注</w:t>
            </w:r>
          </w:p>
        </w:tc>
      </w:tr>
      <w:tr w:rsidR="004B4EB0" w:rsidTr="00D80181">
        <w:tc>
          <w:tcPr>
            <w:tcW w:w="250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规章制度</w:t>
            </w: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建立内部管理制度，严格遵守保密规定，并有效运作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6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未制定相应制度扣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分；未制定应急事件预案扣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分；未有效运作扣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分；最高扣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分</w:t>
            </w: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250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建立服务制度与岗位职责，并有效运作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6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250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建立应急事件预案，并有效运作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6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250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4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服务质量</w:t>
            </w: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服务人员举止文明，服务热情，严守岗位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6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不定期检查，发现一次不符合考核内容扣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分，最高扣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分</w:t>
            </w: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250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服务人员工作积极主动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6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250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服务人员工作有责任心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6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250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服务人员服从工作纪律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6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250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服务人员身体健康，能熟练操作电脑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6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250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服务人员按照工作要求填写记录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6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rPr>
          <w:trHeight w:val="522"/>
        </w:trPr>
        <w:tc>
          <w:tcPr>
            <w:tcW w:w="250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工作质量</w:t>
            </w: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按照时间要求，完成工作任务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36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未按照时间要求完成工作任务扣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分；未按照质量要求完成工作任务扣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分；未按照数量要求完成工作任务扣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分；最高扣</w:t>
            </w: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分</w:t>
            </w: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rPr>
          <w:trHeight w:val="997"/>
        </w:trPr>
        <w:tc>
          <w:tcPr>
            <w:tcW w:w="250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按照质量要求，完成工作任务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36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rPr>
          <w:trHeight w:val="836"/>
        </w:trPr>
        <w:tc>
          <w:tcPr>
            <w:tcW w:w="250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按照数量要求，完成工作任务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36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250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其它</w:t>
            </w: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按照采购方要求完成临时交办的工作任务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6" w:type="pct"/>
            <w:vMerge w:val="restar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发现一次不符合考核内容扣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分，最高扣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分</w:t>
            </w: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250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服从采购方的监督管理</w:t>
            </w:r>
          </w:p>
        </w:tc>
        <w:tc>
          <w:tcPr>
            <w:tcW w:w="498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6" w:type="pct"/>
            <w:vMerge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4343" w:type="pct"/>
            <w:gridSpan w:val="5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250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  <w:vAlign w:val="center"/>
          </w:tcPr>
          <w:p w:rsidR="004B4EB0" w:rsidRDefault="004B4EB0" w:rsidP="00D80181">
            <w:pPr>
              <w:jc w:val="center"/>
              <w:rPr>
                <w:rFonts w:ascii="Times New Roman" w:hAnsi="Times New Roman"/>
              </w:rPr>
            </w:pPr>
          </w:p>
        </w:tc>
      </w:tr>
      <w:tr w:rsidR="004B4EB0" w:rsidTr="00D80181">
        <w:tc>
          <w:tcPr>
            <w:tcW w:w="5000" w:type="pct"/>
            <w:gridSpan w:val="7"/>
            <w:vAlign w:val="center"/>
          </w:tcPr>
          <w:p w:rsidR="004B4EB0" w:rsidRPr="006E5E2B" w:rsidRDefault="004B4EB0" w:rsidP="00D80181">
            <w:pPr>
              <w:rPr>
                <w:rFonts w:ascii="Times New Roman" w:hAnsi="Times New Roman"/>
              </w:rPr>
            </w:pPr>
            <w:r w:rsidRPr="006E5E2B">
              <w:rPr>
                <w:rFonts w:ascii="Times New Roman" w:hAnsi="Times New Roman"/>
              </w:rPr>
              <w:t>备注：</w:t>
            </w:r>
            <w:r>
              <w:rPr>
                <w:rFonts w:ascii="Times New Roman" w:hAnsi="Times New Roman"/>
              </w:rPr>
              <w:t>每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个月考核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次，共考核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次。若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次《服务成果验收考核表》总得分均大于等于</w:t>
            </w:r>
            <w:r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分，通过项目验收；若每次总得分小于</w:t>
            </w:r>
            <w:r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分，每次将扣除</w:t>
            </w:r>
            <w:r>
              <w:rPr>
                <w:rFonts w:ascii="Times New Roman" w:hAnsi="Times New Roman"/>
                <w:szCs w:val="21"/>
              </w:rPr>
              <w:t>10%</w:t>
            </w:r>
            <w:r>
              <w:rPr>
                <w:rFonts w:ascii="Times New Roman" w:hAnsi="Times New Roman"/>
                <w:szCs w:val="21"/>
              </w:rPr>
              <w:t>合同技术服务费。</w:t>
            </w:r>
          </w:p>
        </w:tc>
      </w:tr>
      <w:tr w:rsidR="004B4EB0" w:rsidTr="00D80181">
        <w:tc>
          <w:tcPr>
            <w:tcW w:w="5000" w:type="pct"/>
            <w:gridSpan w:val="7"/>
            <w:vAlign w:val="center"/>
          </w:tcPr>
          <w:p w:rsidR="004B4EB0" w:rsidRPr="00F668CE" w:rsidRDefault="004B4EB0" w:rsidP="00D80181">
            <w:pPr>
              <w:tabs>
                <w:tab w:val="left" w:pos="0"/>
              </w:tabs>
              <w:spacing w:line="6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考核人：</w:t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考核日期：</w:t>
            </w:r>
          </w:p>
        </w:tc>
      </w:tr>
    </w:tbl>
    <w:p w:rsidR="004B4EB0" w:rsidRDefault="004B4EB0" w:rsidP="004B4EB0">
      <w:pPr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4B4EB0" w:rsidRDefault="004B4EB0" w:rsidP="004B4EB0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4B4EB0" w:rsidRDefault="004B4EB0" w:rsidP="004B4EB0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4B4EB0" w:rsidRDefault="004B4EB0" w:rsidP="004B4EB0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lastRenderedPageBreak/>
        <w:t>报价人参加本项目无串通行为的承诺函</w:t>
      </w:r>
    </w:p>
    <w:p w:rsidR="004B4EB0" w:rsidRDefault="004B4EB0" w:rsidP="004B4EB0">
      <w:pPr>
        <w:snapToGrid w:val="0"/>
        <w:spacing w:line="600" w:lineRule="exact"/>
        <w:ind w:firstLineChars="200" w:firstLine="482"/>
        <w:rPr>
          <w:b/>
          <w:sz w:val="24"/>
        </w:rPr>
      </w:pPr>
    </w:p>
    <w:p w:rsidR="004B4EB0" w:rsidRDefault="004B4EB0" w:rsidP="004B4EB0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一、我方承诺</w:t>
      </w:r>
      <w:proofErr w:type="gramStart"/>
      <w:r>
        <w:rPr>
          <w:rFonts w:ascii="Times New Roman" w:eastAsia="仿宋" w:hAnsi="Times New Roman"/>
          <w:b/>
          <w:sz w:val="32"/>
          <w:szCs w:val="32"/>
        </w:rPr>
        <w:t>无下列</w:t>
      </w:r>
      <w:proofErr w:type="gramEnd"/>
      <w:r>
        <w:rPr>
          <w:rFonts w:ascii="Times New Roman" w:eastAsia="仿宋" w:hAnsi="Times New Roman"/>
          <w:b/>
          <w:sz w:val="32"/>
          <w:szCs w:val="32"/>
        </w:rPr>
        <w:t>相互串通报价的情形（包括但不限于）：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不同报价人的报价文件由同一</w:t>
      </w:r>
      <w:r>
        <w:rPr>
          <w:rFonts w:ascii="Times New Roman" w:eastAsia="仿宋" w:hAnsi="Times New Roman" w:hint="eastAsia"/>
          <w:sz w:val="32"/>
          <w:szCs w:val="32"/>
        </w:rPr>
        <w:t>方</w:t>
      </w:r>
      <w:r>
        <w:rPr>
          <w:rFonts w:ascii="Times New Roman" w:eastAsia="仿宋" w:hAnsi="Times New Roman"/>
          <w:sz w:val="32"/>
          <w:szCs w:val="32"/>
        </w:rPr>
        <w:t>或者</w:t>
      </w:r>
      <w:r>
        <w:rPr>
          <w:rFonts w:ascii="Times New Roman" w:eastAsia="仿宋" w:hAnsi="Times New Roman" w:hint="eastAsia"/>
          <w:sz w:val="32"/>
          <w:szCs w:val="32"/>
        </w:rPr>
        <w:t>某</w:t>
      </w:r>
      <w:r>
        <w:rPr>
          <w:rFonts w:ascii="Times New Roman" w:eastAsia="仿宋" w:hAnsi="Times New Roman"/>
          <w:sz w:val="32"/>
          <w:szCs w:val="32"/>
        </w:rPr>
        <w:t>个人编制</w:t>
      </w:r>
      <w:r>
        <w:rPr>
          <w:rFonts w:ascii="Times New Roman" w:eastAsia="仿宋" w:hAnsi="Times New Roman" w:hint="eastAsia"/>
          <w:sz w:val="32"/>
          <w:szCs w:val="32"/>
        </w:rPr>
        <w:t>或授意编制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不同报价人委托同一单位或者个人办理报价事宜；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不同的报价人的报价文件载明的项目管理员为同一个人；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不同报价人的报价文件异常一致或者报价呈规律性差异；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不同报价人的报价文件相互混装。</w:t>
      </w:r>
    </w:p>
    <w:p w:rsidR="004B4EB0" w:rsidRDefault="004B4EB0" w:rsidP="004B4EB0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二、我方承诺</w:t>
      </w:r>
      <w:proofErr w:type="gramStart"/>
      <w:r>
        <w:rPr>
          <w:rFonts w:ascii="Times New Roman" w:eastAsia="仿宋" w:hAnsi="Times New Roman"/>
          <w:b/>
          <w:sz w:val="32"/>
          <w:szCs w:val="32"/>
        </w:rPr>
        <w:t>无下列</w:t>
      </w:r>
      <w:proofErr w:type="gramEnd"/>
      <w:r>
        <w:rPr>
          <w:rFonts w:ascii="Times New Roman" w:eastAsia="仿宋" w:hAnsi="Times New Roman"/>
          <w:b/>
          <w:sz w:val="32"/>
          <w:szCs w:val="32"/>
        </w:rPr>
        <w:t>恶意串通的情形（包括但不限于）：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报价人直接或者间接从采购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获得其他报价人的相关信息并修改其报价文件；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报价人按照</w:t>
      </w:r>
      <w:r>
        <w:rPr>
          <w:rFonts w:ascii="Times New Roman" w:eastAsia="仿宋" w:hAnsi="Times New Roman" w:hint="eastAsia"/>
          <w:sz w:val="32"/>
          <w:szCs w:val="32"/>
        </w:rPr>
        <w:t>某个</w:t>
      </w:r>
      <w:r>
        <w:rPr>
          <w:rFonts w:ascii="Times New Roman" w:eastAsia="仿宋" w:hAnsi="Times New Roman"/>
          <w:sz w:val="32"/>
          <w:szCs w:val="32"/>
        </w:rPr>
        <w:t>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的授意撤换、修改报价文件或者报价文件；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报价人之间协商报价；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属于同一集团、协会、商会等组织成员的报价人按照该组织要求协同参加采购活动；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报价人之间事先约定一致抬高或者压低报价</w:t>
      </w:r>
      <w:proofErr w:type="gramStart"/>
      <w:r>
        <w:rPr>
          <w:rFonts w:ascii="Times New Roman" w:eastAsia="仿宋" w:hAnsi="Times New Roman"/>
          <w:sz w:val="32"/>
          <w:szCs w:val="32"/>
        </w:rPr>
        <w:t>报价</w:t>
      </w:r>
      <w:proofErr w:type="gramEnd"/>
      <w:r>
        <w:rPr>
          <w:rFonts w:ascii="Times New Roman" w:eastAsia="仿宋" w:hAnsi="Times New Roman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6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报价人之间商定部分报价人放弃参加采购活动或者放弃成交；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报价人与采购人之间、报价人相互之间，为谋求特定报价人中标或者排斥其他报价人的其他串通行为。</w:t>
      </w:r>
    </w:p>
    <w:p w:rsidR="004B4EB0" w:rsidRDefault="004B4EB0" w:rsidP="004B4EB0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三、我方承诺：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．如违反承诺书中应遵守的内容，自愿退出本次采购活动，且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年内不得参加采购单位系统项目采购；</w:t>
      </w:r>
    </w:p>
    <w:p w:rsidR="004B4EB0" w:rsidRDefault="004B4EB0" w:rsidP="004B4EB0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．如违反承诺书中应遵守的内容，承担终止合同的全部责任，且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年内不得参加采购单位系统项目采购。</w:t>
      </w:r>
    </w:p>
    <w:p w:rsidR="004B4EB0" w:rsidRDefault="004B4EB0" w:rsidP="004B4EB0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:rsidR="004B4EB0" w:rsidRDefault="004B4EB0" w:rsidP="004B4EB0">
      <w:pPr>
        <w:spacing w:line="600" w:lineRule="exact"/>
        <w:ind w:firstLineChars="200" w:firstLine="480"/>
        <w:contextualSpacing/>
        <w:rPr>
          <w:kern w:val="0"/>
          <w:sz w:val="24"/>
        </w:rPr>
      </w:pPr>
    </w:p>
    <w:p w:rsidR="004B4EB0" w:rsidRDefault="004B4EB0" w:rsidP="004B4EB0">
      <w:pPr>
        <w:spacing w:line="600" w:lineRule="exact"/>
        <w:ind w:firstLineChars="200" w:firstLine="640"/>
        <w:contextualSpacing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</w:t>
      </w:r>
      <w:r>
        <w:rPr>
          <w:rFonts w:ascii="Times New Roman" w:eastAsia="仿宋" w:hAnsi="Times New Roman"/>
          <w:kern w:val="0"/>
          <w:sz w:val="32"/>
          <w:szCs w:val="32"/>
        </w:rPr>
        <w:t>报价人名称（公章）</w:t>
      </w:r>
    </w:p>
    <w:p w:rsidR="004B4EB0" w:rsidRDefault="004B4EB0" w:rsidP="004B4EB0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    </w:t>
      </w:r>
      <w:bookmarkStart w:id="0" w:name="_GoBack"/>
      <w:bookmarkEnd w:id="0"/>
      <w:r>
        <w:rPr>
          <w:rFonts w:ascii="Times New Roman" w:eastAsia="仿宋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/>
          <w:kern w:val="0"/>
          <w:sz w:val="32"/>
          <w:szCs w:val="32"/>
        </w:rPr>
        <w:t>日</w:t>
      </w:r>
    </w:p>
    <w:p w:rsidR="004B4EB0" w:rsidRDefault="004B4EB0" w:rsidP="004B4EB0">
      <w:pPr>
        <w:adjustRightInd w:val="0"/>
        <w:snapToGrid w:val="0"/>
        <w:spacing w:line="600" w:lineRule="exact"/>
        <w:jc w:val="left"/>
        <w:rPr>
          <w:rFonts w:ascii="仿宋" w:eastAsia="仿宋" w:hAnsi="仿宋" w:cs="华文仿宋"/>
          <w:color w:val="000000"/>
          <w:sz w:val="32"/>
          <w:szCs w:val="32"/>
        </w:rPr>
      </w:pPr>
    </w:p>
    <w:p w:rsidR="00FC54C7" w:rsidRPr="004B4EB0" w:rsidRDefault="00FC54C7"/>
    <w:sectPr w:rsidR="00FC54C7" w:rsidRPr="004B4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B0"/>
    <w:rsid w:val="00140712"/>
    <w:rsid w:val="004B4EB0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6BFF3"/>
  <w15:chartTrackingRefBased/>
  <w15:docId w15:val="{A90CBE0E-C791-4E6A-BDE8-EB00682E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EB0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140712"/>
    <w:pPr>
      <w:autoSpaceDE w:val="0"/>
      <w:autoSpaceDN w:val="0"/>
      <w:adjustRightInd w:val="0"/>
      <w:ind w:firstLineChars="200" w:firstLine="640"/>
      <w:jc w:val="center"/>
    </w:pPr>
    <w:rPr>
      <w:rFonts w:ascii="仿宋" w:eastAsia="方正小标宋_GBK" w:hAnsi="仿宋"/>
      <w:sz w:val="44"/>
      <w:szCs w:val="32"/>
    </w:rPr>
  </w:style>
  <w:style w:type="character" w:customStyle="1" w:styleId="a4">
    <w:name w:val="公文标题 字符"/>
    <w:basedOn w:val="a0"/>
    <w:link w:val="a3"/>
    <w:rsid w:val="00140712"/>
    <w:rPr>
      <w:rFonts w:ascii="仿宋" w:eastAsia="方正小标宋_GBK" w:hAnsi="仿宋" w:cs="Times New Roman"/>
      <w:sz w:val="44"/>
      <w:szCs w:val="32"/>
    </w:rPr>
  </w:style>
  <w:style w:type="table" w:styleId="a5">
    <w:name w:val="Table Grid"/>
    <w:basedOn w:val="a1"/>
    <w:qFormat/>
    <w:rsid w:val="004B4E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'阮姗姗'</dc:creator>
  <cp:keywords/>
  <dc:description/>
  <cp:lastModifiedBy>'阮姗姗'</cp:lastModifiedBy>
  <cp:revision>1</cp:revision>
  <dcterms:created xsi:type="dcterms:W3CDTF">2022-06-07T02:29:00Z</dcterms:created>
  <dcterms:modified xsi:type="dcterms:W3CDTF">2022-06-07T02:30:00Z</dcterms:modified>
</cp:coreProperties>
</file>