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52"/>
        </w:rPr>
      </w:pPr>
      <w:r>
        <w:rPr>
          <w:rFonts w:hint="default" w:ascii="Times New Roman" w:hAnsi="Times New Roman" w:eastAsia="方正小标宋_GBK" w:cs="Times New Roman"/>
          <w:sz w:val="44"/>
          <w:szCs w:val="52"/>
        </w:rPr>
        <w:t>2022年生态环境厅网站和政务新媒体云监测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52"/>
          <w:lang w:eastAsia="zh-CN"/>
        </w:rPr>
      </w:pPr>
      <w:r>
        <w:rPr>
          <w:rFonts w:hint="default" w:ascii="Times New Roman" w:hAnsi="Times New Roman" w:eastAsia="方正小标宋_GBK" w:cs="Times New Roman"/>
          <w:sz w:val="44"/>
          <w:szCs w:val="52"/>
        </w:rPr>
        <w:t>服务项目</w:t>
      </w:r>
      <w:r>
        <w:rPr>
          <w:rFonts w:hint="default" w:ascii="Times New Roman" w:hAnsi="Times New Roman" w:eastAsia="方正小标宋_GBK" w:cs="Times New Roman"/>
          <w:sz w:val="44"/>
          <w:szCs w:val="52"/>
          <w:lang w:eastAsia="zh-CN"/>
        </w:rPr>
        <w:t>综合评分法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52"/>
          <w:lang w:eastAsia="zh-CN"/>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供应商提交的报价及资格材料经初核符合要求的进入详评，采购单位将按本评分办法和报价文件为评定依据，采用百分制综合评分法：</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评分细则（按四舍五入取至百分位）：</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一、价格分……………………………………………</w:t>
      </w:r>
      <w:r>
        <w:rPr>
          <w:rFonts w:hint="default" w:ascii="Times New Roman" w:hAnsi="Times New Roman" w:eastAsia="黑体" w:cs="Times New Roman"/>
          <w:sz w:val="32"/>
          <w:szCs w:val="32"/>
          <w:lang w:val="en-US" w:eastAsia="zh-CN"/>
        </w:rPr>
        <w:t>20</w:t>
      </w:r>
      <w:r>
        <w:rPr>
          <w:rFonts w:hint="default" w:ascii="Times New Roman" w:hAnsi="Times New Roman" w:eastAsia="黑体"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xml:space="preserve">（一）某供应商价格分 = 供应商最低评标报价（金额）/某供应商评标报价（金额）× </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二、商务分……………………………………………4</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楷体" w:cs="Times New Roman"/>
          <w:sz w:val="32"/>
          <w:szCs w:val="32"/>
          <w:lang w:eastAsia="zh-CN"/>
        </w:rPr>
        <w:t>（一）供应商纳税信用评级及其他证书（满分</w:t>
      </w: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供应商具良好的企业纳税信用，被国家税务总局连续两年以上评为A级纳税人，满足得3分。提供国家税务总局纳税信用A级纳税人名单公布网页截图，否则不得分。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楷体" w:cs="Times New Roman"/>
          <w:sz w:val="32"/>
          <w:szCs w:val="32"/>
          <w:lang w:eastAsia="zh-CN"/>
        </w:rPr>
        <w:t>（二）项目负责人及项目成员资格（满分</w:t>
      </w:r>
      <w:r>
        <w:rPr>
          <w:rFonts w:hint="default" w:ascii="Times New Roman" w:hAnsi="Times New Roman" w:eastAsia="楷体" w:cs="Times New Roman"/>
          <w:sz w:val="32"/>
          <w:szCs w:val="32"/>
          <w:lang w:val="en-US" w:eastAsia="zh-CN"/>
        </w:rPr>
        <w:t>10</w:t>
      </w:r>
      <w:r>
        <w:rPr>
          <w:rFonts w:hint="default" w:ascii="Times New Roman" w:hAnsi="Times New Roman" w:eastAsia="楷体"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供应商为本项目配备具有相关资质和经验的服务团队，项目负责人及项目组成员要求至少</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人具备国家工信部和人社部颁发的信息系统监理师中级（或高级）资质，</w:t>
      </w:r>
      <w:r>
        <w:rPr>
          <w:rFonts w:hint="default" w:ascii="Times New Roman" w:hAnsi="Times New Roman" w:eastAsia="仿宋" w:cs="Times New Roman"/>
          <w:sz w:val="32"/>
          <w:szCs w:val="32"/>
          <w:lang w:val="en-US" w:eastAsia="zh-CN"/>
        </w:rPr>
        <w:t>每个得2分，</w:t>
      </w:r>
      <w:r>
        <w:rPr>
          <w:rFonts w:hint="default" w:ascii="Times New Roman" w:hAnsi="Times New Roman" w:eastAsia="仿宋" w:cs="Times New Roman"/>
          <w:sz w:val="32"/>
          <w:szCs w:val="32"/>
          <w:lang w:eastAsia="zh-CN"/>
        </w:rPr>
        <w:t>满</w:t>
      </w:r>
      <w:r>
        <w:rPr>
          <w:rFonts w:hint="default" w:ascii="Times New Roman" w:hAnsi="Times New Roman" w:eastAsia="仿宋" w:cs="Times New Roman"/>
          <w:sz w:val="32"/>
          <w:szCs w:val="32"/>
          <w:lang w:val="en-US" w:eastAsia="zh-CN"/>
        </w:rPr>
        <w:t>分</w:t>
      </w:r>
      <w:r>
        <w:rPr>
          <w:rFonts w:hint="default" w:ascii="Times New Roman" w:hAnsi="Times New Roman" w:eastAsia="仿宋" w:cs="Times New Roman"/>
          <w:sz w:val="32"/>
          <w:szCs w:val="32"/>
          <w:lang w:eastAsia="zh-CN"/>
        </w:rPr>
        <w:t>得</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分。提供上述人员信息系统监理师中级或高级资质证书复印件，以及供应商为该人员缴纳的近半年中任意连续三个月社保证明复印件，否则不得分。</w:t>
      </w:r>
    </w:p>
    <w:p>
      <w:pPr>
        <w:keepNext w:val="0"/>
        <w:keepLines w:val="0"/>
        <w:pageBreakBefore w:val="0"/>
        <w:widowControl w:val="0"/>
        <w:numPr>
          <w:ilvl w:val="0"/>
          <w:numId w:val="1"/>
        </w:numPr>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供应商业绩（满分</w:t>
      </w:r>
      <w:r>
        <w:rPr>
          <w:rFonts w:hint="default" w:ascii="Times New Roman" w:hAnsi="Times New Roman" w:eastAsia="楷体" w:cs="Times New Roman"/>
          <w:sz w:val="32"/>
          <w:szCs w:val="32"/>
          <w:lang w:val="en-US" w:eastAsia="zh-CN"/>
        </w:rPr>
        <w:t>10</w:t>
      </w:r>
      <w:r>
        <w:rPr>
          <w:rFonts w:hint="default" w:ascii="Times New Roman" w:hAnsi="Times New Roman" w:eastAsia="楷体" w:cs="Times New Roman"/>
          <w:sz w:val="32"/>
          <w:szCs w:val="32"/>
          <w:lang w:eastAsia="zh-CN"/>
        </w:rPr>
        <w:t>分）</w:t>
      </w:r>
    </w:p>
    <w:p>
      <w:pPr>
        <w:pStyle w:val="2"/>
        <w:numPr>
          <w:ilvl w:val="0"/>
          <w:numId w:val="0"/>
        </w:numPr>
        <w:ind w:firstLine="640" w:firstLineChars="200"/>
        <w:rPr>
          <w:rFonts w:hint="default" w:ascii="Times New Roman" w:hAnsi="Times New Roman" w:eastAsia="仿宋" w:cs="Times New Roman"/>
          <w:sz w:val="32"/>
          <w:szCs w:val="32"/>
          <w:lang w:eastAsia="zh-CN"/>
        </w:rPr>
      </w:pPr>
      <w:r>
        <w:rPr>
          <w:rFonts w:hint="default" w:ascii="Times New Roman" w:hAnsi="Times New Roman" w:cs="Times New Roman"/>
          <w:sz w:val="32"/>
          <w:szCs w:val="21"/>
          <w:lang w:val="en-US" w:eastAsia="zh-CN"/>
        </w:rPr>
        <w:t>提供</w:t>
      </w:r>
      <w:r>
        <w:rPr>
          <w:rFonts w:hint="default" w:ascii="Times New Roman" w:hAnsi="Times New Roman" w:eastAsia="仿宋" w:cs="Times New Roman"/>
          <w:sz w:val="32"/>
          <w:szCs w:val="32"/>
          <w:lang w:eastAsia="zh-CN"/>
        </w:rPr>
        <w:t>政府网站内容规范性监测</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lang w:eastAsia="zh-CN"/>
        </w:rPr>
        <w:t>政府网站24小时值班读网</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lang w:eastAsia="zh-CN"/>
        </w:rPr>
        <w:t>政府</w:t>
      </w:r>
      <w:r>
        <w:rPr>
          <w:rFonts w:hint="default" w:ascii="Times New Roman" w:hAnsi="Times New Roman" w:cs="Times New Roman"/>
          <w:sz w:val="32"/>
          <w:szCs w:val="32"/>
          <w:lang w:val="en-US" w:eastAsia="zh-CN"/>
        </w:rPr>
        <w:t>新媒体内容质量监测</w:t>
      </w:r>
      <w:r>
        <w:rPr>
          <w:rFonts w:hint="default" w:ascii="Times New Roman" w:hAnsi="Times New Roman" w:eastAsia="仿宋" w:cs="Times New Roman"/>
          <w:sz w:val="32"/>
          <w:szCs w:val="32"/>
          <w:lang w:eastAsia="zh-CN"/>
        </w:rPr>
        <w:t>服务等同类业绩，每提供一个得</w:t>
      </w:r>
      <w:r>
        <w:rPr>
          <w:rFonts w:hint="default" w:ascii="Times New Roman" w:hAnsi="Times New Roman" w:cs="Times New Roman"/>
          <w:sz w:val="32"/>
          <w:szCs w:val="32"/>
          <w:lang w:val="en-US" w:eastAsia="zh-CN"/>
        </w:rPr>
        <w:t>2</w:t>
      </w:r>
      <w:r>
        <w:rPr>
          <w:rFonts w:hint="default" w:ascii="Times New Roman" w:hAnsi="Times New Roman" w:eastAsia="仿宋" w:cs="Times New Roman"/>
          <w:sz w:val="32"/>
          <w:szCs w:val="32"/>
          <w:lang w:eastAsia="zh-CN"/>
        </w:rPr>
        <w:t>分，最高得</w:t>
      </w:r>
      <w:r>
        <w:rPr>
          <w:rFonts w:hint="default" w:ascii="Times New Roman" w:hAnsi="Times New Roman" w:cs="Times New Roman"/>
          <w:sz w:val="32"/>
          <w:szCs w:val="32"/>
          <w:lang w:val="en-US" w:eastAsia="zh-CN"/>
        </w:rPr>
        <w:t>10</w:t>
      </w:r>
      <w:r>
        <w:rPr>
          <w:rFonts w:hint="default" w:ascii="Times New Roman" w:hAnsi="Times New Roman" w:eastAsia="仿宋"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lang w:eastAsia="zh-CN"/>
        </w:rPr>
        <w:t>）服务满意度评价（满分</w:t>
      </w:r>
      <w:r>
        <w:rPr>
          <w:rFonts w:hint="default" w:ascii="Times New Roman" w:hAnsi="Times New Roman" w:eastAsia="楷体" w:cs="Times New Roman"/>
          <w:sz w:val="32"/>
          <w:szCs w:val="32"/>
          <w:lang w:val="en-US" w:eastAsia="zh-CN"/>
        </w:rPr>
        <w:t>10</w:t>
      </w:r>
      <w:r>
        <w:rPr>
          <w:rFonts w:hint="default" w:ascii="Times New Roman" w:hAnsi="Times New Roman" w:eastAsia="楷体"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供应商具备较好的业内口碑和用户评价，提供用户出具的表扬</w:t>
      </w:r>
      <w:r>
        <w:rPr>
          <w:rFonts w:hint="default" w:ascii="Times New Roman" w:hAnsi="Times New Roman" w:eastAsia="仿宋" w:cs="Times New Roman"/>
          <w:sz w:val="32"/>
          <w:szCs w:val="32"/>
          <w:lang w:val="en-US" w:eastAsia="zh-CN"/>
        </w:rPr>
        <w:t>信件或用户满意评价</w:t>
      </w:r>
      <w:r>
        <w:rPr>
          <w:rFonts w:hint="default" w:ascii="Times New Roman" w:hAnsi="Times New Roman" w:eastAsia="仿宋" w:cs="Times New Roman"/>
          <w:sz w:val="32"/>
          <w:szCs w:val="32"/>
          <w:lang w:eastAsia="zh-CN"/>
        </w:rPr>
        <w:t>复印件，每提供一个“非常满意”评价得</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分，每提供一个“</w:t>
      </w:r>
      <w:r>
        <w:rPr>
          <w:rFonts w:hint="eastAsia" w:ascii="Times New Roman" w:hAnsi="Times New Roman" w:eastAsia="仿宋" w:cs="Times New Roman"/>
          <w:sz w:val="32"/>
          <w:szCs w:val="32"/>
          <w:lang w:eastAsia="zh-CN"/>
        </w:rPr>
        <w:t>满意</w:t>
      </w:r>
      <w:r>
        <w:rPr>
          <w:rFonts w:hint="default" w:ascii="Times New Roman" w:hAnsi="Times New Roman" w:eastAsia="仿宋" w:cs="Times New Roman"/>
          <w:sz w:val="32"/>
          <w:szCs w:val="32"/>
          <w:lang w:eastAsia="zh-CN"/>
        </w:rPr>
        <w:t>”评价得</w:t>
      </w:r>
      <w:r>
        <w:rPr>
          <w:rFonts w:hint="default" w:ascii="Times New Roman" w:hAnsi="Times New Roman" w:eastAsia="仿宋" w:cs="Times New Roman"/>
          <w:sz w:val="32"/>
          <w:szCs w:val="32"/>
          <w:lang w:val="en-US" w:eastAsia="zh-CN"/>
        </w:rPr>
        <w:t>1分，</w:t>
      </w:r>
      <w:r>
        <w:rPr>
          <w:rFonts w:hint="default" w:ascii="Times New Roman" w:hAnsi="Times New Roman" w:eastAsia="仿宋" w:cs="Times New Roman"/>
          <w:sz w:val="32"/>
          <w:szCs w:val="32"/>
          <w:lang w:eastAsia="zh-CN"/>
        </w:rPr>
        <w:t>最高得</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lang w:eastAsia="zh-CN"/>
        </w:rPr>
        <w:t>）具备第三方网站监测</w:t>
      </w:r>
      <w:r>
        <w:rPr>
          <w:rFonts w:hint="default" w:ascii="Times New Roman" w:hAnsi="Times New Roman" w:eastAsia="楷体" w:cs="Times New Roman"/>
          <w:sz w:val="32"/>
          <w:szCs w:val="32"/>
          <w:lang w:val="en-US" w:eastAsia="zh-CN"/>
        </w:rPr>
        <w:t>能力资质证明</w:t>
      </w:r>
      <w:r>
        <w:rPr>
          <w:rFonts w:hint="default" w:ascii="Times New Roman" w:hAnsi="Times New Roman" w:eastAsia="楷体" w:cs="Times New Roman"/>
          <w:sz w:val="32"/>
          <w:szCs w:val="32"/>
          <w:lang w:eastAsia="zh-CN"/>
        </w:rPr>
        <w:t>（满分</w:t>
      </w:r>
      <w:r>
        <w:rPr>
          <w:rFonts w:hint="default" w:ascii="Times New Roman" w:hAnsi="Times New Roman" w:eastAsia="楷体" w:cs="Times New Roman"/>
          <w:sz w:val="32"/>
          <w:szCs w:val="32"/>
          <w:lang w:val="en-US" w:eastAsia="zh-CN"/>
        </w:rPr>
        <w:t>9</w:t>
      </w:r>
      <w:r>
        <w:rPr>
          <w:rFonts w:hint="default" w:ascii="Times New Roman" w:hAnsi="Times New Roman" w:eastAsia="楷体" w:cs="Times New Roman"/>
          <w:sz w:val="32"/>
          <w:szCs w:val="32"/>
          <w:lang w:eastAsia="zh-CN"/>
        </w:rPr>
        <w:t>分）</w:t>
      </w:r>
    </w:p>
    <w:p>
      <w:pPr>
        <w:pStyle w:val="5"/>
        <w:spacing w:before="32" w:line="360" w:lineRule="auto"/>
        <w:ind w:left="108" w:right="183"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供应商具有大型网络数据机房，且接入网络包括中国联通、中国电信、中国移动中 2 家及以上的证明。提供供应商自建机房产权证明材料或供应商与电信运营商签订的机房建设场所租赁合同，以及网络光纤租用合同扫描件（合同须在报价之日仍有效）。每提供一样得3分，满分</w:t>
      </w:r>
      <w:r>
        <w:rPr>
          <w:rFonts w:hint="eastAsia" w:ascii="Times New Roman" w:hAnsi="Times New Roman" w:eastAsia="仿宋" w:cs="Times New Roman"/>
          <w:kern w:val="2"/>
          <w:sz w:val="32"/>
          <w:szCs w:val="32"/>
          <w:lang w:val="en-US" w:eastAsia="zh-CN" w:bidi="ar-SA"/>
        </w:rPr>
        <w:t>9</w:t>
      </w:r>
      <w:r>
        <w:rPr>
          <w:rFonts w:hint="default" w:ascii="Times New Roman" w:hAnsi="Times New Roman" w:eastAsia="仿宋" w:cs="Times New Roman"/>
          <w:kern w:val="2"/>
          <w:sz w:val="32"/>
          <w:szCs w:val="32"/>
          <w:lang w:val="en-US" w:eastAsia="zh-CN" w:bidi="ar-SA"/>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三、技术分……………………………………………3</w:t>
      </w:r>
      <w:r>
        <w:rPr>
          <w:rFonts w:hint="eastAsia" w:ascii="Times New Roman" w:hAnsi="Times New Roman" w:eastAsia="黑体" w:cs="Times New Roman"/>
          <w:sz w:val="32"/>
          <w:szCs w:val="32"/>
          <w:lang w:val="en-US" w:eastAsia="zh-CN"/>
        </w:rPr>
        <w:t>8</w:t>
      </w:r>
      <w:r>
        <w:rPr>
          <w:rFonts w:hint="default" w:ascii="Times New Roman" w:hAnsi="Times New Roman" w:eastAsia="黑体"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（一）服务</w:t>
      </w:r>
      <w:r>
        <w:rPr>
          <w:rFonts w:hint="default" w:ascii="Times New Roman" w:hAnsi="Times New Roman" w:eastAsia="楷体" w:cs="Times New Roman"/>
          <w:sz w:val="32"/>
          <w:szCs w:val="32"/>
          <w:lang w:val="en-US" w:eastAsia="zh-CN"/>
        </w:rPr>
        <w:t>总体</w:t>
      </w:r>
      <w:r>
        <w:rPr>
          <w:rFonts w:hint="default" w:ascii="Times New Roman" w:hAnsi="Times New Roman" w:eastAsia="楷体" w:cs="Times New Roman"/>
          <w:sz w:val="32"/>
          <w:szCs w:val="32"/>
          <w:lang w:eastAsia="zh-CN"/>
        </w:rPr>
        <w:t>方案（满分1</w:t>
      </w:r>
      <w:r>
        <w:rPr>
          <w:rFonts w:hint="eastAsia"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eastAsia="zh-CN"/>
        </w:rPr>
        <w:t>由采购单位在打分前根据投标人提供的服务方案进行确定各投标人所属档次，不提供方案不得分。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一档：方案设计科学合理、任务目标明确、进度安排得当、监测手段先进、团队配置合理，且具有确实可行的协调、解决和完成项目的工作方法和措施，完全满足或优于采购人要求的得</w:t>
      </w:r>
      <w:r>
        <w:rPr>
          <w:rFonts w:hint="eastAsia"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lang w:val="zh-CN"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二档：方案设计较科学合理、任务目标较明确、进度安排较得当、监测手段较先进、团队配置较合理，具有较可行的协调、解决和完成项目的工作方法和措施，基本满足采购人要求的得</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zh-CN" w:eastAsia="zh-CN"/>
        </w:rPr>
        <w:t xml:space="preserve"> 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三档：方案设计、任务目标、进度安排、监测手段、团队配置一般，协调、解决和完成项目的工作方法和措施一般，部分满足采购人要求的得</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zh-CN" w:eastAsia="zh-CN"/>
        </w:rPr>
        <w:t>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（二）</w:t>
      </w:r>
      <w:r>
        <w:rPr>
          <w:rFonts w:hint="default" w:ascii="Times New Roman" w:hAnsi="Times New Roman" w:eastAsia="楷体" w:cs="Times New Roman"/>
          <w:sz w:val="32"/>
          <w:szCs w:val="32"/>
          <w:lang w:val="en-US" w:eastAsia="zh-CN"/>
        </w:rPr>
        <w:t>技术服务要求</w:t>
      </w:r>
      <w:r>
        <w:rPr>
          <w:rFonts w:hint="default" w:ascii="Times New Roman" w:hAnsi="Times New Roman" w:eastAsia="楷体" w:cs="Times New Roman"/>
          <w:sz w:val="32"/>
          <w:szCs w:val="32"/>
          <w:lang w:eastAsia="zh-CN"/>
        </w:rPr>
        <w:t>（满分15分）</w:t>
      </w:r>
    </w:p>
    <w:p>
      <w:pPr>
        <w:pStyle w:val="2"/>
        <w:rPr>
          <w:rFonts w:hint="eastAsia" w:ascii="Times New Roman" w:hAnsi="Times New Roman" w:cs="Times New Roman"/>
          <w:sz w:val="32"/>
          <w:szCs w:val="32"/>
          <w:lang w:val="zh-CN" w:eastAsia="zh-CN"/>
        </w:rPr>
      </w:pPr>
      <w:r>
        <w:rPr>
          <w:rFonts w:hint="eastAsia" w:ascii="Times New Roman" w:hAnsi="Times New Roman" w:cs="Times New Roman"/>
          <w:sz w:val="32"/>
          <w:szCs w:val="32"/>
          <w:lang w:val="en-US" w:eastAsia="zh-CN"/>
        </w:rPr>
        <w:t>1.技术服务</w:t>
      </w:r>
      <w:r>
        <w:rPr>
          <w:rFonts w:hint="default" w:ascii="Times New Roman" w:hAnsi="Times New Roman" w:cs="Times New Roman"/>
          <w:sz w:val="32"/>
          <w:szCs w:val="32"/>
          <w:lang w:val="zh-CN" w:eastAsia="zh-CN"/>
        </w:rPr>
        <w:t>具有监测平台所需的大数据分析功能、</w:t>
      </w:r>
      <w:r>
        <w:rPr>
          <w:rFonts w:hint="eastAsia" w:ascii="Times New Roman" w:hAnsi="Times New Roman" w:cs="Times New Roman"/>
          <w:sz w:val="32"/>
          <w:szCs w:val="32"/>
          <w:lang w:val="zh-CN" w:eastAsia="zh-CN"/>
        </w:rPr>
        <w:t>可</w:t>
      </w:r>
      <w:r>
        <w:rPr>
          <w:rFonts w:hint="default" w:ascii="Times New Roman" w:hAnsi="Times New Roman" w:cs="Times New Roman"/>
          <w:sz w:val="32"/>
          <w:szCs w:val="32"/>
          <w:lang w:val="zh-CN" w:eastAsia="zh-CN"/>
        </w:rPr>
        <w:t>根据监测指标和问题分类定级，计算反映网站质量</w:t>
      </w:r>
      <w:r>
        <w:rPr>
          <w:rFonts w:hint="eastAsia" w:ascii="Times New Roman" w:hAnsi="Times New Roman" w:cs="Times New Roman"/>
          <w:sz w:val="32"/>
          <w:szCs w:val="32"/>
          <w:lang w:val="zh-CN" w:eastAsia="zh-CN"/>
        </w:rPr>
        <w:t>。</w:t>
      </w:r>
    </w:p>
    <w:p>
      <w:pPr>
        <w:pStyle w:val="2"/>
        <w:rPr>
          <w:rFonts w:hint="default" w:ascii="Times New Roman" w:hAnsi="Times New Roman" w:cs="Times New Roman"/>
          <w:sz w:val="32"/>
          <w:szCs w:val="32"/>
          <w:lang w:val="zh-CN" w:eastAsia="zh-CN"/>
        </w:rPr>
      </w:pPr>
      <w:r>
        <w:rPr>
          <w:rFonts w:hint="eastAsia" w:ascii="Times New Roman" w:hAnsi="Times New Roman" w:cs="Times New Roman"/>
          <w:sz w:val="32"/>
          <w:szCs w:val="32"/>
          <w:lang w:val="en-US" w:eastAsia="zh-CN"/>
        </w:rPr>
        <w:t>2.技术服务</w:t>
      </w:r>
      <w:r>
        <w:rPr>
          <w:rFonts w:hint="default" w:ascii="Times New Roman" w:hAnsi="Times New Roman" w:cs="Times New Roman"/>
          <w:sz w:val="32"/>
          <w:szCs w:val="32"/>
          <w:lang w:val="zh-CN" w:eastAsia="zh-CN"/>
        </w:rPr>
        <w:t>具有内控敏感信息监测服务能力</w:t>
      </w:r>
      <w:r>
        <w:rPr>
          <w:rFonts w:hint="eastAsia" w:ascii="Times New Roman" w:hAnsi="Times New Roman" w:cs="Times New Roman"/>
          <w:sz w:val="32"/>
          <w:szCs w:val="32"/>
          <w:lang w:val="zh-CN" w:eastAsia="zh-CN"/>
        </w:rPr>
        <w:t>，</w:t>
      </w:r>
      <w:r>
        <w:rPr>
          <w:rFonts w:hint="default" w:ascii="Times New Roman" w:hAnsi="Times New Roman" w:cs="Times New Roman"/>
          <w:sz w:val="32"/>
          <w:szCs w:val="32"/>
          <w:lang w:val="zh-CN" w:eastAsia="zh-CN"/>
        </w:rPr>
        <w:t>可对政府网站与政务新媒体发布的信息进行涉密、涉敏、落马官员监测，及时发现不宜公开信息。</w:t>
      </w:r>
    </w:p>
    <w:p>
      <w:pPr>
        <w:pStyle w:val="2"/>
        <w:rPr>
          <w:rFonts w:hint="default" w:ascii="Times New Roman" w:hAnsi="Times New Roman" w:cs="Times New Roman"/>
          <w:sz w:val="32"/>
          <w:szCs w:val="32"/>
          <w:lang w:val="zh-CN" w:eastAsia="zh-CN"/>
        </w:rPr>
      </w:pPr>
      <w:r>
        <w:rPr>
          <w:rFonts w:hint="eastAsia" w:ascii="Times New Roman" w:hAnsi="Times New Roman" w:cs="Times New Roman"/>
          <w:sz w:val="32"/>
          <w:szCs w:val="32"/>
          <w:lang w:val="en-US" w:eastAsia="zh-CN"/>
        </w:rPr>
        <w:t>3.</w:t>
      </w:r>
      <w:r>
        <w:rPr>
          <w:rFonts w:hint="eastAsia" w:ascii="Times New Roman" w:hAnsi="Times New Roman" w:cs="Times New Roman"/>
          <w:sz w:val="32"/>
          <w:szCs w:val="32"/>
          <w:lang w:val="zh-CN" w:eastAsia="zh-CN"/>
        </w:rPr>
        <w:t>技术服务</w:t>
      </w:r>
      <w:r>
        <w:rPr>
          <w:rFonts w:hint="default" w:ascii="Times New Roman" w:hAnsi="Times New Roman" w:cs="Times New Roman"/>
          <w:sz w:val="32"/>
          <w:szCs w:val="32"/>
          <w:lang w:val="zh-CN" w:eastAsia="zh-CN"/>
        </w:rPr>
        <w:t>可对政府网站</w:t>
      </w:r>
      <w:r>
        <w:rPr>
          <w:rFonts w:hint="eastAsia" w:ascii="Times New Roman" w:hAnsi="Times New Roman" w:cs="Times New Roman"/>
          <w:sz w:val="32"/>
          <w:szCs w:val="32"/>
          <w:lang w:val="zh-CN" w:eastAsia="zh-CN"/>
        </w:rPr>
        <w:t>和</w:t>
      </w:r>
      <w:r>
        <w:rPr>
          <w:rFonts w:hint="default" w:ascii="Times New Roman" w:hAnsi="Times New Roman" w:cs="Times New Roman"/>
          <w:sz w:val="32"/>
          <w:szCs w:val="32"/>
          <w:lang w:val="zh-CN" w:eastAsia="zh-CN"/>
        </w:rPr>
        <w:t>政务新媒体进行</w:t>
      </w:r>
      <w:r>
        <w:rPr>
          <w:rFonts w:hint="eastAsia" w:ascii="Times New Roman" w:hAnsi="Times New Roman" w:cs="Times New Roman"/>
          <w:sz w:val="32"/>
          <w:szCs w:val="32"/>
          <w:lang w:val="zh-CN" w:eastAsia="zh-CN"/>
        </w:rPr>
        <w:t>全盘</w:t>
      </w:r>
      <w:r>
        <w:rPr>
          <w:rFonts w:hint="default" w:ascii="Times New Roman" w:hAnsi="Times New Roman" w:cs="Times New Roman"/>
          <w:sz w:val="32"/>
          <w:szCs w:val="32"/>
          <w:lang w:val="zh-CN" w:eastAsia="zh-CN"/>
        </w:rPr>
        <w:t xml:space="preserve">错别字检测，包括整体网站、单独栏目， 独立页面、新增页面的错别字检测。 </w:t>
      </w:r>
    </w:p>
    <w:p>
      <w:pPr>
        <w:pStyle w:val="2"/>
        <w:rPr>
          <w:rFonts w:hint="default" w:ascii="Times New Roman" w:hAnsi="Times New Roman" w:cs="Times New Roman"/>
          <w:sz w:val="32"/>
          <w:szCs w:val="32"/>
          <w:lang w:val="zh-CN" w:eastAsia="zh-CN"/>
        </w:rPr>
      </w:pPr>
      <w:r>
        <w:rPr>
          <w:rFonts w:hint="eastAsia" w:ascii="Times New Roman" w:hAnsi="Times New Roman" w:cs="Times New Roman"/>
          <w:sz w:val="32"/>
          <w:szCs w:val="32"/>
          <w:lang w:val="en-US" w:eastAsia="zh-CN"/>
        </w:rPr>
        <w:t>4.</w:t>
      </w:r>
      <w:r>
        <w:rPr>
          <w:rFonts w:hint="eastAsia" w:ascii="Times New Roman" w:hAnsi="Times New Roman" w:cs="Times New Roman"/>
          <w:sz w:val="32"/>
          <w:szCs w:val="32"/>
          <w:lang w:val="zh-CN" w:eastAsia="zh-CN"/>
        </w:rPr>
        <w:t>技术服务可提供</w:t>
      </w:r>
      <w:r>
        <w:rPr>
          <w:rFonts w:hint="default" w:ascii="Times New Roman" w:hAnsi="Times New Roman" w:cs="Times New Roman"/>
          <w:sz w:val="32"/>
          <w:szCs w:val="32"/>
          <w:lang w:val="zh-CN" w:eastAsia="zh-CN"/>
        </w:rPr>
        <w:t xml:space="preserve"> 7*24 小时连续值班</w:t>
      </w:r>
      <w:r>
        <w:rPr>
          <w:rFonts w:hint="eastAsia" w:ascii="Times New Roman" w:hAnsi="Times New Roman" w:cs="Times New Roman"/>
          <w:sz w:val="32"/>
          <w:szCs w:val="32"/>
          <w:lang w:val="zh-CN" w:eastAsia="zh-CN"/>
        </w:rPr>
        <w:t>，</w:t>
      </w:r>
      <w:r>
        <w:rPr>
          <w:rFonts w:hint="default" w:ascii="Times New Roman" w:hAnsi="Times New Roman" w:cs="Times New Roman"/>
          <w:sz w:val="32"/>
          <w:szCs w:val="32"/>
          <w:lang w:val="zh-CN" w:eastAsia="zh-CN"/>
        </w:rPr>
        <w:t>采用软件扫描+人工确认方式</w:t>
      </w:r>
      <w:r>
        <w:rPr>
          <w:rFonts w:hint="eastAsia" w:ascii="Times New Roman" w:hAnsi="Times New Roman" w:cs="Times New Roman"/>
          <w:sz w:val="32"/>
          <w:szCs w:val="32"/>
          <w:lang w:val="zh-CN" w:eastAsia="zh-CN"/>
        </w:rPr>
        <w:t>提供监测报告</w:t>
      </w:r>
      <w:r>
        <w:rPr>
          <w:rFonts w:hint="default" w:ascii="Times New Roman" w:hAnsi="Times New Roman"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 w:cs="Times New Roman"/>
          <w:b w:val="0"/>
          <w:bCs/>
          <w:kern w:val="0"/>
          <w:sz w:val="32"/>
          <w:szCs w:val="32"/>
          <w:lang w:val="zh-CN" w:bidi="zh-CN"/>
        </w:rPr>
      </w:pPr>
      <w:r>
        <w:rPr>
          <w:rFonts w:hint="default" w:ascii="Times New Roman" w:hAnsi="Times New Roman" w:eastAsia="仿宋" w:cs="Times New Roman"/>
          <w:b w:val="0"/>
          <w:bCs/>
          <w:kern w:val="0"/>
          <w:sz w:val="32"/>
          <w:szCs w:val="32"/>
          <w:lang w:val="zh-CN" w:bidi="zh-CN"/>
        </w:rPr>
        <w:t>以上 1</w:t>
      </w:r>
      <w:r>
        <w:rPr>
          <w:rFonts w:hint="eastAsia" w:ascii="Times New Roman" w:hAnsi="Times New Roman" w:eastAsia="仿宋" w:cs="Times New Roman"/>
          <w:b w:val="0"/>
          <w:bCs/>
          <w:kern w:val="0"/>
          <w:sz w:val="32"/>
          <w:szCs w:val="32"/>
          <w:lang w:val="en-US" w:bidi="zh-CN"/>
        </w:rPr>
        <w:t>-4</w:t>
      </w:r>
      <w:r>
        <w:rPr>
          <w:rFonts w:hint="default" w:ascii="Times New Roman" w:hAnsi="Times New Roman" w:eastAsia="仿宋" w:cs="Times New Roman"/>
          <w:b w:val="0"/>
          <w:bCs/>
          <w:kern w:val="0"/>
          <w:sz w:val="32"/>
          <w:szCs w:val="32"/>
          <w:lang w:val="zh-CN" w:bidi="zh-CN"/>
        </w:rPr>
        <w:t>项需提供相关证明材料，未提供证明材料的不</w:t>
      </w:r>
      <w:r>
        <w:rPr>
          <w:rFonts w:hint="eastAsia" w:ascii="Times New Roman" w:hAnsi="Times New Roman" w:eastAsia="仿宋" w:cs="Times New Roman"/>
          <w:b w:val="0"/>
          <w:bCs/>
          <w:kern w:val="0"/>
          <w:sz w:val="32"/>
          <w:szCs w:val="32"/>
          <w:lang w:val="zh-CN" w:bidi="zh-CN"/>
        </w:rPr>
        <w:t>记录满足项</w:t>
      </w:r>
      <w:r>
        <w:rPr>
          <w:rFonts w:hint="default" w:ascii="Times New Roman" w:hAnsi="Times New Roman" w:eastAsia="仿宋" w:cs="Times New Roman"/>
          <w:b w:val="0"/>
          <w:bCs/>
          <w:kern w:val="0"/>
          <w:sz w:val="32"/>
          <w:szCs w:val="32"/>
          <w:lang w:val="zh-CN" w:bidi="zh-CN"/>
        </w:rPr>
        <w:t>。</w:t>
      </w:r>
      <w:r>
        <w:rPr>
          <w:rFonts w:hint="eastAsia" w:ascii="Times New Roman" w:hAnsi="Times New Roman" w:eastAsia="仿宋" w:cs="Times New Roman"/>
          <w:b w:val="0"/>
          <w:bCs/>
          <w:kern w:val="0"/>
          <w:sz w:val="32"/>
          <w:szCs w:val="32"/>
          <w:lang w:val="zh-CN" w:bidi="zh-CN"/>
        </w:rPr>
        <w:t>依据供应商提供的技术服务证明材料，进行评分：</w:t>
      </w:r>
    </w:p>
    <w:p>
      <w:pPr>
        <w:pStyle w:val="2"/>
        <w:rPr>
          <w:rFonts w:hint="eastAsia" w:ascii="Times New Roman" w:hAnsi="Times New Roman" w:cs="Times New Roman"/>
          <w:b w:val="0"/>
          <w:bCs/>
          <w:kern w:val="0"/>
          <w:sz w:val="32"/>
          <w:szCs w:val="32"/>
          <w:lang w:val="zh-CN" w:bidi="zh-CN"/>
        </w:rPr>
      </w:pPr>
      <w:r>
        <w:rPr>
          <w:rFonts w:hint="eastAsia" w:ascii="Times New Roman" w:hAnsi="Times New Roman" w:cs="Times New Roman"/>
          <w:b w:val="0"/>
          <w:bCs/>
          <w:kern w:val="0"/>
          <w:sz w:val="32"/>
          <w:szCs w:val="32"/>
          <w:lang w:val="zh-CN" w:bidi="zh-CN"/>
        </w:rPr>
        <w:t>一档：能满足4项技术服务要求，能满足项目所需的所有监测服务功能，词库全面且经常更新词库，规范性监测准确率高的得1</w:t>
      </w:r>
      <w:r>
        <w:rPr>
          <w:rFonts w:hint="eastAsia" w:ascii="Times New Roman" w:hAnsi="Times New Roman" w:cs="Times New Roman"/>
          <w:b w:val="0"/>
          <w:bCs/>
          <w:kern w:val="0"/>
          <w:sz w:val="32"/>
          <w:szCs w:val="32"/>
          <w:lang w:val="en-US" w:bidi="zh-CN"/>
        </w:rPr>
        <w:t>5</w:t>
      </w:r>
      <w:r>
        <w:rPr>
          <w:rFonts w:hint="eastAsia" w:ascii="Times New Roman" w:hAnsi="Times New Roman" w:cs="Times New Roman"/>
          <w:b w:val="0"/>
          <w:bCs/>
          <w:kern w:val="0"/>
          <w:sz w:val="32"/>
          <w:szCs w:val="32"/>
          <w:lang w:val="zh-CN" w:bidi="zh-CN"/>
        </w:rPr>
        <w:t>分。</w:t>
      </w:r>
    </w:p>
    <w:p>
      <w:pPr>
        <w:pStyle w:val="2"/>
        <w:rPr>
          <w:rFonts w:hint="eastAsia" w:ascii="Times New Roman" w:hAnsi="Times New Roman" w:cs="Times New Roman"/>
          <w:b w:val="0"/>
          <w:bCs/>
          <w:kern w:val="0"/>
          <w:sz w:val="32"/>
          <w:szCs w:val="32"/>
          <w:lang w:val="en-US" w:bidi="zh-CN"/>
        </w:rPr>
      </w:pPr>
      <w:r>
        <w:rPr>
          <w:rFonts w:hint="eastAsia" w:ascii="Times New Roman" w:hAnsi="Times New Roman" w:cs="Times New Roman"/>
          <w:b w:val="0"/>
          <w:bCs/>
          <w:kern w:val="0"/>
          <w:sz w:val="32"/>
          <w:szCs w:val="32"/>
          <w:lang w:val="zh-CN" w:bidi="zh-CN"/>
        </w:rPr>
        <w:t>二档：能满足</w:t>
      </w:r>
      <w:r>
        <w:rPr>
          <w:rFonts w:hint="eastAsia" w:ascii="Times New Roman" w:hAnsi="Times New Roman" w:cs="Times New Roman"/>
          <w:b w:val="0"/>
          <w:bCs/>
          <w:kern w:val="0"/>
          <w:sz w:val="32"/>
          <w:szCs w:val="32"/>
          <w:lang w:val="en-US" w:bidi="zh-CN"/>
        </w:rPr>
        <w:t>3</w:t>
      </w:r>
      <w:r>
        <w:rPr>
          <w:rFonts w:hint="eastAsia" w:ascii="Times New Roman" w:hAnsi="Times New Roman" w:cs="Times New Roman"/>
          <w:b w:val="0"/>
          <w:bCs/>
          <w:kern w:val="0"/>
          <w:sz w:val="32"/>
          <w:szCs w:val="32"/>
          <w:lang w:val="zh-CN" w:bidi="zh-CN"/>
        </w:rPr>
        <w:t>项技术服务要求，能满足项目所需的部分监测服务功能，词库经常更新，规范性监测准确率教高的得</w:t>
      </w:r>
      <w:r>
        <w:rPr>
          <w:rFonts w:hint="eastAsia" w:ascii="Times New Roman" w:hAnsi="Times New Roman" w:cs="Times New Roman"/>
          <w:b w:val="0"/>
          <w:bCs/>
          <w:kern w:val="0"/>
          <w:sz w:val="32"/>
          <w:szCs w:val="32"/>
          <w:lang w:val="en-US" w:bidi="zh-CN"/>
        </w:rPr>
        <w:t>12分。</w:t>
      </w:r>
    </w:p>
    <w:p>
      <w:pPr>
        <w:pStyle w:val="2"/>
        <w:rPr>
          <w:rFonts w:hint="eastAsia" w:ascii="Times New Roman" w:hAnsi="Times New Roman" w:cs="Times New Roman"/>
          <w:b w:val="0"/>
          <w:bCs/>
          <w:kern w:val="0"/>
          <w:sz w:val="32"/>
          <w:szCs w:val="32"/>
          <w:lang w:val="en-US" w:bidi="zh-CN"/>
        </w:rPr>
      </w:pPr>
      <w:r>
        <w:rPr>
          <w:rFonts w:hint="eastAsia" w:ascii="Times New Roman" w:hAnsi="Times New Roman" w:cs="Times New Roman"/>
          <w:b w:val="0"/>
          <w:bCs/>
          <w:kern w:val="0"/>
          <w:sz w:val="32"/>
          <w:szCs w:val="32"/>
          <w:lang w:val="en-US" w:bidi="zh-CN"/>
        </w:rPr>
        <w:t>三档：能满足2项技术服务要求，能满足项目所需的部分监测服务功能，词库定期更新，规范性监测准确率一般的得9分。</w:t>
      </w:r>
    </w:p>
    <w:p>
      <w:pPr>
        <w:pStyle w:val="2"/>
        <w:rPr>
          <w:rFonts w:hint="default" w:ascii="Times New Roman" w:hAnsi="Times New Roman" w:cs="Times New Roman"/>
          <w:b w:val="0"/>
          <w:bCs/>
          <w:kern w:val="0"/>
          <w:sz w:val="32"/>
          <w:szCs w:val="32"/>
          <w:lang w:val="en-US" w:bidi="zh-CN"/>
        </w:rPr>
      </w:pPr>
      <w:r>
        <w:rPr>
          <w:rFonts w:hint="eastAsia" w:ascii="Times New Roman" w:hAnsi="Times New Roman" w:cs="Times New Roman"/>
          <w:b w:val="0"/>
          <w:bCs/>
          <w:kern w:val="0"/>
          <w:sz w:val="32"/>
          <w:szCs w:val="32"/>
          <w:lang w:val="en-US" w:bidi="zh-CN"/>
        </w:rPr>
        <w:t>四档：能满足1项技术服务要求，不能满足项目所需的监测服务功能，词库不更新，规范性监测准确率低的得5分。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（三）项目实施与售后服务方案（满分</w:t>
      </w:r>
      <w:r>
        <w:rPr>
          <w:rFonts w:hint="default" w:ascii="Times New Roman" w:hAnsi="Times New Roman" w:eastAsia="楷体" w:cs="Times New Roman"/>
          <w:sz w:val="32"/>
          <w:szCs w:val="32"/>
          <w:lang w:val="en-US" w:eastAsia="zh-CN"/>
        </w:rPr>
        <w:t>10</w:t>
      </w:r>
      <w:r>
        <w:rPr>
          <w:rFonts w:hint="default" w:ascii="Times New Roman" w:hAnsi="Times New Roman" w:eastAsia="楷体" w:cs="Times New Roman"/>
          <w:sz w:val="32"/>
          <w:szCs w:val="32"/>
          <w:lang w:eastAsia="zh-CN"/>
        </w:rPr>
        <w:t>分）</w:t>
      </w:r>
    </w:p>
    <w:p>
      <w:pPr>
        <w:pStyle w:val="2"/>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依据供应商提供的售后方案，包括售后服务安排、技术支持、保障能力、后续服务等内容进行评分：</w:t>
      </w:r>
    </w:p>
    <w:p>
      <w:pPr>
        <w:pStyle w:val="2"/>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 xml:space="preserve">一档：售后服务安排、技术支持、保障能力、后续服务内容合理性、科学性、可行性强的得 </w:t>
      </w:r>
      <w:r>
        <w:rPr>
          <w:rFonts w:hint="eastAsia" w:ascii="Times New Roman" w:hAnsi="Times New Roman" w:cs="Times New Roman"/>
          <w:sz w:val="32"/>
          <w:szCs w:val="32"/>
          <w:lang w:val="en-US" w:eastAsia="zh-CN"/>
        </w:rPr>
        <w:t>10</w:t>
      </w:r>
      <w:r>
        <w:rPr>
          <w:rFonts w:hint="default" w:ascii="Times New Roman" w:hAnsi="Times New Roman" w:cs="Times New Roman"/>
          <w:sz w:val="32"/>
          <w:szCs w:val="32"/>
          <w:lang w:eastAsia="zh-CN"/>
        </w:rPr>
        <w:t>分。</w:t>
      </w:r>
    </w:p>
    <w:p>
      <w:pPr>
        <w:pStyle w:val="2"/>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 xml:space="preserve">二档：售后服务安排、技术支持、保障能力、后续服务内容具备一定合理性、科学性、可行性的得 </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lang w:eastAsia="zh-CN"/>
        </w:rPr>
        <w:t xml:space="preserve"> 分。</w:t>
      </w:r>
    </w:p>
    <w:p>
      <w:pPr>
        <w:pStyle w:val="2"/>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 xml:space="preserve">三档：售后服务安排、技术支持、保障能力、后续服务内容合理性、可行性一般，科学性较差的得 </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eastAsia="zh-CN"/>
        </w:rPr>
        <w:t>分。</w:t>
      </w:r>
    </w:p>
    <w:p>
      <w:pPr>
        <w:pStyle w:val="2"/>
        <w:rPr>
          <w:rFonts w:hint="default" w:ascii="Times New Roman" w:hAnsi="Times New Roman" w:cs="Times New Roman"/>
          <w:sz w:val="32"/>
          <w:szCs w:val="32"/>
          <w:lang w:eastAsia="zh-CN"/>
        </w:rPr>
      </w:pPr>
      <w:r>
        <w:rPr>
          <w:rFonts w:hint="default" w:ascii="Times New Roman" w:hAnsi="Times New Roman" w:cs="Times New Roman"/>
          <w:sz w:val="32"/>
          <w:szCs w:val="32"/>
          <w:lang w:val="zh-CN" w:eastAsia="zh-CN"/>
        </w:rPr>
        <w:t>未提供方案的不得分。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cs="Times New Roman"/>
        </w:rPr>
      </w:pPr>
      <w:r>
        <w:rPr>
          <w:rFonts w:hint="default" w:ascii="Times New Roman" w:hAnsi="Times New Roman" w:eastAsia="仿宋" w:cs="Times New Roman"/>
          <w:sz w:val="32"/>
          <w:szCs w:val="32"/>
          <w:lang w:eastAsia="zh-CN"/>
        </w:rPr>
        <w:t>四、总得分=（一）+（二）+（三）。</w:t>
      </w:r>
    </w:p>
    <w:p>
      <w:pPr>
        <w:pStyle w:val="2"/>
        <w:rPr>
          <w:rFonts w:hint="default" w:ascii="Times New Roman" w:hAnsi="Times New Roman" w:cs="Times New Roman"/>
          <w:lang w:eastAsia="zh-CN"/>
        </w:rPr>
      </w:pPr>
    </w:p>
    <w:p>
      <w:pPr>
        <w:rPr>
          <w:rFonts w:hint="default"/>
          <w:lang w:eastAsia="zh-CN"/>
        </w:rPr>
      </w:pPr>
      <w:bookmarkStart w:id="0" w:name="_GoBack"/>
      <w:bookmarkEnd w:id="0"/>
    </w:p>
    <w:sectPr>
      <w:pgSz w:w="11906" w:h="16838"/>
      <w:pgMar w:top="1440" w:right="1361"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9B18"/>
    <w:multiLevelType w:val="singleLevel"/>
    <w:tmpl w:val="34A09B1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NmVmMTY5MzU0NDA2YTU4OTBjMTc1ODc1MjdkNjgifQ=="/>
  </w:docVars>
  <w:rsids>
    <w:rsidRoot w:val="248753A1"/>
    <w:rsid w:val="003A0914"/>
    <w:rsid w:val="158C5316"/>
    <w:rsid w:val="20946216"/>
    <w:rsid w:val="248753A1"/>
    <w:rsid w:val="2E845707"/>
    <w:rsid w:val="39B53F85"/>
    <w:rsid w:val="49F20EE5"/>
    <w:rsid w:val="57F87DC0"/>
    <w:rsid w:val="68D75054"/>
    <w:rsid w:val="69A6090B"/>
    <w:rsid w:val="70CD4E02"/>
    <w:rsid w:val="77B8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ind w:firstLine="200" w:firstLineChars="200"/>
    </w:pPr>
    <w:rPr>
      <w:rFonts w:eastAsia="仿宋"/>
      <w:sz w:val="28"/>
    </w:rPr>
  </w:style>
  <w:style w:type="paragraph" w:customStyle="1" w:styleId="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1746</Words>
  <Characters>1828</Characters>
  <Lines>0</Lines>
  <Paragraphs>0</Paragraphs>
  <TotalTime>0</TotalTime>
  <ScaleCrop>false</ScaleCrop>
  <LinksUpToDate>false</LinksUpToDate>
  <CharactersWithSpaces>1843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2022-06-30T03:04:00Z</dcterms:created>
  <dc:creator>lio</dc:creator>
  <cp:lastModifiedBy>lio</cp:lastModifiedBy>
  <dcterms:modified xsi:type="dcterms:W3CDTF">2022-07-14T10:28:54Z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354F062F6B1C49D5B1AA3C57188F8D92</vt:lpwstr>
  </property>
</Properties>
</file>