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rPr>
          <w:rFonts w:ascii="Times New Roman" w:hAnsi="Times New Roman" w:eastAsia="仿宋"/>
          <w:sz w:val="32"/>
          <w:szCs w:val="32"/>
        </w:rPr>
      </w:pPr>
      <w:r>
        <w:rPr>
          <w:rFonts w:hint="eastAsia" w:ascii="Times New Roman" w:hAnsi="Times New Roman" w:eastAsia="仿宋"/>
          <w:kern w:val="0"/>
          <w:sz w:val="32"/>
          <w:szCs w:val="32"/>
          <w:lang w:eastAsia="zh-CN"/>
        </w:rPr>
        <w:t>附件</w:t>
      </w:r>
      <w:r>
        <w:rPr>
          <w:rFonts w:hint="eastAsia" w:ascii="Times New Roman" w:hAnsi="Times New Roman" w:eastAsia="仿宋"/>
          <w:kern w:val="0"/>
          <w:sz w:val="32"/>
          <w:szCs w:val="32"/>
          <w:lang w:val="en-US" w:eastAsia="zh-CN"/>
        </w:rPr>
        <w:t>3</w:t>
      </w:r>
      <w:r>
        <w:rPr>
          <w:rFonts w:ascii="Times New Roman" w:hAnsi="Times New Roman" w:eastAsia="仿宋"/>
          <w:kern w:val="0"/>
          <w:sz w:val="32"/>
          <w:szCs w:val="32"/>
        </w:rPr>
        <w:t xml:space="preserve">            </w:t>
      </w:r>
    </w:p>
    <w:p>
      <w:pPr>
        <w:spacing w:line="600" w:lineRule="exact"/>
        <w:rPr>
          <w:rFonts w:ascii="Times New Roman" w:hAnsi="Times New Roman"/>
          <w:sz w:val="28"/>
          <w:szCs w:val="28"/>
        </w:rPr>
      </w:pPr>
    </w:p>
    <w:p>
      <w:pPr>
        <w:spacing w:line="60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技术服务合同</w:t>
      </w:r>
      <w:bookmarkStart w:id="0" w:name="_GoBack"/>
      <w:bookmarkEnd w:id="0"/>
    </w:p>
    <w:p>
      <w:pPr>
        <w:spacing w:line="600" w:lineRule="exact"/>
        <w:rPr>
          <w:rFonts w:ascii="Times New Roman" w:hAnsi="Times New Roman" w:eastAsia="方正小标宋_GBK"/>
          <w:kern w:val="0"/>
          <w:sz w:val="44"/>
          <w:szCs w:val="44"/>
        </w:rPr>
      </w:pP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hint="default" w:ascii="Times New Roman" w:hAnsi="Times New Roman" w:eastAsia="仿宋"/>
          <w:kern w:val="0"/>
          <w:sz w:val="28"/>
          <w:szCs w:val="28"/>
          <w:u w:val="single"/>
          <w:lang w:val="en-US" w:eastAsia="zh-CN"/>
        </w:rPr>
      </w:pPr>
      <w:r>
        <w:rPr>
          <w:rFonts w:ascii="Times New Roman" w:hAnsi="Times New Roman" w:eastAsia="仿宋"/>
          <w:kern w:val="0"/>
          <w:sz w:val="28"/>
          <w:szCs w:val="28"/>
        </w:rPr>
        <w:t>项目名称：</w:t>
      </w:r>
      <w:r>
        <w:rPr>
          <w:rFonts w:hint="eastAsia" w:ascii="Times New Roman" w:hAnsi="Times New Roman" w:eastAsia="仿宋"/>
          <w:kern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rPr>
      </w:pPr>
      <w:r>
        <w:rPr>
          <w:rFonts w:ascii="Times New Roman" w:hAnsi="Times New Roman" w:eastAsia="仿宋"/>
          <w:kern w:val="0"/>
          <w:sz w:val="28"/>
          <w:szCs w:val="28"/>
        </w:rPr>
        <w:t>签订地点：</w:t>
      </w:r>
      <w:r>
        <w:rPr>
          <w:rFonts w:hint="eastAsia" w:ascii="Times New Roman" w:hAnsi="Times New Roman" w:eastAsia="仿宋"/>
          <w:sz w:val="28"/>
          <w:szCs w:val="28"/>
          <w:u w:val="single"/>
        </w:rPr>
        <w:t xml:space="preserve">      广西北海市公园路49号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rPr>
      </w:pPr>
      <w:r>
        <w:rPr>
          <w:rFonts w:ascii="Times New Roman" w:hAnsi="Times New Roman" w:eastAsia="仿宋"/>
          <w:kern w:val="0"/>
          <w:sz w:val="28"/>
          <w:szCs w:val="28"/>
        </w:rPr>
        <w:t>签订时间：</w:t>
      </w:r>
      <w:r>
        <w:rPr>
          <w:rFonts w:hint="eastAsia" w:ascii="Times New Roman" w:hAnsi="Times New Roman" w:eastAsia="仿宋"/>
          <w:sz w:val="28"/>
          <w:szCs w:val="28"/>
          <w:u w:val="single"/>
        </w:rPr>
        <w:t xml:space="preserve">      </w:t>
      </w:r>
      <w:r>
        <w:rPr>
          <w:rFonts w:hint="eastAsia" w:ascii="Times New Roman" w:hAnsi="Times New Roman" w:eastAsia="仿宋"/>
          <w:sz w:val="28"/>
          <w:szCs w:val="28"/>
          <w:u w:val="single"/>
          <w:lang w:val="en-US" w:eastAsia="zh-CN"/>
        </w:rPr>
        <w:t xml:space="preserve">  年  月  日</w:t>
      </w:r>
      <w:r>
        <w:rPr>
          <w:rFonts w:hint="eastAsia" w:ascii="Times New Roman" w:hAnsi="Times New Roman" w:eastAsia="仿宋"/>
          <w:sz w:val="28"/>
          <w:szCs w:val="28"/>
          <w:u w:val="single"/>
        </w:rPr>
        <w:t xml:space="preserve">              </w:t>
      </w:r>
      <w:r>
        <w:rPr>
          <w:rFonts w:hint="eastAsia" w:ascii="Times New Roman" w:hAnsi="Times New Roman" w:eastAsia="仿宋"/>
          <w:sz w:val="28"/>
          <w:szCs w:val="28"/>
          <w:u w:val="single"/>
          <w:lang w:val="en-US" w:eastAsia="zh-CN"/>
        </w:rPr>
        <w:t xml:space="preserve">    </w:t>
      </w:r>
      <w:r>
        <w:rPr>
          <w:rFonts w:hint="eastAsia" w:ascii="Times New Roman" w:hAnsi="Times New Roman"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hint="default" w:ascii="Times New Roman" w:hAnsi="Times New Roman" w:eastAsia="仿宋"/>
          <w:kern w:val="0"/>
          <w:sz w:val="28"/>
          <w:szCs w:val="28"/>
          <w:lang w:val="en-US" w:eastAsia="zh-CN"/>
        </w:rPr>
      </w:pPr>
      <w:r>
        <w:rPr>
          <w:rFonts w:ascii="Times New Roman" w:hAnsi="Times New Roman" w:eastAsia="仿宋"/>
          <w:kern w:val="0"/>
          <w:sz w:val="28"/>
          <w:szCs w:val="28"/>
        </w:rPr>
        <w:t>甲方（采购人）：</w:t>
      </w:r>
      <w:r>
        <w:rPr>
          <w:rFonts w:hint="eastAsia" w:ascii="仿宋" w:hAnsi="仿宋" w:eastAsia="仿宋" w:cs="仿宋"/>
          <w:sz w:val="28"/>
          <w:szCs w:val="28"/>
          <w:u w:val="single"/>
        </w:rPr>
        <w:t>广西壮族自治区海洋环境监测中心站</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u w:val="single"/>
        </w:rPr>
      </w:pPr>
      <w:r>
        <w:rPr>
          <w:rFonts w:ascii="Times New Roman" w:hAnsi="Times New Roman" w:eastAsia="仿宋"/>
          <w:kern w:val="0"/>
          <w:sz w:val="28"/>
          <w:szCs w:val="28"/>
        </w:rPr>
        <w:t>法定代表人：</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rPr>
      </w:pPr>
      <w:r>
        <w:rPr>
          <w:rFonts w:ascii="Times New Roman" w:hAnsi="Times New Roman" w:eastAsia="仿宋"/>
          <w:kern w:val="0"/>
          <w:sz w:val="28"/>
          <w:szCs w:val="28"/>
        </w:rPr>
        <w:t>通讯地址</w:t>
      </w:r>
      <w:r>
        <w:rPr>
          <w:rFonts w:hint="eastAsia" w:ascii="Times New Roman" w:hAnsi="Times New Roman" w:eastAsia="仿宋"/>
          <w:kern w:val="0"/>
          <w:sz w:val="28"/>
          <w:szCs w:val="28"/>
        </w:rPr>
        <w:t>：</w:t>
      </w:r>
      <w:r>
        <w:rPr>
          <w:rFonts w:hint="eastAsia" w:ascii="Times New Roman" w:hAnsi="Times New Roman" w:eastAsia="仿宋"/>
          <w:kern w:val="0"/>
          <w:sz w:val="28"/>
          <w:szCs w:val="28"/>
          <w:u w:val="single"/>
        </w:rPr>
        <w:t xml:space="preserve">      </w:t>
      </w:r>
      <w:r>
        <w:rPr>
          <w:rFonts w:hint="eastAsia" w:ascii="Times New Roman" w:hAnsi="Times New Roman" w:eastAsia="仿宋"/>
          <w:sz w:val="28"/>
          <w:szCs w:val="28"/>
          <w:u w:val="single"/>
        </w:rPr>
        <w:t>广西北海市海城区公园路49号</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u w:val="single"/>
        </w:rPr>
      </w:pPr>
      <w:r>
        <w:rPr>
          <w:rFonts w:hint="eastAsia" w:ascii="Times New Roman" w:hAnsi="Times New Roman" w:eastAsia="仿宋"/>
          <w:kern w:val="0"/>
          <w:sz w:val="28"/>
          <w:szCs w:val="28"/>
        </w:rPr>
        <w:t>联系</w:t>
      </w:r>
      <w:r>
        <w:rPr>
          <w:rFonts w:ascii="Times New Roman" w:hAnsi="Times New Roman" w:eastAsia="仿宋"/>
          <w:kern w:val="0"/>
          <w:sz w:val="28"/>
          <w:szCs w:val="28"/>
        </w:rPr>
        <w:t>电话：</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rPr>
      </w:pPr>
      <w:r>
        <w:rPr>
          <w:rFonts w:ascii="Times New Roman" w:hAnsi="Times New Roman" w:eastAsia="仿宋"/>
          <w:kern w:val="0"/>
          <w:sz w:val="28"/>
          <w:szCs w:val="28"/>
        </w:rPr>
        <w:t>电子邮箱：</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rPr>
      </w:pP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u w:val="single"/>
        </w:rPr>
      </w:pPr>
      <w:r>
        <w:rPr>
          <w:rFonts w:ascii="Times New Roman" w:hAnsi="Times New Roman" w:eastAsia="仿宋"/>
          <w:kern w:val="0"/>
          <w:sz w:val="28"/>
          <w:szCs w:val="28"/>
        </w:rPr>
        <w:t>乙方（供应商）：</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u w:val="single"/>
        </w:rPr>
      </w:pPr>
      <w:r>
        <w:rPr>
          <w:rFonts w:ascii="Times New Roman" w:hAnsi="Times New Roman" w:eastAsia="仿宋"/>
          <w:kern w:val="0"/>
          <w:sz w:val="28"/>
          <w:szCs w:val="28"/>
        </w:rPr>
        <w:t>住所地：</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u w:val="single"/>
        </w:rPr>
      </w:pPr>
      <w:r>
        <w:rPr>
          <w:rFonts w:ascii="Times New Roman" w:hAnsi="Times New Roman" w:eastAsia="仿宋"/>
          <w:kern w:val="0"/>
          <w:sz w:val="28"/>
          <w:szCs w:val="28"/>
        </w:rPr>
        <w:t>法定代表人：</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r>
        <w:rPr>
          <w:rFonts w:hint="eastAsia" w:ascii="Times New Roman" w:hAnsi="Times New Roman" w:eastAsia="仿宋"/>
          <w:sz w:val="28"/>
          <w:szCs w:val="28"/>
          <w:u w:val="single"/>
        </w:rPr>
        <w:t xml:space="preserve">  </w:t>
      </w:r>
      <w:r>
        <w:rPr>
          <w:rFonts w:ascii="Times New Roman" w:hAnsi="Times New Roman" w:eastAsia="仿宋"/>
          <w:sz w:val="28"/>
          <w:szCs w:val="28"/>
          <w:u w:val="single"/>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u w:val="single"/>
        </w:rPr>
      </w:pPr>
      <w:r>
        <w:rPr>
          <w:rFonts w:hint="eastAsia" w:ascii="Times New Roman" w:hAnsi="Times New Roman" w:eastAsia="仿宋"/>
          <w:kern w:val="0"/>
          <w:sz w:val="28"/>
          <w:szCs w:val="28"/>
        </w:rPr>
        <w:t>项目联系人：</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rPr>
      </w:pPr>
      <w:r>
        <w:rPr>
          <w:rFonts w:ascii="Times New Roman" w:hAnsi="Times New Roman" w:eastAsia="仿宋"/>
          <w:kern w:val="0"/>
          <w:sz w:val="28"/>
          <w:szCs w:val="28"/>
        </w:rPr>
        <w:t>通讯地址：</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u w:val="single"/>
        </w:rPr>
      </w:pPr>
      <w:r>
        <w:rPr>
          <w:rFonts w:hint="eastAsia" w:ascii="Times New Roman" w:hAnsi="Times New Roman" w:eastAsia="仿宋"/>
          <w:kern w:val="0"/>
          <w:sz w:val="28"/>
          <w:szCs w:val="28"/>
        </w:rPr>
        <w:t>联系</w:t>
      </w:r>
      <w:r>
        <w:rPr>
          <w:rFonts w:ascii="Times New Roman" w:hAnsi="Times New Roman" w:eastAsia="仿宋"/>
          <w:kern w:val="0"/>
          <w:sz w:val="28"/>
          <w:szCs w:val="28"/>
        </w:rPr>
        <w:t>电话：</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auto"/>
        <w:ind w:left="1400" w:leftChars="400" w:hanging="560" w:hangingChars="200"/>
        <w:textAlignment w:val="auto"/>
        <w:outlineLvl w:val="9"/>
        <w:rPr>
          <w:rFonts w:ascii="Times New Roman" w:hAnsi="Times New Roman" w:eastAsia="仿宋"/>
          <w:kern w:val="0"/>
          <w:sz w:val="28"/>
          <w:szCs w:val="28"/>
        </w:rPr>
      </w:pPr>
      <w:r>
        <w:rPr>
          <w:rFonts w:ascii="Times New Roman" w:hAnsi="Times New Roman" w:eastAsia="仿宋"/>
          <w:kern w:val="0"/>
          <w:sz w:val="28"/>
          <w:szCs w:val="28"/>
        </w:rPr>
        <w:t>电子邮箱：</w:t>
      </w:r>
      <w:r>
        <w:rPr>
          <w:rFonts w:hint="eastAsia" w:ascii="Times New Roman" w:hAnsi="Times New Roman" w:eastAsia="仿宋"/>
          <w:kern w:val="0"/>
          <w:sz w:val="28"/>
          <w:szCs w:val="28"/>
          <w:u w:val="single"/>
        </w:rPr>
        <w:t xml:space="preserve">                       </w:t>
      </w:r>
      <w:r>
        <w:rPr>
          <w:rFonts w:hint="eastAsia" w:ascii="Times New Roman" w:hAnsi="Times New Roman" w:eastAsia="仿宋"/>
          <w:kern w:val="0"/>
          <w:sz w:val="28"/>
          <w:szCs w:val="28"/>
          <w:u w:val="single"/>
          <w:lang w:val="en-US" w:eastAsia="zh-CN"/>
        </w:rPr>
        <w:t xml:space="preserve">              </w:t>
      </w:r>
      <w:r>
        <w:rPr>
          <w:rFonts w:hint="eastAsia" w:ascii="Times New Roman" w:hAnsi="Times New Roman" w:eastAsia="仿宋"/>
          <w:kern w:val="0"/>
          <w:sz w:val="28"/>
          <w:szCs w:val="28"/>
          <w:u w:val="single"/>
        </w:rPr>
        <w:t xml:space="preserve">     </w:t>
      </w:r>
    </w:p>
    <w:p>
      <w:pPr>
        <w:pStyle w:val="4"/>
        <w:keepNext w:val="0"/>
        <w:keepLines w:val="0"/>
        <w:pageBreakBefore w:val="0"/>
        <w:widowControl w:val="0"/>
        <w:kinsoku/>
        <w:wordWrap/>
        <w:overflowPunct/>
        <w:topLinePunct w:val="0"/>
        <w:autoSpaceDE/>
        <w:autoSpaceDN/>
        <w:bidi w:val="0"/>
        <w:adjustRightInd/>
        <w:spacing w:line="480" w:lineRule="auto"/>
        <w:ind w:left="1200" w:leftChars="400" w:hanging="360" w:hangingChars="200"/>
        <w:textAlignment w:val="auto"/>
        <w:outlineLvl w:val="9"/>
      </w:pPr>
    </w:p>
    <w:p>
      <w:pPr>
        <w:pStyle w:val="4"/>
        <w:rPr>
          <w:rFonts w:hint="eastAsia"/>
        </w:rPr>
      </w:pPr>
    </w:p>
    <w:p>
      <w:pPr>
        <w:rPr>
          <w:rFonts w:hint="eastAsia"/>
        </w:rPr>
      </w:pPr>
    </w:p>
    <w:p>
      <w:pPr>
        <w:pStyle w:val="2"/>
        <w:rPr>
          <w:rFonts w:hint="eastAsia"/>
        </w:rPr>
      </w:pPr>
    </w:p>
    <w:p>
      <w:pPr>
        <w:pStyle w:val="2"/>
        <w:rPr>
          <w:rFonts w:hint="eastAsia"/>
        </w:rPr>
      </w:pP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根据《中华人民共和国政府采购法》《中华人民共和国民法典》等法律、法规规定，按照</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文件（采购文件）规定条款和响应文件及承诺</w:t>
      </w:r>
      <w:r>
        <w:rPr>
          <w:rFonts w:hint="eastAsia" w:ascii="宋体" w:hAnsi="宋体" w:eastAsia="宋体" w:cs="宋体"/>
          <w:sz w:val="21"/>
          <w:szCs w:val="21"/>
        </w:rPr>
        <w:t>，甲乙双方签订本合同。</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第一条　合同标的</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
        </w:rPr>
        <w:t>.</w:t>
      </w:r>
      <w:r>
        <w:rPr>
          <w:rFonts w:hint="eastAsia" w:ascii="宋体" w:hAnsi="宋体" w:eastAsia="宋体" w:cs="宋体"/>
          <w:sz w:val="21"/>
          <w:szCs w:val="21"/>
        </w:rPr>
        <w:t>服务一览表</w:t>
      </w:r>
    </w:p>
    <w:tbl>
      <w:tblPr>
        <w:tblStyle w:val="6"/>
        <w:tblW w:w="9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70"/>
        <w:gridCol w:w="3869"/>
        <w:gridCol w:w="741"/>
        <w:gridCol w:w="738"/>
        <w:gridCol w:w="1176"/>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名称</w:t>
            </w:r>
          </w:p>
        </w:tc>
        <w:tc>
          <w:tcPr>
            <w:tcW w:w="3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服务内容</w:t>
            </w: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单位</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单  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（元）</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总  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trPr>
        <w:tc>
          <w:tcPr>
            <w:tcW w:w="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color w:val="0000FF"/>
                <w:sz w:val="21"/>
                <w:szCs w:val="21"/>
                <w:lang w:eastAsia="zh-CN"/>
              </w:rPr>
              <w:t>北部湾海洋生态环境综合监测基地建设前期咨询报告编制服务</w:t>
            </w:r>
          </w:p>
        </w:tc>
        <w:tc>
          <w:tcPr>
            <w:tcW w:w="3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根据</w:t>
            </w:r>
            <w:r>
              <w:rPr>
                <w:rFonts w:hint="eastAsia" w:ascii="宋体" w:hAnsi="宋体" w:cs="宋体"/>
                <w:color w:val="auto"/>
                <w:sz w:val="21"/>
                <w:szCs w:val="21"/>
                <w:lang w:val="en-US" w:eastAsia="zh-CN"/>
              </w:rPr>
              <w:t>甲方</w:t>
            </w:r>
            <w:r>
              <w:rPr>
                <w:rFonts w:hint="eastAsia" w:ascii="宋体" w:hAnsi="宋体" w:eastAsia="宋体" w:cs="宋体"/>
                <w:color w:val="auto"/>
                <w:sz w:val="21"/>
                <w:szCs w:val="21"/>
                <w:lang w:val="en-US" w:eastAsia="zh-CN"/>
              </w:rPr>
              <w:t>需求完成《北部湾海洋生态环境综合监测基地（涠洲岛）项目可行性研究报告》、《广西海洋生态监管监测与评估系统建设项目可行性研究报告》和《中国（广西）—东盟海洋生态环境监测</w:t>
            </w:r>
            <w:r>
              <w:rPr>
                <w:rFonts w:hint="eastAsia" w:ascii="宋体" w:hAnsi="宋体" w:cs="宋体"/>
                <w:color w:val="auto"/>
                <w:sz w:val="21"/>
                <w:szCs w:val="21"/>
                <w:lang w:val="en-US" w:eastAsia="zh-CN"/>
              </w:rPr>
              <w:t>与科学研究</w:t>
            </w:r>
            <w:r>
              <w:rPr>
                <w:rFonts w:hint="eastAsia" w:ascii="宋体" w:hAnsi="宋体" w:eastAsia="宋体" w:cs="宋体"/>
                <w:color w:val="auto"/>
                <w:sz w:val="21"/>
                <w:szCs w:val="21"/>
                <w:lang w:val="en-US" w:eastAsia="zh-CN"/>
              </w:rPr>
              <w:t>中心项目建议书》编写，</w:t>
            </w:r>
            <w:r>
              <w:rPr>
                <w:rFonts w:hint="eastAsia" w:ascii="宋体" w:hAnsi="宋体" w:cs="宋体"/>
                <w:color w:val="auto"/>
                <w:sz w:val="21"/>
                <w:szCs w:val="21"/>
                <w:lang w:val="en-US" w:eastAsia="zh-CN"/>
              </w:rPr>
              <w:t>乙方</w:t>
            </w:r>
            <w:r>
              <w:rPr>
                <w:rFonts w:hint="eastAsia" w:ascii="宋体" w:hAnsi="宋体" w:eastAsia="宋体" w:cs="宋体"/>
                <w:color w:val="auto"/>
                <w:sz w:val="21"/>
                <w:szCs w:val="21"/>
                <w:lang w:val="en-US" w:eastAsia="zh-CN"/>
              </w:rPr>
              <w:t>需结合各个项目的概况，依据现行国家相关标准、行业标准、地方标准或者其他标准要求编制各项目的建议书、可行性研究报告，并在具备报送条件时，协助</w:t>
            </w:r>
            <w:r>
              <w:rPr>
                <w:rFonts w:hint="eastAsia" w:ascii="宋体" w:hAnsi="宋体" w:cs="宋体"/>
                <w:color w:val="auto"/>
                <w:sz w:val="21"/>
                <w:szCs w:val="21"/>
                <w:lang w:val="en-US" w:eastAsia="zh-CN"/>
              </w:rPr>
              <w:t>甲方</w:t>
            </w:r>
            <w:r>
              <w:rPr>
                <w:rFonts w:hint="eastAsia" w:ascii="宋体" w:hAnsi="宋体" w:eastAsia="宋体" w:cs="宋体"/>
                <w:color w:val="auto"/>
                <w:sz w:val="21"/>
                <w:szCs w:val="21"/>
                <w:lang w:val="en-US" w:eastAsia="zh-CN"/>
              </w:rPr>
              <w:t>向自治区发改委报送项目建议书、可行性研究报告和开展第三方评审</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（详见采购需求。）</w:t>
            </w: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 xml:space="preserve"> </w:t>
            </w:r>
          </w:p>
        </w:tc>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98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合同合计金额（人民币，大写）：</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元整（￥</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元</w:t>
            </w:r>
            <w:r>
              <w:rPr>
                <w:rFonts w:hint="eastAsia" w:ascii="宋体" w:hAnsi="宋体" w:eastAsia="宋体" w:cs="宋体"/>
                <w:sz w:val="21"/>
                <w:szCs w:val="21"/>
              </w:rPr>
              <w:t>）</w:t>
            </w:r>
          </w:p>
        </w:tc>
      </w:tr>
    </w:tbl>
    <w:p>
      <w:pPr>
        <w:pStyle w:val="4"/>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
        </w:rPr>
        <w:t>.</w:t>
      </w:r>
      <w:r>
        <w:rPr>
          <w:rFonts w:hint="eastAsia" w:ascii="宋体" w:hAnsi="宋体" w:eastAsia="宋体" w:cs="宋体"/>
          <w:sz w:val="21"/>
          <w:szCs w:val="21"/>
        </w:rPr>
        <w:t>合同合计金额包括但不限于满足本次项目全部采购需求所应提供的服务，以及伴随的货物和工程（如有）的价格</w:t>
      </w:r>
      <w:r>
        <w:rPr>
          <w:rFonts w:hint="eastAsia" w:ascii="宋体" w:hAnsi="宋体" w:eastAsia="宋体" w:cs="宋体"/>
          <w:kern w:val="0"/>
          <w:sz w:val="21"/>
          <w:szCs w:val="21"/>
        </w:rPr>
        <w:t>，包括但不限于</w:t>
      </w:r>
      <w:r>
        <w:rPr>
          <w:rFonts w:hint="eastAsia" w:ascii="宋体" w:hAnsi="宋体" w:eastAsia="宋体" w:cs="宋体"/>
          <w:sz w:val="21"/>
          <w:szCs w:val="21"/>
        </w:rPr>
        <w:t>服务、货物、工程的成本、运输（含保险）、安装（如有）、调试、检验、技术服务、验收</w:t>
      </w:r>
      <w:r>
        <w:rPr>
          <w:rFonts w:hint="eastAsia" w:ascii="宋体" w:hAnsi="宋体" w:eastAsia="宋体" w:cs="宋体"/>
          <w:sz w:val="21"/>
          <w:szCs w:val="21"/>
          <w:lang w:eastAsia="zh-CN"/>
        </w:rPr>
        <w:t>、</w:t>
      </w:r>
      <w:r>
        <w:rPr>
          <w:rFonts w:hint="eastAsia" w:ascii="宋体" w:hAnsi="宋体" w:eastAsia="宋体" w:cs="宋体"/>
          <w:sz w:val="21"/>
          <w:szCs w:val="21"/>
        </w:rPr>
        <w:t>专家评估</w:t>
      </w:r>
      <w:r>
        <w:rPr>
          <w:rFonts w:hint="eastAsia" w:ascii="宋体" w:hAnsi="宋体" w:eastAsia="宋体" w:cs="宋体"/>
          <w:sz w:val="21"/>
          <w:szCs w:val="21"/>
          <w:lang w:eastAsia="zh-CN"/>
        </w:rPr>
        <w:t>、</w:t>
      </w:r>
      <w:r>
        <w:rPr>
          <w:rFonts w:hint="eastAsia" w:ascii="宋体" w:hAnsi="宋体" w:eastAsia="宋体" w:cs="宋体"/>
          <w:sz w:val="21"/>
          <w:szCs w:val="21"/>
        </w:rPr>
        <w:t>培训、税费、版权使用费（如有）等所有费用。</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第二条　质量保证</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乙方所提供的服务、服务质量、服务内容及服务期限必须与本合同的约定、</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文件的要求、响应文件的承诺相一致，有国家强制性标准的，还必须符合国家强制性标准的规定，没有国家强制性标准但有其他标准的，必须符合其他标准的规定。</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lang w:eastAsia="zh-CN"/>
        </w:rPr>
      </w:pPr>
      <w:r>
        <w:rPr>
          <w:rFonts w:hint="eastAsia" w:ascii="宋体" w:hAnsi="宋体" w:eastAsia="宋体" w:cs="宋体"/>
          <w:b/>
          <w:bCs w:val="0"/>
          <w:sz w:val="24"/>
          <w:szCs w:val="24"/>
        </w:rPr>
        <w:t>第三条　权利</w:t>
      </w:r>
      <w:r>
        <w:rPr>
          <w:rFonts w:hint="eastAsia" w:ascii="宋体" w:hAnsi="宋体" w:eastAsia="宋体" w:cs="宋体"/>
          <w:b/>
          <w:bCs w:val="0"/>
          <w:sz w:val="24"/>
          <w:szCs w:val="24"/>
          <w:lang w:eastAsia="zh-CN"/>
        </w:rPr>
        <w:t>义务</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
        </w:rPr>
        <w:t>.</w:t>
      </w:r>
      <w:r>
        <w:rPr>
          <w:rFonts w:hint="eastAsia" w:ascii="宋体" w:hAnsi="宋体" w:eastAsia="宋体" w:cs="宋体"/>
          <w:sz w:val="21"/>
          <w:szCs w:val="21"/>
        </w:rPr>
        <w:t>甲方有权随时向乙方了解服务进度和对服务资金使用情况进行监督、检查，并要求乙方提供相关资料。</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
        </w:rPr>
        <w:t>.</w:t>
      </w:r>
      <w:r>
        <w:rPr>
          <w:rFonts w:hint="eastAsia" w:ascii="宋体" w:hAnsi="宋体" w:eastAsia="宋体" w:cs="宋体"/>
          <w:sz w:val="21"/>
          <w:szCs w:val="21"/>
        </w:rPr>
        <w:t>甲方有权按照合同约定或有关法律法规、政府管理的相关职能规定，对乙方服务进行监督和检查，有权要求乙方按照监督检查情况制定相应措施并加以整改。甲方不因行使该监督和检查权而承担任何责任，也不因此而减轻或免除乙方根据合同约定或相关法律法规规定应承担的任何义务或责任。</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
        </w:rPr>
        <w:t>.</w:t>
      </w:r>
      <w:r>
        <w:rPr>
          <w:rFonts w:hint="eastAsia" w:ascii="宋体" w:hAnsi="宋体" w:eastAsia="宋体" w:cs="宋体"/>
          <w:sz w:val="21"/>
          <w:szCs w:val="21"/>
        </w:rPr>
        <w:t>乙方应保证所提供服务在使用时不会侵犯任何第三方的专利权、商标权、工业设计权等知识产权及其他合法权利，且所有权、处分权等没有受到任何限制。</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
        </w:rPr>
        <w:t>.</w:t>
      </w:r>
      <w:r>
        <w:rPr>
          <w:rFonts w:hint="eastAsia" w:ascii="宋体" w:hAnsi="宋体" w:eastAsia="宋体" w:cs="宋体"/>
          <w:sz w:val="21"/>
          <w:szCs w:val="21"/>
        </w:rPr>
        <w:t>没有甲方事先书面同意，乙方不得将由甲方提供的有关合同或者任何合同条文、规格、计划、图纸、样品或者资料提供给与履行本合同无关的任何其他人。即使向履行合同有关的人员提供，也应注意保密并限于履行合同的必需范围。乙方的保密义务持续有效，不因为本合同履行终止、解除或者无效而解除。</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sz w:val="21"/>
          <w:szCs w:val="21"/>
        </w:rPr>
        <w:t>5</w:t>
      </w:r>
      <w:r>
        <w:rPr>
          <w:rFonts w:hint="eastAsia" w:ascii="宋体" w:hAnsi="宋体" w:eastAsia="宋体" w:cs="宋体"/>
          <w:sz w:val="21"/>
          <w:szCs w:val="21"/>
          <w:lang w:val="en"/>
        </w:rPr>
        <w:t>.</w:t>
      </w:r>
      <w:r>
        <w:rPr>
          <w:rFonts w:hint="eastAsia" w:ascii="宋体" w:hAnsi="宋体" w:eastAsia="宋体" w:cs="宋体"/>
          <w:sz w:val="21"/>
          <w:szCs w:val="21"/>
        </w:rPr>
        <w:t>乙方保证所交付的服务成果</w:t>
      </w:r>
      <w:r>
        <w:rPr>
          <w:rStyle w:val="5"/>
          <w:rFonts w:hint="eastAsia" w:ascii="宋体" w:hAnsi="宋体" w:eastAsia="宋体" w:cs="宋体"/>
          <w:sz w:val="21"/>
          <w:szCs w:val="21"/>
        </w:rPr>
        <w:t>(包括为履行服务范围所编制的</w:t>
      </w:r>
      <w:r>
        <w:rPr>
          <w:rStyle w:val="5"/>
          <w:rFonts w:hint="eastAsia" w:ascii="宋体" w:hAnsi="宋体" w:eastAsia="宋体" w:cs="宋体"/>
          <w:sz w:val="21"/>
          <w:szCs w:val="21"/>
          <w:lang w:eastAsia="zh-CN"/>
        </w:rPr>
        <w:t>报告、</w:t>
      </w:r>
      <w:r>
        <w:rPr>
          <w:rStyle w:val="5"/>
          <w:rFonts w:hint="eastAsia" w:ascii="宋体" w:hAnsi="宋体" w:eastAsia="宋体" w:cs="宋体"/>
          <w:sz w:val="21"/>
          <w:szCs w:val="21"/>
        </w:rPr>
        <w:t>图纸、数据、信息等)</w:t>
      </w:r>
      <w:r>
        <w:rPr>
          <w:rFonts w:hint="eastAsia" w:ascii="宋体" w:hAnsi="宋体" w:eastAsia="宋体" w:cs="宋体"/>
          <w:sz w:val="21"/>
          <w:szCs w:val="21"/>
        </w:rPr>
        <w:t>的所有权</w:t>
      </w:r>
      <w:r>
        <w:rPr>
          <w:rStyle w:val="5"/>
          <w:rFonts w:hint="eastAsia" w:ascii="宋体" w:hAnsi="宋体" w:eastAsia="宋体" w:cs="宋体"/>
          <w:sz w:val="21"/>
          <w:szCs w:val="21"/>
        </w:rPr>
        <w:t>都归甲方所有</w:t>
      </w:r>
      <w:r>
        <w:rPr>
          <w:rFonts w:hint="eastAsia" w:ascii="宋体" w:hAnsi="宋体" w:eastAsia="宋体" w:cs="宋体"/>
          <w:sz w:val="21"/>
          <w:szCs w:val="21"/>
        </w:rPr>
        <w:t>且无任何抵押、质押、查封等产权瑕疵。如乙方所交付服务成果有产权瑕疵的，视为乙方违约。但在已经全部支付完合同款后才发现有产权瑕疵的，乙</w:t>
      </w:r>
      <w:r>
        <w:rPr>
          <w:rFonts w:hint="eastAsia" w:ascii="宋体" w:hAnsi="宋体" w:eastAsia="宋体" w:cs="宋体"/>
          <w:color w:val="auto"/>
          <w:sz w:val="21"/>
          <w:szCs w:val="21"/>
        </w:rPr>
        <w:t>方除了支付违约金，还应负担甲方由此产生的一切损失。</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第四条　交付和验收</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
        </w:rPr>
        <w:t>.</w:t>
      </w:r>
      <w:r>
        <w:rPr>
          <w:rFonts w:hint="eastAsia" w:ascii="宋体" w:hAnsi="宋体" w:eastAsia="宋体" w:cs="宋体"/>
          <w:color w:val="auto"/>
          <w:sz w:val="21"/>
          <w:szCs w:val="21"/>
        </w:rPr>
        <w:t>服务时间：</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自合同签订之日起至项目建议书、可行性研究报告获得自治区发展改革委批复同意之日止。</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
        </w:rPr>
        <w:t>.服务地点：</w:t>
      </w:r>
      <w:r>
        <w:rPr>
          <w:rFonts w:hint="eastAsia" w:ascii="宋体" w:hAnsi="宋体" w:eastAsia="宋体" w:cs="宋体"/>
          <w:color w:val="auto"/>
          <w:sz w:val="21"/>
          <w:szCs w:val="21"/>
          <w:lang w:val="en" w:eastAsia="zh-CN"/>
        </w:rPr>
        <w:t>甲方指定地点</w:t>
      </w:r>
      <w:r>
        <w:rPr>
          <w:rFonts w:hint="eastAsia" w:ascii="宋体" w:hAnsi="宋体" w:eastAsia="宋体" w:cs="宋体"/>
          <w:color w:val="auto"/>
          <w:sz w:val="21"/>
          <w:szCs w:val="21"/>
          <w:lang w:val="e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
        </w:rPr>
        <w:t>.</w:t>
      </w:r>
      <w:r>
        <w:rPr>
          <w:rFonts w:hint="eastAsia" w:ascii="宋体" w:hAnsi="宋体" w:cs="宋体"/>
          <w:color w:val="auto"/>
          <w:szCs w:val="21"/>
          <w:highlight w:val="none"/>
        </w:rPr>
        <w:t>乙方应按本合同的约定、本项目</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文件的要求、乙方响应文件的承诺向甲方提供相应的服务，并提供服务质量和服务内容的相关技术资料。</w:t>
      </w:r>
    </w:p>
    <w:p>
      <w:pPr>
        <w:keepNext w:val="0"/>
        <w:keepLines w:val="0"/>
        <w:pageBreakBefore w:val="0"/>
        <w:kinsoku/>
        <w:wordWrap/>
        <w:overflowPunct/>
        <w:topLinePunct w:val="0"/>
        <w:autoSpaceDE/>
        <w:autoSpaceDN/>
        <w:bidi w:val="0"/>
        <w:adjustRightInd/>
        <w:spacing w:line="360" w:lineRule="auto"/>
        <w:ind w:firstLine="630" w:firstLineChars="300"/>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eastAsia="zh-CN"/>
        </w:rPr>
        <w:t>提交的</w:t>
      </w:r>
      <w:r>
        <w:rPr>
          <w:rFonts w:hint="eastAsia" w:ascii="宋体" w:hAnsi="宋体" w:cs="宋体"/>
          <w:color w:val="0000FF"/>
          <w:sz w:val="21"/>
          <w:szCs w:val="21"/>
          <w:lang w:val="en-US" w:eastAsia="zh-CN"/>
        </w:rPr>
        <w:t>服务</w:t>
      </w:r>
      <w:r>
        <w:rPr>
          <w:rFonts w:hint="eastAsia" w:ascii="宋体" w:hAnsi="宋体" w:eastAsia="宋体" w:cs="宋体"/>
          <w:color w:val="0000FF"/>
          <w:sz w:val="21"/>
          <w:szCs w:val="21"/>
          <w:lang w:eastAsia="zh-CN"/>
        </w:rPr>
        <w:t>成果材料</w:t>
      </w:r>
      <w:r>
        <w:rPr>
          <w:rFonts w:hint="eastAsia" w:ascii="宋体" w:hAnsi="宋体" w:cs="宋体"/>
          <w:color w:val="0000FF"/>
          <w:sz w:val="21"/>
          <w:szCs w:val="21"/>
          <w:lang w:eastAsia="zh-CN"/>
        </w:rPr>
        <w:t>（电子版</w:t>
      </w:r>
      <w:r>
        <w:rPr>
          <w:rFonts w:hint="eastAsia" w:ascii="宋体" w:hAnsi="宋体" w:cs="宋体"/>
          <w:color w:val="0000FF"/>
          <w:sz w:val="21"/>
          <w:szCs w:val="21"/>
          <w:lang w:val="en-US" w:eastAsia="zh-CN"/>
        </w:rPr>
        <w:t>1份，纸质版2份</w:t>
      </w:r>
      <w:r>
        <w:rPr>
          <w:rFonts w:hint="eastAsia" w:ascii="宋体" w:hAnsi="宋体" w:cs="宋体"/>
          <w:color w:val="0000FF"/>
          <w:sz w:val="21"/>
          <w:szCs w:val="21"/>
          <w:lang w:eastAsia="zh-CN"/>
        </w:rPr>
        <w:t>）</w:t>
      </w:r>
      <w:r>
        <w:rPr>
          <w:rFonts w:hint="eastAsia" w:ascii="宋体" w:hAnsi="宋体" w:eastAsia="宋体" w:cs="宋体"/>
          <w:color w:val="0000FF"/>
          <w:sz w:val="21"/>
          <w:szCs w:val="21"/>
          <w:lang w:eastAsia="zh-CN"/>
        </w:rPr>
        <w:t>包含如下：</w:t>
      </w:r>
    </w:p>
    <w:p>
      <w:pPr>
        <w:keepNext w:val="0"/>
        <w:keepLines w:val="0"/>
        <w:pageBreakBefore w:val="0"/>
        <w:widowControl w:val="0"/>
        <w:tabs>
          <w:tab w:val="center" w:pos="4153"/>
          <w:tab w:val="right" w:pos="8306"/>
        </w:tabs>
        <w:kinsoku/>
        <w:wordWrap/>
        <w:overflowPunct/>
        <w:topLinePunct w:val="0"/>
        <w:autoSpaceDE/>
        <w:autoSpaceDN/>
        <w:bidi w:val="0"/>
        <w:adjustRightInd/>
        <w:spacing w:line="360" w:lineRule="auto"/>
        <w:ind w:firstLine="420" w:firstLineChars="200"/>
        <w:textAlignment w:val="auto"/>
        <w:outlineLvl w:val="9"/>
        <w:rPr>
          <w:rFonts w:hint="eastAsia" w:ascii="宋体" w:hAnsi="宋体" w:eastAsia="宋体" w:cs="宋体"/>
          <w:color w:val="0000FF"/>
          <w:sz w:val="21"/>
          <w:szCs w:val="21"/>
        </w:rPr>
      </w:pPr>
      <w:r>
        <w:rPr>
          <w:rFonts w:hint="eastAsia" w:ascii="宋体" w:hAnsi="宋体" w:eastAsia="宋体" w:cs="宋体"/>
          <w:color w:val="0000FF"/>
          <w:sz w:val="21"/>
          <w:szCs w:val="21"/>
        </w:rPr>
        <w:t>（1）提交北部湾海洋生态环境综合监测基地（涠洲岛）项目可行性研究报告；</w:t>
      </w:r>
    </w:p>
    <w:p>
      <w:pPr>
        <w:keepNext w:val="0"/>
        <w:keepLines w:val="0"/>
        <w:pageBreakBefore w:val="0"/>
        <w:widowControl w:val="0"/>
        <w:tabs>
          <w:tab w:val="center" w:pos="4153"/>
          <w:tab w:val="right" w:pos="8306"/>
        </w:tabs>
        <w:kinsoku/>
        <w:wordWrap/>
        <w:overflowPunct/>
        <w:topLinePunct w:val="0"/>
        <w:autoSpaceDE/>
        <w:autoSpaceDN/>
        <w:bidi w:val="0"/>
        <w:adjustRightInd/>
        <w:spacing w:line="360" w:lineRule="auto"/>
        <w:ind w:firstLine="420" w:firstLineChars="200"/>
        <w:textAlignment w:val="auto"/>
        <w:outlineLvl w:val="9"/>
        <w:rPr>
          <w:rFonts w:hint="eastAsia" w:ascii="宋体" w:hAnsi="宋体" w:eastAsia="宋体" w:cs="宋体"/>
          <w:color w:val="0000FF"/>
          <w:sz w:val="21"/>
          <w:szCs w:val="21"/>
        </w:rPr>
      </w:pPr>
      <w:r>
        <w:rPr>
          <w:rFonts w:hint="eastAsia" w:ascii="宋体" w:hAnsi="宋体" w:eastAsia="宋体" w:cs="宋体"/>
          <w:color w:val="0000FF"/>
          <w:sz w:val="21"/>
          <w:szCs w:val="21"/>
        </w:rPr>
        <w:t>（2）提交广西海洋生态监管监测与评估系统建设项目可行性研究报告；</w:t>
      </w:r>
    </w:p>
    <w:p>
      <w:pPr>
        <w:keepNext w:val="0"/>
        <w:keepLines w:val="0"/>
        <w:pageBreakBefore w:val="0"/>
        <w:widowControl w:val="0"/>
        <w:tabs>
          <w:tab w:val="center" w:pos="4153"/>
          <w:tab w:val="right" w:pos="8306"/>
        </w:tabs>
        <w:kinsoku/>
        <w:wordWrap/>
        <w:overflowPunct/>
        <w:topLinePunct w:val="0"/>
        <w:autoSpaceDE/>
        <w:autoSpaceDN/>
        <w:bidi w:val="0"/>
        <w:adjustRightInd/>
        <w:spacing w:line="360" w:lineRule="auto"/>
        <w:ind w:firstLine="420" w:firstLineChars="200"/>
        <w:textAlignment w:val="auto"/>
        <w:outlineLvl w:val="9"/>
        <w:rPr>
          <w:rFonts w:hint="default" w:eastAsia="宋体"/>
          <w:color w:val="0000FF"/>
          <w:lang w:val="en-US" w:eastAsia="zh-CN"/>
        </w:rPr>
      </w:pPr>
      <w:r>
        <w:rPr>
          <w:rFonts w:hint="eastAsia" w:ascii="宋体" w:hAnsi="宋体" w:eastAsia="宋体" w:cs="宋体"/>
          <w:color w:val="0000FF"/>
          <w:sz w:val="21"/>
          <w:szCs w:val="21"/>
        </w:rPr>
        <w:t>（3）提交中国（广西）—东盟海洋生态环境监测</w:t>
      </w:r>
      <w:r>
        <w:rPr>
          <w:rFonts w:hint="eastAsia" w:ascii="宋体" w:hAnsi="宋体" w:cs="宋体"/>
          <w:color w:val="0000FF"/>
          <w:sz w:val="21"/>
          <w:szCs w:val="21"/>
          <w:lang w:eastAsia="zh-CN"/>
        </w:rPr>
        <w:t>与科学研究</w:t>
      </w:r>
      <w:r>
        <w:rPr>
          <w:rFonts w:hint="eastAsia" w:ascii="宋体" w:hAnsi="宋体" w:eastAsia="宋体" w:cs="宋体"/>
          <w:color w:val="0000FF"/>
          <w:sz w:val="21"/>
          <w:szCs w:val="21"/>
        </w:rPr>
        <w:t>中心项目建议书。</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
        </w:rPr>
        <w:t>.</w:t>
      </w:r>
      <w:r>
        <w:rPr>
          <w:rFonts w:hint="eastAsia" w:ascii="宋体" w:hAnsi="宋体" w:cs="宋体"/>
          <w:color w:val="auto"/>
          <w:szCs w:val="21"/>
          <w:highlight w:val="none"/>
        </w:rPr>
        <w:t>乙方提供不符合本合同约定的、</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文件要求的、乙方响应文件承诺的服务成果，甲方有权拒绝接受。</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cs="宋体"/>
          <w:color w:val="auto"/>
          <w:sz w:val="21"/>
          <w:szCs w:val="21"/>
          <w:lang w:val="en-US" w:eastAsia="zh-CN"/>
        </w:rPr>
        <w:t>乙方</w:t>
      </w:r>
      <w:r>
        <w:rPr>
          <w:rFonts w:hint="eastAsia" w:ascii="宋体" w:hAnsi="宋体" w:eastAsia="宋体" w:cs="宋体"/>
          <w:color w:val="auto"/>
          <w:sz w:val="21"/>
          <w:szCs w:val="21"/>
        </w:rPr>
        <w:t>提交项目服务成果材料时间：</w:t>
      </w:r>
      <w:r>
        <w:rPr>
          <w:rFonts w:hint="eastAsia" w:ascii="宋体" w:hAnsi="宋体" w:eastAsia="宋体" w:cs="宋体"/>
          <w:color w:val="auto"/>
          <w:sz w:val="21"/>
          <w:szCs w:val="21"/>
          <w:u w:val="single"/>
        </w:rPr>
        <w:t>自签订合同后60日内（日历日）</w:t>
      </w:r>
      <w:r>
        <w:rPr>
          <w:rFonts w:hint="eastAsia" w:ascii="宋体" w:hAnsi="宋体" w:eastAsia="宋体" w:cs="宋体"/>
          <w:color w:val="auto"/>
          <w:sz w:val="21"/>
          <w:szCs w:val="21"/>
        </w:rPr>
        <w:t>。甲方在</w:t>
      </w:r>
      <w:r>
        <w:rPr>
          <w:rFonts w:hint="eastAsia" w:ascii="宋体" w:hAnsi="宋体" w:eastAsia="宋体" w:cs="宋体"/>
          <w:color w:val="auto"/>
          <w:sz w:val="21"/>
          <w:szCs w:val="21"/>
          <w:u w:val="single"/>
        </w:rPr>
        <w:t xml:space="preserve">2024年 </w:t>
      </w:r>
      <w:r>
        <w:rPr>
          <w:rFonts w:hint="eastAsia" w:ascii="宋体" w:hAnsi="宋体" w:cs="宋体"/>
          <w:color w:val="auto"/>
          <w:sz w:val="21"/>
          <w:szCs w:val="21"/>
          <w:u w:val="single"/>
          <w:lang w:val="en-US" w:eastAsia="zh-CN"/>
        </w:rPr>
        <w:t>9</w:t>
      </w:r>
      <w:r>
        <w:rPr>
          <w:rFonts w:hint="eastAsia" w:ascii="宋体" w:hAnsi="宋体" w:eastAsia="宋体" w:cs="宋体"/>
          <w:color w:val="auto"/>
          <w:sz w:val="21"/>
          <w:szCs w:val="21"/>
          <w:u w:val="single"/>
        </w:rPr>
        <w:t xml:space="preserve"> 月 </w:t>
      </w:r>
      <w:r>
        <w:rPr>
          <w:rFonts w:hint="eastAsia" w:ascii="宋体" w:hAnsi="宋体" w:cs="宋体"/>
          <w:color w:val="auto"/>
          <w:sz w:val="21"/>
          <w:szCs w:val="21"/>
          <w:u w:val="single"/>
          <w:lang w:val="en-US" w:eastAsia="zh-CN"/>
        </w:rPr>
        <w:t>15</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前组织专家对</w:t>
      </w:r>
      <w:r>
        <w:rPr>
          <w:rFonts w:hint="eastAsia" w:ascii="宋体" w:hAnsi="宋体" w:cs="宋体"/>
          <w:color w:val="0000FF"/>
          <w:sz w:val="21"/>
          <w:szCs w:val="21"/>
          <w:lang w:val="en-US" w:eastAsia="zh-CN"/>
        </w:rPr>
        <w:t>服务</w:t>
      </w:r>
      <w:r>
        <w:rPr>
          <w:rFonts w:hint="eastAsia" w:ascii="宋体" w:hAnsi="宋体" w:eastAsia="宋体" w:cs="宋体"/>
          <w:color w:val="0000FF"/>
          <w:sz w:val="21"/>
          <w:szCs w:val="21"/>
          <w:lang w:eastAsia="zh-CN"/>
        </w:rPr>
        <w:t>成果</w:t>
      </w:r>
      <w:r>
        <w:rPr>
          <w:rFonts w:hint="eastAsia" w:ascii="宋体" w:hAnsi="宋体" w:eastAsia="宋体" w:cs="宋体"/>
          <w:color w:val="auto"/>
          <w:sz w:val="21"/>
          <w:szCs w:val="21"/>
        </w:rPr>
        <w:t>进行验收，费用由乙方负责。</w:t>
      </w:r>
      <w:r>
        <w:rPr>
          <w:rFonts w:hint="eastAsia" w:ascii="宋体" w:hAnsi="宋体" w:cs="宋体"/>
          <w:color w:val="auto"/>
          <w:sz w:val="21"/>
          <w:szCs w:val="21"/>
          <w:lang w:eastAsia="zh-CN"/>
        </w:rPr>
        <w:t>乙方提交的</w:t>
      </w:r>
      <w:r>
        <w:rPr>
          <w:rFonts w:hint="eastAsia" w:ascii="宋体" w:hAnsi="宋体" w:cs="宋体"/>
          <w:color w:val="0000FF"/>
          <w:sz w:val="21"/>
          <w:szCs w:val="21"/>
          <w:lang w:val="en-US" w:eastAsia="zh-CN"/>
        </w:rPr>
        <w:t>服务</w:t>
      </w:r>
      <w:r>
        <w:rPr>
          <w:rFonts w:hint="eastAsia" w:ascii="宋体" w:hAnsi="宋体" w:eastAsia="宋体" w:cs="宋体"/>
          <w:color w:val="0000FF"/>
          <w:sz w:val="21"/>
          <w:szCs w:val="21"/>
          <w:lang w:eastAsia="zh-CN"/>
        </w:rPr>
        <w:t>成果</w:t>
      </w:r>
      <w:r>
        <w:rPr>
          <w:rFonts w:hint="eastAsia" w:ascii="宋体" w:hAnsi="宋体" w:cs="宋体"/>
          <w:color w:val="auto"/>
          <w:sz w:val="21"/>
          <w:szCs w:val="21"/>
          <w:lang w:eastAsia="zh-CN"/>
        </w:rPr>
        <w:t>通过专家验收，并经</w:t>
      </w:r>
      <w:r>
        <w:rPr>
          <w:rFonts w:hint="eastAsia" w:ascii="宋体" w:hAnsi="宋体" w:eastAsia="宋体" w:cs="宋体"/>
          <w:color w:val="auto"/>
          <w:sz w:val="21"/>
          <w:szCs w:val="21"/>
        </w:rPr>
        <w:t>甲方审定，符合</w:t>
      </w:r>
      <w:r>
        <w:rPr>
          <w:rFonts w:hint="eastAsia" w:ascii="宋体" w:hAnsi="宋体" w:cs="宋体"/>
          <w:color w:val="auto"/>
          <w:szCs w:val="21"/>
          <w:highlight w:val="none"/>
        </w:rPr>
        <w:t>本合同的约定、</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文件的要求、乙方的响应文件承诺</w:t>
      </w:r>
      <w:r>
        <w:rPr>
          <w:rFonts w:hint="eastAsia" w:ascii="宋体" w:hAnsi="宋体" w:eastAsia="宋体" w:cs="宋体"/>
          <w:color w:val="auto"/>
          <w:sz w:val="21"/>
          <w:szCs w:val="21"/>
        </w:rPr>
        <w:t>的要求</w:t>
      </w:r>
      <w:r>
        <w:rPr>
          <w:rFonts w:hint="eastAsia" w:ascii="宋体" w:hAnsi="宋体" w:cs="宋体"/>
          <w:color w:val="auto"/>
          <w:sz w:val="21"/>
          <w:szCs w:val="21"/>
          <w:lang w:eastAsia="zh-CN"/>
        </w:rPr>
        <w:t>后</w:t>
      </w:r>
      <w:r>
        <w:rPr>
          <w:rFonts w:hint="eastAsia" w:ascii="宋体" w:hAnsi="宋体" w:eastAsia="宋体" w:cs="宋体"/>
          <w:color w:val="auto"/>
          <w:sz w:val="21"/>
          <w:szCs w:val="21"/>
        </w:rPr>
        <w:t>，由甲乙双方签署验收合格单并加盖甲方公章，甲乙双方各执一份。</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en"/>
        </w:rPr>
        <w:t>.</w:t>
      </w:r>
      <w:r>
        <w:rPr>
          <w:rFonts w:hint="eastAsia" w:ascii="宋体" w:hAnsi="宋体" w:cs="宋体"/>
          <w:color w:val="auto"/>
          <w:szCs w:val="21"/>
          <w:highlight w:val="none"/>
        </w:rPr>
        <w:t>甲方在验收过程中发现乙方提供的服务、服务质量或服务内容不满足本合同的约定、</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文件的要求及乙方响应文件承诺的，可暂缓向乙方付款，直到乙方及时完善并提交相应的服务成果且经甲方验收合格后，方可办理付款。</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val="en"/>
        </w:rPr>
        <w:t>.</w:t>
      </w:r>
      <w:r>
        <w:rPr>
          <w:rFonts w:hint="eastAsia" w:ascii="宋体" w:hAnsi="宋体" w:cs="宋体"/>
          <w:color w:val="auto"/>
          <w:szCs w:val="21"/>
          <w:highlight w:val="none"/>
        </w:rPr>
        <w:t>甲方验收时发现乙方提供的服务、服务质量或服务内容不满足本合同的约定、</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文件的要求及乙方响应文件承诺，并以书面形式提出异议的，乙方应自收到甲方书面异议后五个工作日内予以解决，否则甲方有权不出具验收合格单。乙方因解决异议问题而造成逾期的，按乙方逾期交付处理。</w:t>
      </w:r>
    </w:p>
    <w:p>
      <w:pPr>
        <w:keepNext/>
        <w:keepLines/>
        <w:pageBreakBefore w:val="0"/>
        <w:widowControl/>
        <w:kinsoku/>
        <w:wordWrap/>
        <w:overflowPunct/>
        <w:topLinePunct w:val="0"/>
        <w:autoSpaceDE/>
        <w:autoSpaceDN/>
        <w:bidi w:val="0"/>
        <w:spacing w:line="400" w:lineRule="exact"/>
        <w:ind w:firstLine="422" w:firstLineChars="200"/>
        <w:textAlignment w:val="auto"/>
        <w:rPr>
          <w:rFonts w:ascii="宋体" w:hAnsi="宋体" w:cs="宋体"/>
          <w:color w:val="auto"/>
          <w:szCs w:val="21"/>
          <w:highlight w:val="none"/>
        </w:rPr>
      </w:pPr>
      <w:r>
        <w:rPr>
          <w:rFonts w:hint="eastAsia" w:ascii="宋体" w:hAnsi="宋体" w:cs="宋体"/>
          <w:b/>
          <w:color w:val="auto"/>
          <w:szCs w:val="21"/>
          <w:highlight w:val="none"/>
        </w:rPr>
        <w:t>第五条　售后服务</w:t>
      </w:r>
    </w:p>
    <w:p>
      <w:pPr>
        <w:keepNext/>
        <w:keepLines/>
        <w:pageBreakBefore w:val="0"/>
        <w:widowControl/>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w:t>
      </w:r>
      <w:r>
        <w:rPr>
          <w:rFonts w:hint="eastAsia" w:ascii="宋体" w:hAnsi="宋体" w:cs="宋体"/>
          <w:color w:val="auto"/>
          <w:szCs w:val="21"/>
          <w:highlight w:val="none"/>
          <w:lang w:val="en-US" w:eastAsia="zh-CN"/>
        </w:rPr>
        <w:t>合同</w:t>
      </w:r>
      <w:r>
        <w:rPr>
          <w:rFonts w:hint="eastAsia" w:ascii="宋体" w:hAnsi="宋体" w:cs="宋体"/>
          <w:color w:val="auto"/>
          <w:szCs w:val="21"/>
          <w:highlight w:val="none"/>
        </w:rPr>
        <w:t>项目的建议书和可行性研究报告获得自治区发展改革委批复同意前，如自治区发改委或采购单位需要对相关内容进行修改，中标单位须协助予以修改并不额外收取任何费用。。</w:t>
      </w:r>
    </w:p>
    <w:p>
      <w:pPr>
        <w:keepNext/>
        <w:keepLines/>
        <w:pageBreakBefore w:val="0"/>
        <w:widowControl/>
        <w:kinsoku/>
        <w:wordWrap/>
        <w:overflowPunct/>
        <w:topLinePunct w:val="0"/>
        <w:autoSpaceDE/>
        <w:autoSpaceDN/>
        <w:bidi w:val="0"/>
        <w:spacing w:line="400" w:lineRule="exact"/>
        <w:ind w:firstLine="420" w:firstLineChars="200"/>
        <w:textAlignment w:val="auto"/>
        <w:rPr>
          <w:rFonts w:hint="default" w:eastAsia="宋体"/>
          <w:color w:val="auto"/>
          <w:highlight w:val="none"/>
          <w:lang w:val="en-US" w:eastAsia="zh-CN"/>
        </w:rPr>
      </w:pPr>
      <w:r>
        <w:rPr>
          <w:rFonts w:hint="eastAsia" w:ascii="宋体" w:hAnsi="宋体" w:cs="宋体"/>
          <w:color w:val="auto"/>
          <w:szCs w:val="21"/>
          <w:highlight w:val="none"/>
          <w:lang w:val="en-US" w:eastAsia="zh-CN"/>
        </w:rPr>
        <w:t>2. 本合同服务期内，在具备报送条件时，乙方须协助甲方向自治区发改委报送项目建议书、可行性研究报告和开展第三方评审。</w:t>
      </w:r>
    </w:p>
    <w:p>
      <w:pPr>
        <w:keepNext/>
        <w:keepLines/>
        <w:pageBreakBefore w:val="0"/>
        <w:widowControl/>
        <w:kinsoku/>
        <w:wordWrap/>
        <w:overflowPunct/>
        <w:topLinePunct w:val="0"/>
        <w:autoSpaceDE/>
        <w:autoSpaceDN/>
        <w:bidi w:val="0"/>
        <w:spacing w:line="400" w:lineRule="exact"/>
        <w:ind w:firstLine="420" w:firstLineChars="200"/>
        <w:textAlignment w:val="auto"/>
        <w:rPr>
          <w:rFonts w:hint="default" w:eastAsia="宋体"/>
          <w:color w:val="auto"/>
          <w:highlight w:val="none"/>
          <w:lang w:val="en-US" w:eastAsia="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服务期</w:t>
      </w:r>
      <w:r>
        <w:rPr>
          <w:rFonts w:hint="eastAsia" w:ascii="宋体" w:hAnsi="宋体" w:cs="宋体"/>
          <w:color w:val="auto"/>
          <w:szCs w:val="21"/>
          <w:highlight w:val="none"/>
        </w:rPr>
        <w:t>内发生技术服务问题，乙方须提供</w:t>
      </w:r>
      <w:r>
        <w:rPr>
          <w:rFonts w:hint="eastAsia" w:ascii="宋体" w:hAnsi="宋体" w:cs="宋体"/>
          <w:color w:val="auto"/>
          <w:szCs w:val="21"/>
          <w:highlight w:val="none"/>
          <w:lang w:eastAsia="zh-CN"/>
        </w:rPr>
        <w:t>及时</w:t>
      </w:r>
      <w:r>
        <w:rPr>
          <w:rFonts w:hint="eastAsia" w:ascii="宋体" w:hAnsi="宋体" w:cs="宋体"/>
          <w:color w:val="auto"/>
          <w:szCs w:val="21"/>
          <w:highlight w:val="none"/>
        </w:rPr>
        <w:t>的服务响应。乙方技术服务联系人：</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宋体" w:hAnsi="宋体" w:eastAsia="宋体" w:cs="宋体"/>
          <w:b/>
          <w:sz w:val="21"/>
          <w:szCs w:val="21"/>
          <w:u w:val="single"/>
          <w:lang w:val="en-US" w:eastAsia="zh-CN"/>
        </w:rPr>
      </w:pPr>
      <w:r>
        <w:rPr>
          <w:rFonts w:hint="eastAsia" w:ascii="宋体" w:hAnsi="宋体" w:eastAsia="宋体" w:cs="宋体"/>
          <w:b/>
          <w:bCs w:val="0"/>
          <w:sz w:val="24"/>
          <w:szCs w:val="24"/>
        </w:rPr>
        <w:t>第</w:t>
      </w:r>
      <w:r>
        <w:rPr>
          <w:rFonts w:hint="eastAsia" w:ascii="宋体" w:hAnsi="宋体" w:cs="宋体"/>
          <w:b/>
          <w:bCs w:val="0"/>
          <w:sz w:val="24"/>
          <w:szCs w:val="24"/>
          <w:lang w:eastAsia="zh-CN"/>
        </w:rPr>
        <w:t>六</w:t>
      </w:r>
      <w:r>
        <w:rPr>
          <w:rFonts w:hint="eastAsia" w:ascii="宋体" w:hAnsi="宋体" w:eastAsia="宋体" w:cs="宋体"/>
          <w:b/>
          <w:bCs w:val="0"/>
          <w:sz w:val="24"/>
          <w:szCs w:val="24"/>
        </w:rPr>
        <w:t>条　付款方式</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en"/>
        </w:rPr>
        <w:t>.</w:t>
      </w:r>
      <w:r>
        <w:rPr>
          <w:rFonts w:hint="eastAsia" w:ascii="宋体" w:hAnsi="宋体" w:eastAsia="宋体" w:cs="宋体"/>
          <w:sz w:val="21"/>
          <w:szCs w:val="21"/>
          <w:highlight w:val="none"/>
        </w:rPr>
        <w:t>付款方式</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甲乙双方同意按以下方式支付合同合计金额：</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（1）合同签订后，</w:t>
      </w:r>
      <w:r>
        <w:rPr>
          <w:rFonts w:hint="eastAsia" w:ascii="宋体" w:hAnsi="宋体" w:eastAsia="宋体" w:cs="宋体"/>
          <w:color w:val="auto"/>
          <w:sz w:val="21"/>
          <w:szCs w:val="21"/>
          <w:highlight w:val="none"/>
          <w:lang w:val="en-US" w:eastAsia="zh-CN"/>
        </w:rPr>
        <w:t>甲</w:t>
      </w:r>
      <w:r>
        <w:rPr>
          <w:rFonts w:hint="eastAsia" w:ascii="宋体" w:hAnsi="宋体" w:eastAsia="宋体" w:cs="宋体"/>
          <w:color w:val="auto"/>
          <w:sz w:val="21"/>
          <w:szCs w:val="21"/>
          <w:highlight w:val="none"/>
        </w:rPr>
        <w:t>方收到</w:t>
      </w:r>
      <w:r>
        <w:rPr>
          <w:rFonts w:hint="eastAsia" w:ascii="宋体" w:hAnsi="宋体" w:eastAsia="宋体" w:cs="宋体"/>
          <w:color w:val="auto"/>
          <w:sz w:val="21"/>
          <w:szCs w:val="21"/>
          <w:highlight w:val="none"/>
          <w:lang w:val="en-US" w:eastAsia="zh-CN"/>
        </w:rPr>
        <w:t>乙</w:t>
      </w:r>
      <w:r>
        <w:rPr>
          <w:rFonts w:hint="eastAsia" w:ascii="宋体" w:hAnsi="宋体" w:eastAsia="宋体" w:cs="宋体"/>
          <w:color w:val="auto"/>
          <w:sz w:val="21"/>
          <w:szCs w:val="21"/>
          <w:highlight w:val="none"/>
        </w:rPr>
        <w:t>方的支付申请和发票后</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rPr>
        <w:t>个工作日内向</w:t>
      </w:r>
      <w:r>
        <w:rPr>
          <w:rFonts w:hint="eastAsia" w:ascii="宋体" w:hAnsi="宋体" w:eastAsia="宋体" w:cs="宋体"/>
          <w:color w:val="auto"/>
          <w:sz w:val="21"/>
          <w:szCs w:val="21"/>
          <w:highlight w:val="none"/>
          <w:lang w:val="en-US" w:eastAsia="zh-CN"/>
        </w:rPr>
        <w:t>乙</w:t>
      </w:r>
      <w:r>
        <w:rPr>
          <w:rFonts w:hint="eastAsia" w:ascii="宋体" w:hAnsi="宋体" w:eastAsia="宋体" w:cs="宋体"/>
          <w:color w:val="auto"/>
          <w:sz w:val="21"/>
          <w:szCs w:val="21"/>
          <w:highlight w:val="none"/>
        </w:rPr>
        <w:t>方支付合同总金额的50％</w:t>
      </w:r>
      <w:r>
        <w:rPr>
          <w:rFonts w:hint="eastAsia" w:ascii="宋体" w:hAnsi="宋体" w:eastAsia="宋体" w:cs="宋体"/>
          <w:color w:val="auto"/>
          <w:sz w:val="21"/>
          <w:szCs w:val="21"/>
          <w:highlight w:val="none"/>
          <w:lang w:eastAsia="zh-CN"/>
        </w:rPr>
        <w:t>，即人民币</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元</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乙</w:t>
      </w:r>
      <w:r>
        <w:rPr>
          <w:rFonts w:hint="eastAsia" w:ascii="宋体" w:hAnsi="宋体" w:eastAsia="宋体" w:cs="宋体"/>
          <w:color w:val="auto"/>
          <w:sz w:val="21"/>
          <w:szCs w:val="21"/>
          <w:highlight w:val="none"/>
        </w:rPr>
        <w:t>方按合同要求</w:t>
      </w:r>
      <w:r>
        <w:rPr>
          <w:rFonts w:hint="eastAsia" w:ascii="宋体" w:hAnsi="宋体" w:eastAsia="宋体" w:cs="宋体"/>
          <w:color w:val="auto"/>
          <w:sz w:val="21"/>
          <w:szCs w:val="21"/>
          <w:highlight w:val="none"/>
          <w:lang w:val="en-US" w:eastAsia="zh-CN"/>
        </w:rPr>
        <w:t>完成</w:t>
      </w:r>
      <w:r>
        <w:rPr>
          <w:rFonts w:hint="eastAsia" w:ascii="宋体" w:hAnsi="宋体" w:eastAsia="宋体" w:cs="宋体"/>
          <w:color w:val="auto"/>
          <w:sz w:val="21"/>
          <w:szCs w:val="21"/>
          <w:highlight w:val="none"/>
        </w:rPr>
        <w:t>技术服务工作，</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组织专家对</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成果进行</w:t>
      </w:r>
      <w:r>
        <w:rPr>
          <w:rFonts w:hint="eastAsia" w:ascii="宋体" w:hAnsi="宋体" w:cs="宋体"/>
          <w:color w:val="auto"/>
          <w:sz w:val="21"/>
          <w:szCs w:val="21"/>
          <w:highlight w:val="none"/>
          <w:lang w:eastAsia="zh-CN"/>
        </w:rPr>
        <w:t>验收</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乙方服务成果</w:t>
      </w:r>
      <w:r>
        <w:rPr>
          <w:rFonts w:hint="eastAsia" w:ascii="宋体" w:hAnsi="宋体" w:eastAsia="宋体" w:cs="宋体"/>
          <w:color w:val="auto"/>
          <w:sz w:val="21"/>
          <w:szCs w:val="21"/>
          <w:highlight w:val="none"/>
        </w:rPr>
        <w:t>通过专家验收及</w:t>
      </w:r>
      <w:r>
        <w:rPr>
          <w:rFonts w:hint="eastAsia" w:ascii="宋体" w:hAnsi="宋体" w:eastAsia="宋体" w:cs="宋体"/>
          <w:color w:val="auto"/>
          <w:sz w:val="21"/>
          <w:szCs w:val="21"/>
          <w:highlight w:val="none"/>
          <w:lang w:val="en-US" w:eastAsia="zh-CN"/>
        </w:rPr>
        <w:t>甲</w:t>
      </w:r>
      <w:r>
        <w:rPr>
          <w:rFonts w:hint="eastAsia" w:ascii="宋体" w:hAnsi="宋体" w:eastAsia="宋体" w:cs="宋体"/>
          <w:color w:val="auto"/>
          <w:sz w:val="21"/>
          <w:szCs w:val="21"/>
          <w:highlight w:val="none"/>
        </w:rPr>
        <w:t>方审定</w:t>
      </w:r>
      <w:r>
        <w:rPr>
          <w:rFonts w:hint="eastAsia" w:ascii="宋体" w:hAnsi="宋体" w:cs="宋体"/>
          <w:color w:val="auto"/>
          <w:sz w:val="21"/>
          <w:szCs w:val="21"/>
          <w:highlight w:val="none"/>
          <w:lang w:eastAsia="zh-CN"/>
        </w:rPr>
        <w:t>后</w:t>
      </w:r>
      <w:r>
        <w:rPr>
          <w:rFonts w:hint="eastAsia" w:ascii="宋体" w:hAnsi="宋体" w:eastAsia="宋体" w:cs="宋体"/>
          <w:color w:val="auto"/>
          <w:sz w:val="21"/>
          <w:szCs w:val="21"/>
          <w:highlight w:val="none"/>
        </w:rPr>
        <w:t>，向</w:t>
      </w:r>
      <w:r>
        <w:rPr>
          <w:rFonts w:hint="eastAsia" w:ascii="宋体" w:hAnsi="宋体" w:eastAsia="宋体" w:cs="宋体"/>
          <w:color w:val="auto"/>
          <w:sz w:val="21"/>
          <w:szCs w:val="21"/>
          <w:highlight w:val="none"/>
          <w:lang w:val="en-US" w:eastAsia="zh-CN"/>
        </w:rPr>
        <w:t>甲</w:t>
      </w:r>
      <w:r>
        <w:rPr>
          <w:rFonts w:hint="eastAsia" w:ascii="宋体" w:hAnsi="宋体" w:eastAsia="宋体" w:cs="宋体"/>
          <w:color w:val="auto"/>
          <w:sz w:val="21"/>
          <w:szCs w:val="21"/>
          <w:highlight w:val="none"/>
        </w:rPr>
        <w:t>方提交成果材料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支付申请和</w:t>
      </w:r>
      <w:r>
        <w:rPr>
          <w:rFonts w:hint="eastAsia" w:ascii="宋体" w:hAnsi="宋体" w:eastAsia="宋体" w:cs="宋体"/>
          <w:color w:val="auto"/>
          <w:sz w:val="21"/>
          <w:szCs w:val="21"/>
          <w:highlight w:val="none"/>
        </w:rPr>
        <w:t>合同尾款发票，甲方收到发票后15个工作日内支付合同尾款</w:t>
      </w:r>
      <w:r>
        <w:rPr>
          <w:rFonts w:hint="eastAsia" w:ascii="宋体" w:hAnsi="宋体" w:eastAsia="宋体" w:cs="宋体"/>
          <w:color w:val="auto"/>
          <w:sz w:val="21"/>
          <w:szCs w:val="21"/>
          <w:highlight w:val="none"/>
          <w:lang w:eastAsia="zh-CN"/>
        </w:rPr>
        <w:t>，即人民币</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元</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
        </w:rPr>
        <w:t>.</w:t>
      </w:r>
      <w:r>
        <w:rPr>
          <w:rFonts w:hint="eastAsia" w:ascii="宋体" w:hAnsi="宋体" w:eastAsia="宋体" w:cs="宋体"/>
          <w:color w:val="auto"/>
          <w:sz w:val="21"/>
          <w:szCs w:val="21"/>
        </w:rPr>
        <w:t>乙方指定以下账户为接受本合同价款的账户，并对其指定的下列</w:t>
      </w:r>
      <w:r>
        <w:rPr>
          <w:rFonts w:hint="eastAsia" w:ascii="宋体" w:hAnsi="宋体" w:eastAsia="宋体" w:cs="宋体"/>
          <w:sz w:val="21"/>
          <w:szCs w:val="21"/>
        </w:rPr>
        <w:t>账户信息真实性、安全性、准确性负责。</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账户名称：</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银行账号：</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rPr>
        <w:t>联系人：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如乙方上述账户信息发生变更，乙方应提前向甲方发送书面通知，未能提前书面通知而产生的不利后果由乙方自行承担。</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lang w:val="en"/>
        </w:rPr>
        <w:t>.</w:t>
      </w:r>
      <w:r>
        <w:rPr>
          <w:rFonts w:hint="eastAsia" w:ascii="宋体" w:hAnsi="宋体" w:eastAsia="宋体" w:cs="宋体"/>
          <w:bCs/>
          <w:sz w:val="21"/>
          <w:szCs w:val="21"/>
        </w:rPr>
        <w:t>甲方在支付每笔款项前，乙方应当</w:t>
      </w:r>
      <w:r>
        <w:rPr>
          <w:rFonts w:hint="eastAsia" w:ascii="宋体" w:hAnsi="宋体" w:eastAsia="宋体" w:cs="宋体"/>
          <w:sz w:val="21"/>
          <w:szCs w:val="21"/>
        </w:rPr>
        <w:t>提供</w:t>
      </w:r>
      <w:r>
        <w:rPr>
          <w:rFonts w:hint="eastAsia" w:ascii="宋体" w:hAnsi="宋体" w:eastAsia="宋体" w:cs="宋体"/>
          <w:bCs/>
          <w:sz w:val="21"/>
          <w:szCs w:val="21"/>
        </w:rPr>
        <w:t>可供政府审计并且</w:t>
      </w:r>
      <w:r>
        <w:rPr>
          <w:rFonts w:hint="eastAsia" w:ascii="宋体" w:hAnsi="宋体" w:eastAsia="宋体" w:cs="宋体"/>
          <w:sz w:val="21"/>
          <w:szCs w:val="21"/>
        </w:rPr>
        <w:t>符合税务规定</w:t>
      </w:r>
      <w:r>
        <w:rPr>
          <w:rFonts w:hint="eastAsia" w:ascii="宋体" w:hAnsi="宋体" w:eastAsia="宋体" w:cs="宋体"/>
          <w:bCs/>
          <w:sz w:val="21"/>
          <w:szCs w:val="21"/>
        </w:rPr>
        <w:t>的正式发票，</w:t>
      </w:r>
      <w:r>
        <w:rPr>
          <w:rFonts w:hint="eastAsia" w:ascii="宋体" w:hAnsi="宋体" w:eastAsia="宋体" w:cs="宋体"/>
          <w:spacing w:val="-6"/>
          <w:sz w:val="21"/>
          <w:szCs w:val="21"/>
        </w:rPr>
        <w:t>否则甲方有权拒付相应款项直至乙方能提供符合规定的发票为止。</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w:t>
      </w:r>
      <w:r>
        <w:rPr>
          <w:rFonts w:hint="eastAsia" w:ascii="宋体" w:hAnsi="宋体" w:cs="宋体"/>
          <w:b/>
          <w:bCs w:val="0"/>
          <w:sz w:val="24"/>
          <w:szCs w:val="24"/>
          <w:lang w:eastAsia="zh-CN"/>
        </w:rPr>
        <w:t>七</w:t>
      </w:r>
      <w:r>
        <w:rPr>
          <w:rFonts w:hint="eastAsia" w:ascii="宋体" w:hAnsi="宋体" w:eastAsia="宋体" w:cs="宋体"/>
          <w:b/>
          <w:bCs w:val="0"/>
          <w:sz w:val="24"/>
          <w:szCs w:val="24"/>
        </w:rPr>
        <w:t>条　税费</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合同执行中相关的一切税费均由乙方负担。</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w:t>
      </w:r>
      <w:r>
        <w:rPr>
          <w:rFonts w:hint="eastAsia" w:ascii="宋体" w:hAnsi="宋体" w:cs="宋体"/>
          <w:b/>
          <w:bCs w:val="0"/>
          <w:sz w:val="24"/>
          <w:szCs w:val="24"/>
          <w:lang w:eastAsia="zh-CN"/>
        </w:rPr>
        <w:t>八</w:t>
      </w:r>
      <w:r>
        <w:rPr>
          <w:rFonts w:hint="eastAsia" w:ascii="宋体" w:hAnsi="宋体" w:eastAsia="宋体" w:cs="宋体"/>
          <w:b/>
          <w:bCs w:val="0"/>
          <w:sz w:val="24"/>
          <w:szCs w:val="24"/>
        </w:rPr>
        <w:t>条　违约责任</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
        </w:rPr>
        <w:t>.</w:t>
      </w:r>
      <w:r>
        <w:rPr>
          <w:rFonts w:hint="eastAsia" w:ascii="宋体" w:hAnsi="宋体" w:cs="宋体"/>
          <w:color w:val="auto"/>
          <w:szCs w:val="21"/>
          <w:highlight w:val="none"/>
        </w:rPr>
        <w:t>乙方没有按照本合同约定的、</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要求的及乙方响应文件承诺的时间或期限提供服务的，每逾期一日，应按合同合计金额的3‰向甲方支付逾期提供服务的违约金；逾期超过十日的，甲方有权单方解除合同，并要求乙方退还已收取的款项，同时乙方应按照合同合计金额的10%向甲方支付违约金并承担因此给甲方造成的经济损失。</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
        </w:rPr>
        <w:t>.</w:t>
      </w:r>
      <w:r>
        <w:rPr>
          <w:rFonts w:hint="eastAsia" w:ascii="宋体" w:hAnsi="宋体" w:cs="宋体"/>
          <w:color w:val="auto"/>
          <w:szCs w:val="21"/>
          <w:highlight w:val="none"/>
        </w:rPr>
        <w:t>乙方所提供的服务、服务质量、服务内容等不符合本合同的约定、本项目</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文件的要求、乙方响应文件承诺的，应按甲方的要求、在甲方指定的期限内予以更换或改进，未在甲方指定的期限内更换或改进的，按乙方逾期提供服务承担违约责任。</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
        </w:rPr>
        <w:t>.</w:t>
      </w:r>
      <w:r>
        <w:rPr>
          <w:rFonts w:hint="eastAsia" w:ascii="宋体" w:hAnsi="宋体" w:cs="宋体"/>
          <w:color w:val="auto"/>
          <w:szCs w:val="21"/>
          <w:highlight w:val="none"/>
        </w:rPr>
        <w:t>乙方提供的服务如侵犯了第三方合法权益而引发的任何纠纷或者诉讼，均由乙方负责交涉并承担全部责任，如甲方为解决纠纷矛盾先期支付了费用的，乙方应当自收到甲方要求偿还费用的函之日起五个工作日内向甲方偿还完毕。</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
        </w:rPr>
        <w:t>.</w:t>
      </w:r>
      <w:r>
        <w:rPr>
          <w:rFonts w:hint="eastAsia" w:ascii="宋体" w:hAnsi="宋体" w:eastAsia="宋体" w:cs="宋体"/>
          <w:color w:val="auto"/>
          <w:sz w:val="21"/>
          <w:szCs w:val="21"/>
        </w:rPr>
        <w:t>甲方延期付款的，每天向乙方偿付延期款额3‰的违约金，但违约金</w:t>
      </w:r>
      <w:r>
        <w:rPr>
          <w:rFonts w:hint="eastAsia" w:ascii="宋体" w:hAnsi="宋体" w:eastAsia="宋体" w:cs="宋体"/>
          <w:sz w:val="21"/>
          <w:szCs w:val="21"/>
        </w:rPr>
        <w:t>累计不得超过延期款额的5%。</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w:t>
      </w:r>
      <w:r>
        <w:rPr>
          <w:rFonts w:hint="eastAsia" w:ascii="宋体" w:hAnsi="宋体" w:cs="宋体"/>
          <w:b/>
          <w:bCs w:val="0"/>
          <w:sz w:val="24"/>
          <w:szCs w:val="24"/>
          <w:lang w:eastAsia="zh-CN"/>
        </w:rPr>
        <w:t>九</w:t>
      </w:r>
      <w:r>
        <w:rPr>
          <w:rFonts w:hint="eastAsia" w:ascii="宋体" w:hAnsi="宋体" w:eastAsia="宋体" w:cs="宋体"/>
          <w:b/>
          <w:bCs w:val="0"/>
          <w:sz w:val="24"/>
          <w:szCs w:val="24"/>
        </w:rPr>
        <w:t>条　知识产权归属</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Style w:val="5"/>
          <w:rFonts w:hint="eastAsia" w:ascii="宋体" w:hAnsi="宋体" w:eastAsia="宋体" w:cs="宋体"/>
          <w:sz w:val="21"/>
          <w:szCs w:val="21"/>
        </w:rPr>
        <w:t>乙方保证，甲乙双方在本合同执行中形成的任何成果或知识产权的所有权，归甲方所有，而且乙方应当完成甲方知识产权所有权确认所必需的全部行为、证书和文件等，并提供相应的支持和协助。</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w:t>
      </w:r>
      <w:r>
        <w:rPr>
          <w:rFonts w:hint="eastAsia" w:ascii="宋体" w:hAnsi="宋体" w:cs="宋体"/>
          <w:b/>
          <w:bCs w:val="0"/>
          <w:sz w:val="24"/>
          <w:szCs w:val="24"/>
          <w:lang w:eastAsia="zh-CN"/>
        </w:rPr>
        <w:t>十</w:t>
      </w:r>
      <w:r>
        <w:rPr>
          <w:rFonts w:hint="eastAsia" w:ascii="宋体" w:hAnsi="宋体" w:eastAsia="宋体" w:cs="宋体"/>
          <w:b/>
          <w:bCs w:val="0"/>
          <w:sz w:val="24"/>
          <w:szCs w:val="24"/>
        </w:rPr>
        <w:t>条　保密条款</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1、未经甲方同意，乙方不得将甲方提供的数据、文件等所有资料向任何第三方提供，乙方对履行合同产生的所有数据、文件、信息、报告等均予以保密，只提供给甲方，且不做其他任何用途。</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2、涉密人员范围:能接触到资料的所有人员，乙方应告知其员工应遵守本协议之保密规定。</w:t>
      </w:r>
    </w:p>
    <w:p>
      <w:pPr>
        <w:pStyle w:val="4"/>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w:t>
      </w:r>
      <w:r>
        <w:rPr>
          <w:rFonts w:hint="eastAsia" w:ascii="宋体" w:hAnsi="宋体" w:eastAsia="宋体" w:cs="宋体"/>
          <w:color w:val="auto"/>
          <w:kern w:val="2"/>
          <w:sz w:val="21"/>
          <w:szCs w:val="21"/>
          <w:lang w:val="en" w:eastAsia="zh-CN" w:bidi="ar-SA"/>
        </w:rPr>
        <w:t>.</w:t>
      </w:r>
      <w:r>
        <w:rPr>
          <w:rFonts w:hint="eastAsia" w:ascii="宋体" w:hAnsi="宋体" w:eastAsia="宋体" w:cs="宋体"/>
          <w:color w:val="auto"/>
          <w:kern w:val="2"/>
          <w:sz w:val="21"/>
          <w:szCs w:val="21"/>
          <w:lang w:val="en-US" w:eastAsia="zh-CN" w:bidi="ar-SA"/>
        </w:rPr>
        <w:t>本条款不因合同的变更、解除和终止而失效。</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第十</w:t>
      </w:r>
      <w:r>
        <w:rPr>
          <w:rFonts w:hint="eastAsia" w:ascii="宋体" w:hAnsi="宋体" w:cs="宋体"/>
          <w:b/>
          <w:bCs w:val="0"/>
          <w:sz w:val="24"/>
          <w:szCs w:val="24"/>
          <w:lang w:eastAsia="zh-CN"/>
        </w:rPr>
        <w:t>一</w:t>
      </w:r>
      <w:r>
        <w:rPr>
          <w:rFonts w:hint="eastAsia" w:ascii="宋体" w:hAnsi="宋体" w:eastAsia="宋体" w:cs="宋体"/>
          <w:b/>
          <w:bCs w:val="0"/>
          <w:sz w:val="24"/>
          <w:szCs w:val="24"/>
        </w:rPr>
        <w:t>条　不可抗力事件处理</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
        </w:rPr>
        <w:t>.</w:t>
      </w:r>
      <w:r>
        <w:rPr>
          <w:rFonts w:hint="eastAsia" w:ascii="宋体" w:hAnsi="宋体" w:eastAsia="宋体" w:cs="宋体"/>
          <w:sz w:val="21"/>
          <w:szCs w:val="21"/>
        </w:rPr>
        <w:t>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
        </w:rPr>
        <w:t>.</w:t>
      </w:r>
      <w:r>
        <w:rPr>
          <w:rFonts w:hint="eastAsia" w:ascii="宋体" w:hAnsi="宋体" w:eastAsia="宋体" w:cs="宋体"/>
          <w:sz w:val="21"/>
          <w:szCs w:val="21"/>
        </w:rPr>
        <w:t>不可抗力事件发生后，应立即通知对方，并寄送有关权威机构出具的证明。</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
        </w:rPr>
        <w:t>.</w:t>
      </w:r>
      <w:r>
        <w:rPr>
          <w:rFonts w:hint="eastAsia" w:ascii="宋体" w:hAnsi="宋体" w:eastAsia="宋体" w:cs="宋体"/>
          <w:sz w:val="21"/>
          <w:szCs w:val="21"/>
        </w:rPr>
        <w:t>不可抗力事件延续一百二十天以上，双方应通过友好协商，确定是否继续履行合同。</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
        </w:rPr>
        <w:t>.</w:t>
      </w:r>
      <w:r>
        <w:rPr>
          <w:rFonts w:hint="eastAsia" w:ascii="宋体" w:hAnsi="宋体" w:eastAsia="宋体" w:cs="宋体"/>
          <w:sz w:val="21"/>
          <w:szCs w:val="21"/>
        </w:rPr>
        <w:t>合同履行过程中，因接受政府行政指令而无法履行的，接受政府行政指令的一方可以免除责任。</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第十</w:t>
      </w:r>
      <w:r>
        <w:rPr>
          <w:rFonts w:hint="eastAsia" w:ascii="宋体" w:hAnsi="宋体" w:cs="宋体"/>
          <w:b/>
          <w:bCs w:val="0"/>
          <w:sz w:val="24"/>
          <w:szCs w:val="24"/>
          <w:lang w:eastAsia="zh-CN"/>
        </w:rPr>
        <w:t>二</w:t>
      </w:r>
      <w:r>
        <w:rPr>
          <w:rFonts w:hint="eastAsia" w:ascii="宋体" w:hAnsi="宋体" w:eastAsia="宋体" w:cs="宋体"/>
          <w:b/>
          <w:bCs w:val="0"/>
          <w:sz w:val="24"/>
          <w:szCs w:val="24"/>
        </w:rPr>
        <w:t>条　合同争议解决</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
        </w:rPr>
        <w:t>.</w:t>
      </w:r>
      <w:r>
        <w:rPr>
          <w:rFonts w:hint="eastAsia" w:ascii="宋体" w:hAnsi="宋体" w:eastAsia="宋体" w:cs="宋体"/>
          <w:sz w:val="21"/>
          <w:szCs w:val="21"/>
        </w:rPr>
        <w:t>因服务质量问题发生争议的，甲方应提交具有相应资质的机构进行鉴定。服务符合标准的，鉴定费由甲方承担；服务不符合标准的，鉴定费由乙方承担。</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
        </w:rPr>
        <w:t>.</w:t>
      </w:r>
      <w:r>
        <w:rPr>
          <w:rFonts w:hint="eastAsia" w:ascii="宋体" w:hAnsi="宋体" w:eastAsia="宋体" w:cs="宋体"/>
          <w:sz w:val="21"/>
          <w:szCs w:val="21"/>
        </w:rPr>
        <w:t>因履行本合同引起的或者与本合同有关的争议，甲乙双方应首先通过友好协商解决，如果协商不能解决，可向甲方所在地有管辖权人民法院提起诉讼。</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第十</w:t>
      </w:r>
      <w:r>
        <w:rPr>
          <w:rFonts w:hint="eastAsia" w:ascii="宋体" w:hAnsi="宋体" w:cs="宋体"/>
          <w:b/>
          <w:bCs w:val="0"/>
          <w:sz w:val="24"/>
          <w:szCs w:val="24"/>
          <w:lang w:eastAsia="zh-CN"/>
        </w:rPr>
        <w:t>三</w:t>
      </w:r>
      <w:r>
        <w:rPr>
          <w:rFonts w:hint="eastAsia" w:ascii="宋体" w:hAnsi="宋体" w:eastAsia="宋体" w:cs="宋体"/>
          <w:b/>
          <w:bCs w:val="0"/>
          <w:sz w:val="24"/>
          <w:szCs w:val="24"/>
        </w:rPr>
        <w:t>条　合同生效及其他</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
        </w:rPr>
        <w:t>.</w:t>
      </w:r>
      <w:r>
        <w:rPr>
          <w:rFonts w:hint="eastAsia" w:ascii="宋体" w:hAnsi="宋体" w:eastAsia="宋体" w:cs="宋体"/>
          <w:sz w:val="21"/>
          <w:szCs w:val="21"/>
        </w:rPr>
        <w:t>合同经甲乙双方法定代表人或者授权代表签字并加盖单位公章后生效。</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
        </w:rPr>
        <w:t>.</w:t>
      </w:r>
      <w:r>
        <w:rPr>
          <w:rFonts w:hint="eastAsia" w:ascii="宋体" w:hAnsi="宋体" w:eastAsia="宋体" w:cs="宋体"/>
          <w:sz w:val="21"/>
          <w:szCs w:val="21"/>
        </w:rPr>
        <w:t>合同执行中涉及采购资金和采购内容修改或者补充的，</w:t>
      </w:r>
      <w:r>
        <w:rPr>
          <w:rFonts w:hint="eastAsia" w:ascii="宋体" w:hAnsi="宋体" w:cs="宋体"/>
          <w:sz w:val="21"/>
          <w:szCs w:val="21"/>
          <w:lang w:val="en-US" w:eastAsia="zh-CN"/>
        </w:rPr>
        <w:t>可签订</w:t>
      </w:r>
      <w:r>
        <w:rPr>
          <w:rFonts w:hint="eastAsia" w:ascii="宋体" w:hAnsi="宋体" w:eastAsia="宋体" w:cs="宋体"/>
          <w:sz w:val="21"/>
          <w:szCs w:val="21"/>
        </w:rPr>
        <w:t>补充协议，作为主合同不可分割的一部分。</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
        </w:rPr>
        <w:t>.</w:t>
      </w:r>
      <w:r>
        <w:rPr>
          <w:rFonts w:hint="eastAsia" w:ascii="宋体" w:hAnsi="宋体" w:eastAsia="宋体" w:cs="宋体"/>
          <w:sz w:val="21"/>
          <w:szCs w:val="21"/>
        </w:rPr>
        <w:t>合同未尽事宜，遵照《中华人民共和国民法典》等相关法律、法规规定有关条文执行。</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第十</w:t>
      </w:r>
      <w:r>
        <w:rPr>
          <w:rFonts w:hint="eastAsia" w:ascii="宋体" w:hAnsi="宋体" w:cs="宋体"/>
          <w:b/>
          <w:bCs w:val="0"/>
          <w:sz w:val="24"/>
          <w:szCs w:val="24"/>
          <w:lang w:eastAsia="zh-CN"/>
        </w:rPr>
        <w:t>四</w:t>
      </w:r>
      <w:r>
        <w:rPr>
          <w:rFonts w:hint="eastAsia" w:ascii="宋体" w:hAnsi="宋体" w:eastAsia="宋体" w:cs="宋体"/>
          <w:b/>
          <w:bCs w:val="0"/>
          <w:sz w:val="24"/>
          <w:szCs w:val="24"/>
        </w:rPr>
        <w:t>条　合同的变更、终止与转让</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
        </w:rPr>
        <w:t>.</w:t>
      </w:r>
      <w:r>
        <w:rPr>
          <w:rFonts w:hint="eastAsia" w:ascii="宋体" w:hAnsi="宋体" w:eastAsia="宋体" w:cs="宋体"/>
          <w:sz w:val="21"/>
          <w:szCs w:val="21"/>
        </w:rPr>
        <w:t>除《中华人民共和国政府采购法》第五十条规定的情形外，本合同一经签订，甲乙双方不得擅自变更、中止或者终止。</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
        </w:rPr>
        <w:t>.</w:t>
      </w:r>
      <w:r>
        <w:rPr>
          <w:rFonts w:hint="eastAsia" w:ascii="宋体" w:hAnsi="宋体" w:eastAsia="宋体" w:cs="宋体"/>
          <w:sz w:val="21"/>
          <w:szCs w:val="21"/>
        </w:rPr>
        <w:t>未经甲方书面同意，乙方不得擅自转让其应履行的合同义务。</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第十</w:t>
      </w:r>
      <w:r>
        <w:rPr>
          <w:rFonts w:hint="eastAsia" w:ascii="宋体" w:hAnsi="宋体" w:cs="宋体"/>
          <w:b/>
          <w:bCs w:val="0"/>
          <w:sz w:val="24"/>
          <w:szCs w:val="24"/>
          <w:lang w:eastAsia="zh-CN"/>
        </w:rPr>
        <w:t>五</w:t>
      </w:r>
      <w:r>
        <w:rPr>
          <w:rFonts w:hint="eastAsia" w:ascii="宋体" w:hAnsi="宋体" w:eastAsia="宋体" w:cs="宋体"/>
          <w:b/>
          <w:bCs w:val="0"/>
          <w:sz w:val="24"/>
          <w:szCs w:val="24"/>
        </w:rPr>
        <w:t>条　本合同与下列文件一起构成合同文件</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
        </w:rPr>
        <w:t>.</w:t>
      </w:r>
      <w:r>
        <w:rPr>
          <w:rFonts w:hint="eastAsia" w:ascii="宋体" w:hAnsi="宋体" w:cs="宋体"/>
          <w:color w:val="auto"/>
          <w:szCs w:val="21"/>
          <w:highlight w:val="none"/>
        </w:rPr>
        <w:t>成交通知书；</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
        </w:rPr>
        <w:t>.</w:t>
      </w:r>
      <w:r>
        <w:rPr>
          <w:rFonts w:hint="eastAsia" w:ascii="宋体" w:hAnsi="宋体" w:cs="宋体"/>
          <w:color w:val="auto"/>
          <w:szCs w:val="21"/>
          <w:highlight w:val="none"/>
        </w:rPr>
        <w:t>乙方最终报价；</w:t>
      </w:r>
    </w:p>
    <w:p>
      <w:pPr>
        <w:keepNext/>
        <w:keepLines/>
        <w:pageBreakBefore w:val="0"/>
        <w:widowControl/>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en"/>
        </w:rPr>
        <w:t>.</w:t>
      </w:r>
      <w:r>
        <w:rPr>
          <w:rFonts w:hint="eastAsia" w:ascii="宋体" w:hAnsi="宋体" w:cs="宋体"/>
          <w:color w:val="auto"/>
          <w:szCs w:val="21"/>
          <w:highlight w:val="none"/>
          <w:lang w:eastAsia="zh-CN"/>
        </w:rPr>
        <w:t>采购需求</w:t>
      </w:r>
      <w:r>
        <w:rPr>
          <w:rFonts w:hint="eastAsia" w:ascii="宋体" w:hAnsi="宋体" w:cs="宋体"/>
          <w:color w:val="auto"/>
          <w:szCs w:val="21"/>
          <w:highlight w:val="none"/>
        </w:rPr>
        <w:t>；</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en"/>
        </w:rPr>
        <w:t>.乙方</w:t>
      </w:r>
      <w:r>
        <w:rPr>
          <w:rFonts w:hint="eastAsia" w:ascii="宋体" w:hAnsi="宋体" w:cs="宋体"/>
          <w:color w:val="auto"/>
          <w:szCs w:val="21"/>
          <w:highlight w:val="none"/>
        </w:rPr>
        <w:t>响应文件中的相关服务承诺文件；</w:t>
      </w:r>
    </w:p>
    <w:p>
      <w:pPr>
        <w:keepNext/>
        <w:keepLines/>
        <w:pageBreakBefore w:val="0"/>
        <w:widowControl/>
        <w:kinsoku/>
        <w:wordWrap/>
        <w:overflowPunct/>
        <w:topLinePunct w:val="0"/>
        <w:autoSpaceDE/>
        <w:autoSpaceDN/>
        <w:bidi w:val="0"/>
        <w:spacing w:line="40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val="en"/>
        </w:rPr>
        <w:t>乙方</w:t>
      </w:r>
      <w:r>
        <w:rPr>
          <w:rFonts w:hint="eastAsia" w:ascii="宋体" w:hAnsi="宋体" w:cs="宋体"/>
          <w:color w:val="auto"/>
          <w:szCs w:val="21"/>
          <w:highlight w:val="none"/>
        </w:rPr>
        <w:t>响应文件中的其他相关文件；</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en"/>
        </w:rPr>
        <w:t>.</w:t>
      </w:r>
      <w:r>
        <w:rPr>
          <w:rFonts w:hint="eastAsia" w:ascii="宋体" w:hAnsi="宋体" w:cs="宋体"/>
          <w:color w:val="auto"/>
          <w:szCs w:val="21"/>
          <w:highlight w:val="none"/>
        </w:rPr>
        <w:t>甲、乙双方商定的补充协议（如有）。</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上述合同文件互相补充和解释。如果合同文件之间存在矛盾或者不一致之处，以本合同、上述文件的排列顺序在先者为准。</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第十</w:t>
      </w:r>
      <w:r>
        <w:rPr>
          <w:rFonts w:hint="eastAsia" w:ascii="宋体" w:hAnsi="宋体" w:cs="宋体"/>
          <w:b/>
          <w:bCs w:val="0"/>
          <w:sz w:val="24"/>
          <w:szCs w:val="24"/>
          <w:lang w:eastAsia="zh-CN"/>
        </w:rPr>
        <w:t>六</w:t>
      </w:r>
      <w:r>
        <w:rPr>
          <w:rFonts w:hint="eastAsia" w:ascii="宋体" w:hAnsi="宋体" w:eastAsia="宋体" w:cs="宋体"/>
          <w:b/>
          <w:bCs w:val="0"/>
          <w:sz w:val="24"/>
          <w:szCs w:val="24"/>
        </w:rPr>
        <w:t>条　其他约定事项</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
        </w:rPr>
        <w:t>.</w:t>
      </w:r>
      <w:r>
        <w:rPr>
          <w:rFonts w:hint="eastAsia" w:ascii="宋体" w:hAnsi="宋体" w:eastAsia="宋体" w:cs="宋体"/>
          <w:sz w:val="21"/>
          <w:szCs w:val="21"/>
        </w:rPr>
        <w:t>本合同所有附件及相关文件均为本合同的有效组成部分，与本合同具有同等法律效力。若合同附件与本合同存在不一致的，则以本合同为准。</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
        </w:rPr>
        <w:t>.</w:t>
      </w:r>
      <w:r>
        <w:rPr>
          <w:rFonts w:hint="eastAsia" w:ascii="宋体" w:hAnsi="宋体" w:eastAsia="宋体" w:cs="宋体"/>
          <w:sz w:val="21"/>
          <w:szCs w:val="21"/>
        </w:rPr>
        <w:t>在履行本合同过程中，所有经甲乙双方签署确认的文件（包括会议纪要、补充协议、往来信函、电子邮件等）即成为本合同的有效组成部分。</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
        </w:rPr>
        <w:t>.</w:t>
      </w:r>
      <w:r>
        <w:rPr>
          <w:rFonts w:hint="eastAsia" w:ascii="宋体" w:hAnsi="宋体" w:eastAsia="宋体" w:cs="宋体"/>
          <w:sz w:val="21"/>
          <w:szCs w:val="21"/>
        </w:rPr>
        <w:t>经双方友好协定，在乙方完成本项目的各项工作并通过专家评审后，甲方视乙方为相似技术服务的质量较好供应单位；同时，甲方如存在与本项目相关的技术咨询和服务，乙方可给予配合。</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
        </w:rPr>
        <w:t>.甲乙</w:t>
      </w:r>
      <w:r>
        <w:rPr>
          <w:rFonts w:hint="eastAsia" w:ascii="宋体" w:hAnsi="宋体" w:eastAsia="宋体" w:cs="宋体"/>
          <w:sz w:val="21"/>
          <w:szCs w:val="21"/>
        </w:rPr>
        <w:t>双方确认，以下为各方真实有效通讯地址：</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甲方：</w:t>
      </w:r>
      <w:r>
        <w:rPr>
          <w:rFonts w:hint="eastAsia" w:ascii="宋体" w:hAnsi="宋体" w:eastAsia="宋体" w:cs="宋体"/>
          <w:color w:val="auto"/>
          <w:sz w:val="21"/>
          <w:szCs w:val="21"/>
          <w:u w:val="single"/>
        </w:rPr>
        <w:t>广西壮族自治区海洋环境监测中心站</w:t>
      </w: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广西北海市海城区公园路49号</w:t>
      </w:r>
      <w:r>
        <w:rPr>
          <w:rFonts w:hint="eastAsia" w:ascii="宋体" w:hAnsi="宋体" w:eastAsia="宋体" w:cs="宋体"/>
          <w:color w:val="auto"/>
          <w:sz w:val="21"/>
          <w:szCs w:val="21"/>
        </w:rPr>
        <w:t>，收件人：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rPr>
        <w:t>，电子邮箱：</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，地址：</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，收件人：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，电子邮箱：</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方向对方发出的任何通知、信函和文件，以挂号信函或快递信函方式向对方地址邮寄有关通知、信函和文件的，自发出之日起第三日视为送达对方，挂号信函或快递信函的邮寄凭证即视为成功送达的有效凭证。一方地址变更的，应及时书面通知对方，否则上述地址仍为真实有效通讯地址。</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
        </w:rPr>
        <w:t>.</w:t>
      </w:r>
      <w:r>
        <w:rPr>
          <w:rFonts w:hint="eastAsia" w:ascii="宋体" w:hAnsi="宋体" w:eastAsia="宋体" w:cs="宋体"/>
          <w:sz w:val="21"/>
          <w:szCs w:val="21"/>
        </w:rPr>
        <w:t>本合同一式</w:t>
      </w:r>
      <w:r>
        <w:rPr>
          <w:rFonts w:hint="eastAsia" w:ascii="宋体" w:hAnsi="宋体" w:cs="宋体"/>
          <w:sz w:val="21"/>
          <w:szCs w:val="21"/>
          <w:u w:val="single"/>
          <w:lang w:eastAsia="zh-CN"/>
        </w:rPr>
        <w:t>陆</w:t>
      </w:r>
      <w:r>
        <w:rPr>
          <w:rFonts w:hint="eastAsia" w:ascii="宋体" w:hAnsi="宋体" w:eastAsia="宋体" w:cs="宋体"/>
          <w:sz w:val="21"/>
          <w:szCs w:val="21"/>
        </w:rPr>
        <w:t>份，具有同等法律效力，甲乙双方各</w:t>
      </w:r>
      <w:r>
        <w:rPr>
          <w:rFonts w:hint="eastAsia" w:ascii="宋体" w:hAnsi="宋体" w:cs="宋体"/>
          <w:sz w:val="21"/>
          <w:szCs w:val="21"/>
          <w:u w:val="single"/>
          <w:lang w:eastAsia="zh-CN"/>
        </w:rPr>
        <w:t>叁</w:t>
      </w:r>
      <w:r>
        <w:rPr>
          <w:rFonts w:hint="eastAsia" w:ascii="宋体" w:hAnsi="宋体" w:eastAsia="宋体" w:cs="宋体"/>
          <w:sz w:val="21"/>
          <w:szCs w:val="21"/>
        </w:rPr>
        <w:t>份。</w:t>
      </w:r>
    </w:p>
    <w:p>
      <w:pPr>
        <w:pStyle w:val="4"/>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本条款不因合同的变更、解除和终止而失效。</w:t>
      </w:r>
    </w:p>
    <w:p>
      <w:pPr>
        <w:rPr>
          <w:rFonts w:hint="eastAsia"/>
        </w:rPr>
      </w:pPr>
    </w:p>
    <w:tbl>
      <w:tblPr>
        <w:tblStyle w:val="6"/>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2"/>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 xml:space="preserve">甲方（公章）广西壮族自治区海洋环境监测中心站           </w:t>
            </w:r>
          </w:p>
          <w:p>
            <w:pPr>
              <w:rPr>
                <w:color w:val="auto"/>
                <w:highlight w:val="none"/>
              </w:rPr>
            </w:pPr>
          </w:p>
          <w:p>
            <w:pPr>
              <w:jc w:val="right"/>
              <w:rPr>
                <w:color w:val="auto"/>
                <w:highlight w:val="none"/>
              </w:rPr>
            </w:pPr>
            <w:r>
              <w:rPr>
                <w:rFonts w:hint="eastAsia"/>
                <w:color w:val="auto"/>
                <w:highlight w:val="none"/>
              </w:rPr>
              <w:t>年   月   日</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cs="宋体"/>
                <w:color w:val="auto"/>
                <w:szCs w:val="21"/>
                <w:highlight w:val="none"/>
              </w:rPr>
            </w:pPr>
            <w:r>
              <w:rPr>
                <w:rFonts w:hint="eastAsia" w:ascii="宋体" w:hAnsi="宋体" w:cs="宋体"/>
                <w:color w:val="auto"/>
                <w:szCs w:val="21"/>
                <w:highlight w:val="none"/>
                <w:lang w:bidi="ar"/>
              </w:rPr>
              <w:t xml:space="preserve">乙方（公章）              </w:t>
            </w:r>
          </w:p>
          <w:p>
            <w:pPr>
              <w:keepNext/>
              <w:keepLines/>
              <w:adjustRightInd w:val="0"/>
              <w:snapToGrid w:val="0"/>
              <w:jc w:val="right"/>
              <w:rPr>
                <w:rFonts w:ascii="宋体" w:hAnsi="宋体" w:cs="宋体"/>
                <w:color w:val="auto"/>
                <w:szCs w:val="21"/>
                <w:highlight w:val="none"/>
                <w:lang w:bidi="ar"/>
              </w:rPr>
            </w:pPr>
          </w:p>
          <w:p>
            <w:pPr>
              <w:keepNext/>
              <w:keepLines/>
              <w:adjustRightInd w:val="0"/>
              <w:snapToGrid w:val="0"/>
              <w:jc w:val="right"/>
              <w:rPr>
                <w:rFonts w:ascii="宋体" w:hAnsi="宋体" w:cs="宋体"/>
                <w:color w:val="auto"/>
                <w:szCs w:val="21"/>
                <w:highlight w:val="none"/>
              </w:rPr>
            </w:pPr>
            <w:r>
              <w:rPr>
                <w:rFonts w:hint="eastAsia" w:ascii="宋体" w:hAnsi="宋体" w:cs="宋体"/>
                <w:color w:val="auto"/>
                <w:szCs w:val="21"/>
                <w:highlight w:val="none"/>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 xml:space="preserve">单位地址：广西北海市海城区公园路49号 </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统一社会信用代码：12450000498784921Y</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ascii="宋体" w:hAnsi="宋体" w:cs="宋体"/>
                <w:color w:val="auto"/>
                <w:szCs w:val="21"/>
                <w:highlight w:val="none"/>
                <w:lang w:bidi="ar"/>
              </w:rPr>
            </w:pPr>
            <w:r>
              <w:rPr>
                <w:rFonts w:hint="eastAsia" w:ascii="宋体" w:hAnsi="宋体" w:cs="宋体"/>
                <w:color w:val="auto"/>
                <w:szCs w:val="21"/>
                <w:highlight w:val="none"/>
                <w:lang w:bidi="ar"/>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法定代表人：</w:t>
            </w:r>
          </w:p>
          <w:p>
            <w:pPr>
              <w:rPr>
                <w:color w:val="auto"/>
                <w:highlight w:val="none"/>
              </w:rPr>
            </w:pPr>
            <w:r>
              <w:rPr>
                <w:rFonts w:hint="eastAsia"/>
                <w:color w:val="auto"/>
                <w:highlight w:val="none"/>
              </w:rPr>
              <w:t>或</w:t>
            </w:r>
            <w:r>
              <w:rPr>
                <w:rFonts w:hint="eastAsia"/>
                <w:color w:val="auto"/>
                <w:highlight w:val="none"/>
                <w:lang w:eastAsia="zh-CN"/>
              </w:rPr>
              <w:t>授权</w:t>
            </w:r>
            <w:r>
              <w:rPr>
                <w:rFonts w:hint="eastAsia"/>
                <w:color w:val="auto"/>
                <w:highlight w:val="none"/>
              </w:rPr>
              <w:t>代理人：</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lang w:bidi="ar"/>
              </w:rPr>
              <w:t>法定代表人：</w:t>
            </w:r>
          </w:p>
          <w:p>
            <w:pPr>
              <w:keepNext/>
              <w:keepLines/>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lang w:bidi="ar"/>
              </w:rPr>
              <w:t>或</w:t>
            </w:r>
            <w:r>
              <w:rPr>
                <w:rFonts w:hint="eastAsia"/>
                <w:color w:val="auto"/>
                <w:highlight w:val="none"/>
                <w:lang w:eastAsia="zh-CN"/>
              </w:rPr>
              <w:t>授权</w:t>
            </w:r>
            <w:r>
              <w:rPr>
                <w:rFonts w:hint="eastAsia"/>
                <w:color w:val="auto"/>
                <w:highlight w:val="none"/>
              </w:rPr>
              <w:t>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电话：</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电子邮箱：</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开户银行：</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开户名称：</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开户名称：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jc w:val="center"/>
        </w:trPr>
        <w:tc>
          <w:tcPr>
            <w:tcW w:w="482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账号：</w:t>
            </w:r>
          </w:p>
        </w:tc>
        <w:tc>
          <w:tcPr>
            <w:tcW w:w="4557" w:type="dxa"/>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账号：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02B08"/>
    <w:rsid w:val="0E4B35D0"/>
    <w:rsid w:val="0F3345A1"/>
    <w:rsid w:val="1D3D6B40"/>
    <w:rsid w:val="2B75430F"/>
    <w:rsid w:val="2EF02B08"/>
    <w:rsid w:val="593823E5"/>
    <w:rsid w:val="5C7746D9"/>
    <w:rsid w:val="705E1B9F"/>
    <w:rsid w:val="757D4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widowControl w:val="0"/>
      <w:adjustRightInd w:val="0"/>
      <w:ind w:left="420" w:right="33"/>
      <w:jc w:val="left"/>
      <w:textAlignment w:val="baseline"/>
    </w:pPr>
    <w:rPr>
      <w:rFonts w:ascii="Calibri" w:hAnsi="Calibri" w:eastAsia="宋体" w:cs="Times New Roman"/>
      <w:kern w:val="0"/>
      <w:sz w:val="24"/>
      <w:szCs w:val="20"/>
      <w:lang w:val="en-US" w:eastAsia="zh-CN" w:bidi="ar-SA"/>
    </w:rPr>
  </w:style>
  <w:style w:type="paragraph" w:styleId="4">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2024-06-07T13:38:00Z</dcterms:created>
  <dc:creator>彭小燕</dc:creator>
  <cp:lastModifiedBy>韦细姣</cp:lastModifiedBy>
  <dcterms:modified xsi:type="dcterms:W3CDTF">2024-06-14T09:26:12Z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