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0F6212">
      <w:pPr>
        <w:keepNext w:val="0"/>
        <w:keepLines w:val="0"/>
        <w:pageBreakBefore w:val="0"/>
        <w:kinsoku/>
        <w:wordWrap/>
        <w:overflowPunct/>
        <w:topLinePunct w:val="0"/>
        <w:autoSpaceDE/>
        <w:autoSpaceDN/>
        <w:bidi w:val="0"/>
        <w:adjustRightInd/>
        <w:spacing w:line="600" w:lineRule="exact"/>
        <w:jc w:val="both"/>
        <w:textAlignment w:val="auto"/>
        <w:outlineLvl w:val="1"/>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rPr>
        <w:t>附件</w:t>
      </w:r>
      <w:r>
        <w:rPr>
          <w:rFonts w:hint="default" w:ascii="Times New Roman" w:hAnsi="Times New Roman" w:eastAsia="黑体" w:cs="Times New Roman"/>
          <w:color w:val="auto"/>
          <w:sz w:val="32"/>
          <w:szCs w:val="32"/>
          <w:lang w:val="en-US" w:eastAsia="zh-CN"/>
        </w:rPr>
        <w:t>1</w:t>
      </w:r>
    </w:p>
    <w:p w14:paraId="41AD58C0">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color w:val="auto"/>
          <w:sz w:val="30"/>
          <w:szCs w:val="30"/>
          <w:lang w:eastAsia="zh-CN"/>
        </w:rPr>
      </w:pPr>
      <w:r>
        <w:rPr>
          <w:rFonts w:hint="default" w:ascii="Times New Roman" w:hAnsi="Times New Roman" w:eastAsia="方正小标宋_GBK" w:cs="Times New Roman"/>
          <w:color w:val="auto"/>
          <w:sz w:val="30"/>
          <w:szCs w:val="30"/>
          <w:lang w:eastAsia="zh-CN"/>
        </w:rPr>
        <w:t>广西壮族自治区环境保护宣传教育中心</w:t>
      </w:r>
    </w:p>
    <w:p w14:paraId="482D5394">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color w:val="auto"/>
          <w:sz w:val="30"/>
          <w:szCs w:val="30"/>
          <w:u w:val="single"/>
          <w:lang w:val="en-US" w:eastAsia="zh-CN"/>
        </w:rPr>
      </w:pPr>
      <w:r>
        <w:rPr>
          <w:rFonts w:hint="default" w:ascii="Times New Roman" w:hAnsi="Times New Roman" w:eastAsia="方正小标宋_GBK" w:cs="Times New Roman"/>
          <w:color w:val="auto"/>
          <w:sz w:val="30"/>
          <w:szCs w:val="30"/>
          <w:u w:val="single"/>
          <w:lang w:val="en-US" w:eastAsia="zh-CN"/>
        </w:rPr>
        <w:t>2024广西左右江流域山水林田湖草生态保护修复工程实施成效</w:t>
      </w:r>
    </w:p>
    <w:p w14:paraId="3CC00772">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color w:val="auto"/>
          <w:sz w:val="30"/>
          <w:szCs w:val="30"/>
        </w:rPr>
      </w:pPr>
      <w:r>
        <w:rPr>
          <w:rFonts w:hint="default" w:ascii="Times New Roman" w:hAnsi="Times New Roman" w:eastAsia="方正小标宋_GBK" w:cs="Times New Roman"/>
          <w:color w:val="auto"/>
          <w:sz w:val="30"/>
          <w:szCs w:val="30"/>
          <w:u w:val="single"/>
          <w:lang w:val="en-US" w:eastAsia="zh-CN"/>
        </w:rPr>
        <w:t>宣传专题片制作推广、宣传图册制作服务</w:t>
      </w:r>
      <w:r>
        <w:rPr>
          <w:rFonts w:hint="default" w:ascii="Times New Roman" w:hAnsi="Times New Roman" w:eastAsia="方正小标宋_GBK" w:cs="Times New Roman"/>
          <w:color w:val="auto"/>
          <w:sz w:val="30"/>
          <w:szCs w:val="30"/>
          <w:u w:val="none"/>
          <w:lang w:val="en-US" w:eastAsia="zh-CN"/>
        </w:rPr>
        <w:t>采购</w:t>
      </w:r>
      <w:r>
        <w:rPr>
          <w:rFonts w:hint="default" w:ascii="Times New Roman" w:hAnsi="Times New Roman" w:eastAsia="方正小标宋_GBK" w:cs="Times New Roman"/>
          <w:color w:val="auto"/>
          <w:sz w:val="30"/>
          <w:szCs w:val="30"/>
        </w:rPr>
        <w:t>需求响应表</w:t>
      </w:r>
    </w:p>
    <w:tbl>
      <w:tblPr>
        <w:tblStyle w:val="5"/>
        <w:tblpPr w:leftFromText="180" w:rightFromText="180" w:vertAnchor="text" w:horzAnchor="page" w:tblpX="892" w:tblpY="202"/>
        <w:tblOverlap w:val="never"/>
        <w:tblW w:w="15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9"/>
        <w:gridCol w:w="8775"/>
        <w:gridCol w:w="2384"/>
        <w:gridCol w:w="2277"/>
      </w:tblGrid>
      <w:tr w14:paraId="2F156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374" w:type="dxa"/>
            <w:gridSpan w:val="2"/>
            <w:noWrap w:val="0"/>
            <w:vAlign w:val="center"/>
          </w:tcPr>
          <w:p w14:paraId="1508D38E">
            <w:pPr>
              <w:spacing w:line="60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服务要求</w:t>
            </w:r>
          </w:p>
        </w:tc>
        <w:tc>
          <w:tcPr>
            <w:tcW w:w="4661" w:type="dxa"/>
            <w:gridSpan w:val="2"/>
            <w:noWrap w:val="0"/>
            <w:vAlign w:val="center"/>
          </w:tcPr>
          <w:p w14:paraId="0708F35E">
            <w:pPr>
              <w:spacing w:line="600" w:lineRule="exact"/>
              <w:jc w:val="center"/>
              <w:rPr>
                <w:rFonts w:hint="default" w:ascii="Times New Roman" w:hAnsi="Times New Roman" w:eastAsia="仿宋" w:cs="Times New Roman"/>
                <w:sz w:val="28"/>
                <w:szCs w:val="28"/>
                <w:lang w:eastAsia="zh-CN"/>
              </w:rPr>
            </w:pPr>
            <w:r>
              <w:rPr>
                <w:rFonts w:hint="default" w:ascii="Times New Roman" w:hAnsi="Times New Roman" w:eastAsia="仿宋" w:cs="Times New Roman"/>
                <w:sz w:val="28"/>
                <w:szCs w:val="28"/>
              </w:rPr>
              <w:t>需求</w:t>
            </w:r>
            <w:r>
              <w:rPr>
                <w:rFonts w:hint="default" w:ascii="Times New Roman" w:hAnsi="Times New Roman" w:eastAsia="仿宋" w:cs="Times New Roman"/>
                <w:sz w:val="28"/>
                <w:szCs w:val="28"/>
                <w:lang w:val="en-US" w:eastAsia="zh-CN"/>
              </w:rPr>
              <w:t>响应</w:t>
            </w:r>
          </w:p>
        </w:tc>
      </w:tr>
      <w:tr w14:paraId="17078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99" w:type="dxa"/>
            <w:noWrap w:val="0"/>
            <w:vAlign w:val="center"/>
          </w:tcPr>
          <w:p w14:paraId="3FF620ED">
            <w:pPr>
              <w:spacing w:line="60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项目名称</w:t>
            </w:r>
          </w:p>
        </w:tc>
        <w:tc>
          <w:tcPr>
            <w:tcW w:w="8775" w:type="dxa"/>
            <w:noWrap w:val="0"/>
            <w:vAlign w:val="center"/>
          </w:tcPr>
          <w:p w14:paraId="68860DAD">
            <w:pPr>
              <w:spacing w:line="60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要求</w:t>
            </w:r>
          </w:p>
        </w:tc>
        <w:tc>
          <w:tcPr>
            <w:tcW w:w="2384" w:type="dxa"/>
            <w:noWrap w:val="0"/>
            <w:vAlign w:val="center"/>
          </w:tcPr>
          <w:p w14:paraId="578A09F7">
            <w:pPr>
              <w:spacing w:line="60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项目名称</w:t>
            </w:r>
          </w:p>
        </w:tc>
        <w:tc>
          <w:tcPr>
            <w:tcW w:w="2277" w:type="dxa"/>
            <w:noWrap w:val="0"/>
            <w:vAlign w:val="center"/>
          </w:tcPr>
          <w:p w14:paraId="505699D9">
            <w:pPr>
              <w:spacing w:line="60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要求</w:t>
            </w:r>
          </w:p>
        </w:tc>
      </w:tr>
      <w:tr w14:paraId="0F68B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99" w:type="dxa"/>
            <w:noWrap w:val="0"/>
            <w:vAlign w:val="center"/>
          </w:tcPr>
          <w:p w14:paraId="49A53619">
            <w:pPr>
              <w:spacing w:line="600" w:lineRule="exact"/>
              <w:jc w:val="left"/>
              <w:rPr>
                <w:rFonts w:hint="default" w:ascii="Times New Roman" w:hAnsi="Times New Roman" w:eastAsia="仿宋" w:cs="Times New Roman"/>
                <w:sz w:val="28"/>
                <w:szCs w:val="28"/>
              </w:rPr>
            </w:pPr>
          </w:p>
          <w:p w14:paraId="7A22A0C1">
            <w:pPr>
              <w:spacing w:line="600" w:lineRule="exact"/>
              <w:jc w:val="left"/>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2024广西左右江流域山水林田湖草生态保护修复工程实施成效宣传专题片制作推广、宣传图册制作服务</w:t>
            </w:r>
          </w:p>
        </w:tc>
        <w:tc>
          <w:tcPr>
            <w:tcW w:w="8775" w:type="dxa"/>
            <w:noWrap w:val="0"/>
            <w:vAlign w:val="center"/>
          </w:tcPr>
          <w:p w14:paraId="7B572367">
            <w:pPr>
              <w:spacing w:line="600" w:lineRule="exact"/>
              <w:jc w:val="left"/>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1.自签订合同起至2024年</w:t>
            </w:r>
            <w:r>
              <w:rPr>
                <w:rFonts w:hint="default" w:ascii="Times New Roman" w:hAnsi="Times New Roman" w:eastAsia="仿宋" w:cs="Times New Roman"/>
                <w:sz w:val="28"/>
                <w:szCs w:val="28"/>
                <w:lang w:val="en-US" w:eastAsia="zh-CN"/>
              </w:rPr>
              <w:t>12</w:t>
            </w:r>
            <w:r>
              <w:rPr>
                <w:rFonts w:hint="default" w:ascii="Times New Roman" w:hAnsi="Times New Roman" w:eastAsia="仿宋" w:cs="Times New Roman"/>
                <w:sz w:val="28"/>
                <w:szCs w:val="28"/>
              </w:rPr>
              <w:t>月30日前完成2024广西左右江流域山水林田湖草生态保护修复工程实施成效宣传专题片制作推广</w:t>
            </w: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lang w:val="en-US" w:eastAsia="zh-CN"/>
              </w:rPr>
              <w:t>宣传图册制作</w:t>
            </w:r>
            <w:r>
              <w:rPr>
                <w:rFonts w:hint="default" w:ascii="Times New Roman" w:hAnsi="Times New Roman" w:eastAsia="仿宋" w:cs="Times New Roman"/>
                <w:sz w:val="28"/>
                <w:szCs w:val="28"/>
              </w:rPr>
              <w:t>服务，并提交成品在主流媒体上推广放映</w:t>
            </w: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lang w:val="en-US" w:eastAsia="zh-CN"/>
              </w:rPr>
              <w:t>完成</w:t>
            </w:r>
            <w:r>
              <w:rPr>
                <w:rFonts w:hint="default" w:ascii="Times New Roman" w:hAnsi="Times New Roman" w:eastAsia="仿宋" w:cs="Times New Roman"/>
                <w:sz w:val="28"/>
                <w:szCs w:val="28"/>
              </w:rPr>
              <w:t>宣传图册制作。2.供应商</w:t>
            </w: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lang w:val="en-US" w:eastAsia="zh-CN"/>
              </w:rPr>
              <w:t>1</w:t>
            </w: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rPr>
              <w:t>制作专题片时长为</w:t>
            </w:r>
            <w:r>
              <w:rPr>
                <w:rFonts w:hint="default" w:ascii="Times New Roman" w:hAnsi="Times New Roman" w:eastAsia="仿宋" w:cs="Times New Roman"/>
                <w:sz w:val="28"/>
                <w:szCs w:val="28"/>
                <w:lang w:val="en-US" w:eastAsia="zh-CN"/>
              </w:rPr>
              <w:t>15</w:t>
            </w:r>
            <w:r>
              <w:rPr>
                <w:rFonts w:hint="default" w:ascii="Times New Roman" w:hAnsi="Times New Roman" w:eastAsia="仿宋" w:cs="Times New Roman"/>
                <w:sz w:val="28"/>
                <w:szCs w:val="28"/>
              </w:rPr>
              <w:t>分钟</w:t>
            </w: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lang w:val="en-US" w:eastAsia="zh-CN"/>
              </w:rPr>
              <w:t>2</w:t>
            </w: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rPr>
              <w:t>主流媒体上推广放映</w:t>
            </w: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lang w:val="en-US" w:eastAsia="zh-CN"/>
              </w:rPr>
              <w:t>（3）完成</w:t>
            </w:r>
            <w:r>
              <w:rPr>
                <w:rFonts w:hint="default" w:ascii="Times New Roman" w:hAnsi="Times New Roman" w:eastAsia="仿宋" w:cs="Times New Roman"/>
                <w:sz w:val="28"/>
                <w:szCs w:val="28"/>
              </w:rPr>
              <w:t>宣传图册制作</w:t>
            </w: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rPr>
              <w:t>3.合同履行期间，供应商需多次前往百色市、崇左市、南宁市拍摄收集相关素材。4.由于专题片内容专业性较强，供应商需邀请2</w:t>
            </w: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rPr>
              <w:t>3位环境保护类相关专家，对拍摄内容与后期剪辑进行指导。5.专题片制作后期，供应商需准备相关素材，以面对面的形式，与采购方商定素材取舍与内容剪辑。6.相关验收要求：供应商提交制作完成的2024广西左右江流域山水林田湖草生态保护修复工程实施成效宣传专题片制作推广，并提交成品在主流媒体上推广放映</w:t>
            </w:r>
            <w:r>
              <w:rPr>
                <w:rFonts w:hint="default" w:ascii="Times New Roman" w:hAnsi="Times New Roman" w:eastAsia="仿宋" w:cs="Times New Roman"/>
                <w:sz w:val="28"/>
                <w:szCs w:val="28"/>
                <w:lang w:eastAsia="zh-CN"/>
              </w:rPr>
              <w:t>，总放映时长不低于</w:t>
            </w:r>
            <w:r>
              <w:rPr>
                <w:rFonts w:hint="default" w:ascii="Times New Roman" w:hAnsi="Times New Roman" w:eastAsia="仿宋" w:cs="Times New Roman"/>
                <w:sz w:val="28"/>
                <w:szCs w:val="28"/>
                <w:lang w:val="en-US" w:eastAsia="zh-CN"/>
              </w:rPr>
              <w:t>10分钟</w:t>
            </w: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lang w:val="en-US" w:eastAsia="zh-CN"/>
              </w:rPr>
              <w:t>完成</w:t>
            </w:r>
            <w:r>
              <w:rPr>
                <w:rFonts w:hint="default" w:ascii="Times New Roman" w:hAnsi="Times New Roman" w:eastAsia="仿宋" w:cs="Times New Roman"/>
                <w:sz w:val="28"/>
                <w:szCs w:val="28"/>
              </w:rPr>
              <w:t>宣传图册制作</w:t>
            </w:r>
            <w:r>
              <w:rPr>
                <w:rFonts w:hint="default" w:ascii="Times New Roman" w:hAnsi="Times New Roman" w:eastAsia="仿宋" w:cs="Times New Roman"/>
                <w:sz w:val="28"/>
                <w:szCs w:val="28"/>
                <w:lang w:eastAsia="zh-CN"/>
              </w:rPr>
              <w:t>印发，印发不少于</w:t>
            </w:r>
            <w:r>
              <w:rPr>
                <w:rFonts w:hint="default" w:ascii="Times New Roman" w:hAnsi="Times New Roman" w:eastAsia="仿宋" w:cs="Times New Roman"/>
                <w:sz w:val="28"/>
                <w:szCs w:val="28"/>
                <w:lang w:val="en-US" w:eastAsia="zh-CN"/>
              </w:rPr>
              <w:t>150册</w:t>
            </w: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rPr>
              <w:t>专题片</w:t>
            </w:r>
            <w:r>
              <w:rPr>
                <w:rFonts w:hint="default" w:ascii="Times New Roman" w:hAnsi="Times New Roman" w:eastAsia="仿宋" w:cs="Times New Roman"/>
                <w:sz w:val="28"/>
                <w:szCs w:val="28"/>
                <w:lang w:eastAsia="zh-CN"/>
              </w:rPr>
              <w:t>、宣传画册</w:t>
            </w:r>
            <w:r>
              <w:rPr>
                <w:rFonts w:hint="default" w:ascii="Times New Roman" w:hAnsi="Times New Roman" w:eastAsia="仿宋" w:cs="Times New Roman"/>
                <w:sz w:val="28"/>
                <w:szCs w:val="28"/>
              </w:rPr>
              <w:t>内容符合甲方要求，画面质量高，清晰流畅，旁白表述清晰，文字描述准确，具备版权等。采购方确定最终稿后，即视为通过验收。</w:t>
            </w:r>
            <w:bookmarkStart w:id="2" w:name="_GoBack"/>
            <w:bookmarkEnd w:id="2"/>
          </w:p>
        </w:tc>
        <w:tc>
          <w:tcPr>
            <w:tcW w:w="2384" w:type="dxa"/>
            <w:noWrap w:val="0"/>
            <w:vAlign w:val="top"/>
          </w:tcPr>
          <w:p w14:paraId="0BEE4CCF">
            <w:pPr>
              <w:spacing w:line="600" w:lineRule="exact"/>
              <w:rPr>
                <w:rFonts w:hint="default" w:ascii="Times New Roman" w:hAnsi="Times New Roman" w:eastAsia="仿宋" w:cs="Times New Roman"/>
                <w:sz w:val="28"/>
                <w:szCs w:val="28"/>
              </w:rPr>
            </w:pPr>
          </w:p>
        </w:tc>
        <w:tc>
          <w:tcPr>
            <w:tcW w:w="2277" w:type="dxa"/>
            <w:noWrap w:val="0"/>
            <w:vAlign w:val="top"/>
          </w:tcPr>
          <w:p w14:paraId="348F9783">
            <w:pPr>
              <w:spacing w:line="600" w:lineRule="exact"/>
              <w:rPr>
                <w:rFonts w:hint="default" w:ascii="Times New Roman" w:hAnsi="Times New Roman" w:eastAsia="仿宋" w:cs="Times New Roman"/>
                <w:sz w:val="28"/>
                <w:szCs w:val="28"/>
              </w:rPr>
            </w:pPr>
          </w:p>
        </w:tc>
      </w:tr>
    </w:tbl>
    <w:p w14:paraId="56EFE6FB">
      <w:pPr>
        <w:pStyle w:val="3"/>
        <w:spacing w:line="600" w:lineRule="exact"/>
        <w:jc w:val="both"/>
        <w:rPr>
          <w:rFonts w:hint="default" w:ascii="Times New Roman" w:hAnsi="Times New Roman" w:cs="Times New Roman"/>
          <w:color w:val="auto"/>
        </w:rPr>
      </w:pPr>
    </w:p>
    <w:p w14:paraId="428F9703">
      <w:pPr>
        <w:keepNext w:val="0"/>
        <w:keepLines w:val="0"/>
        <w:pageBreakBefore w:val="0"/>
        <w:kinsoku/>
        <w:wordWrap/>
        <w:overflowPunct/>
        <w:topLinePunct w:val="0"/>
        <w:autoSpaceDE/>
        <w:autoSpaceDN/>
        <w:bidi w:val="0"/>
        <w:adjustRightInd/>
        <w:spacing w:line="600" w:lineRule="exact"/>
        <w:ind w:right="600"/>
        <w:jc w:val="both"/>
        <w:textAlignment w:val="auto"/>
        <w:rPr>
          <w:rFonts w:hint="default" w:ascii="Times New Roman" w:hAnsi="Times New Roman" w:eastAsia="仿宋" w:cs="Times New Roman"/>
          <w:color w:val="auto"/>
          <w:sz w:val="30"/>
          <w:szCs w:val="30"/>
        </w:rPr>
      </w:pPr>
      <w:r>
        <w:rPr>
          <w:rFonts w:hint="default" w:ascii="Times New Roman" w:hAnsi="Times New Roman" w:eastAsia="仿宋" w:cs="Times New Roman"/>
          <w:color w:val="auto"/>
          <w:sz w:val="30"/>
          <w:szCs w:val="30"/>
        </w:rPr>
        <w:t>时间：   年   月   日</w:t>
      </w:r>
    </w:p>
    <w:p w14:paraId="526CB950">
      <w:pPr>
        <w:keepNext w:val="0"/>
        <w:keepLines w:val="0"/>
        <w:pageBreakBefore w:val="0"/>
        <w:kinsoku/>
        <w:wordWrap/>
        <w:overflowPunct/>
        <w:topLinePunct w:val="0"/>
        <w:autoSpaceDE/>
        <w:autoSpaceDN/>
        <w:bidi w:val="0"/>
        <w:adjustRightInd/>
        <w:spacing w:line="600" w:lineRule="exact"/>
        <w:ind w:left="0" w:leftChars="0"/>
        <w:jc w:val="both"/>
        <w:textAlignment w:val="auto"/>
        <w:outlineLvl w:val="1"/>
        <w:rPr>
          <w:rFonts w:hint="default" w:ascii="Times New Roman" w:hAnsi="Times New Roman" w:eastAsia="方正仿宋_GBK" w:cs="Times New Roman"/>
          <w:color w:val="auto"/>
          <w:sz w:val="28"/>
          <w:szCs w:val="28"/>
        </w:rPr>
      </w:pPr>
      <w:bookmarkStart w:id="0" w:name="_Toc5015"/>
      <w:r>
        <w:rPr>
          <w:rFonts w:hint="default" w:ascii="Times New Roman" w:hAnsi="Times New Roman" w:eastAsia="方正仿宋_GBK" w:cs="Times New Roman"/>
          <w:color w:val="auto"/>
          <w:sz w:val="28"/>
          <w:szCs w:val="28"/>
        </w:rPr>
        <w:t>报价单位（盖章）：</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 xml:space="preserve">      单位地址：</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 xml:space="preserve">   </w:t>
      </w:r>
    </w:p>
    <w:p w14:paraId="49AA7810">
      <w:pPr>
        <w:keepNext w:val="0"/>
        <w:keepLines w:val="0"/>
        <w:pageBreakBefore w:val="0"/>
        <w:kinsoku/>
        <w:wordWrap/>
        <w:overflowPunct/>
        <w:topLinePunct w:val="0"/>
        <w:autoSpaceDE/>
        <w:autoSpaceDN/>
        <w:bidi w:val="0"/>
        <w:adjustRightInd/>
        <w:spacing w:line="600" w:lineRule="exact"/>
        <w:jc w:val="both"/>
        <w:textAlignment w:val="auto"/>
        <w:outlineLvl w:val="1"/>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联系人（签字）：</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 xml:space="preserve">     联系方式：</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 xml:space="preserve">   报价日期：</w:t>
      </w:r>
      <w:bookmarkEnd w:id="0"/>
      <w:r>
        <w:rPr>
          <w:rFonts w:hint="default" w:ascii="Times New Roman" w:hAnsi="Times New Roman" w:eastAsia="方正仿宋_GBK" w:cs="Times New Roman"/>
          <w:color w:val="auto"/>
          <w:sz w:val="28"/>
          <w:szCs w:val="28"/>
          <w:u w:val="single"/>
        </w:rPr>
        <w:t xml:space="preserve">                   </w:t>
      </w:r>
    </w:p>
    <w:p w14:paraId="6F171D41">
      <w:pPr>
        <w:keepNext w:val="0"/>
        <w:keepLines w:val="0"/>
        <w:pageBreakBefore w:val="0"/>
        <w:kinsoku/>
        <w:wordWrap/>
        <w:overflowPunct/>
        <w:topLinePunct w:val="0"/>
        <w:autoSpaceDE/>
        <w:autoSpaceDN/>
        <w:bidi w:val="0"/>
        <w:adjustRightInd/>
        <w:spacing w:line="600" w:lineRule="exact"/>
        <w:ind w:left="-359" w:leftChars="-171" w:firstLine="0" w:firstLineChars="0"/>
        <w:jc w:val="both"/>
        <w:textAlignment w:val="auto"/>
        <w:outlineLvl w:val="1"/>
        <w:rPr>
          <w:rFonts w:hint="default" w:ascii="Times New Roman" w:hAnsi="Times New Roman" w:eastAsia="方正仿宋_GBK" w:cs="Times New Roman"/>
          <w:color w:val="auto"/>
          <w:szCs w:val="21"/>
          <w:highlight w:val="none"/>
          <w:lang w:val="en-US" w:eastAsia="zh-CN"/>
        </w:rPr>
        <w:sectPr>
          <w:pgSz w:w="16838" w:h="11906" w:orient="landscape"/>
          <w:pgMar w:top="1800" w:right="1440" w:bottom="1800" w:left="1440" w:header="851" w:footer="992" w:gutter="0"/>
          <w:pgNumType w:fmt="decimal"/>
          <w:cols w:space="425" w:num="1"/>
          <w:docGrid w:type="lines" w:linePitch="312" w:charSpace="0"/>
        </w:sectPr>
      </w:pPr>
      <w:r>
        <w:rPr>
          <w:rFonts w:hint="default" w:ascii="Times New Roman" w:hAnsi="Times New Roman" w:eastAsia="方正仿宋_GBK" w:cs="Times New Roman"/>
          <w:color w:val="auto"/>
          <w:sz w:val="28"/>
          <w:szCs w:val="28"/>
        </w:rPr>
        <w:t xml:space="preserve"> </w:t>
      </w:r>
      <w:bookmarkStart w:id="1" w:name="_Toc31049"/>
      <w:r>
        <w:rPr>
          <w:rFonts w:hint="default" w:ascii="Times New Roman" w:hAnsi="Times New Roman" w:eastAsia="方正仿宋_GBK" w:cs="Times New Roman"/>
          <w:color w:val="auto"/>
          <w:sz w:val="24"/>
        </w:rPr>
        <w:t>注：报价单位应根据询价函和服务需求响应表的要求逐条响应并在“偏离情况”栏注明“正偏离</w:t>
      </w:r>
      <w:r>
        <w:rPr>
          <w:rFonts w:hint="default" w:ascii="Times New Roman" w:hAnsi="Times New Roman" w:eastAsia="方正仿宋_GBK" w:cs="Times New Roman"/>
          <w:color w:val="auto"/>
          <w:sz w:val="24"/>
          <w:lang w:eastAsia="zh-CN"/>
        </w:rPr>
        <w:t>”“</w:t>
      </w:r>
      <w:r>
        <w:rPr>
          <w:rFonts w:hint="default" w:ascii="Times New Roman" w:hAnsi="Times New Roman" w:eastAsia="方正仿宋_GBK" w:cs="Times New Roman"/>
          <w:color w:val="auto"/>
          <w:sz w:val="24"/>
        </w:rPr>
        <w:t>负偏离”或“无偏离”，特别对有具体参数要求的指标，报价单位必须提供所供服务的具体参数</w:t>
      </w:r>
      <w:bookmarkEnd w:id="1"/>
      <w:r>
        <w:rPr>
          <w:rFonts w:hint="default" w:ascii="Times New Roman" w:hAnsi="Times New Roman" w:eastAsia="方正仿宋_GBK" w:cs="Times New Roman"/>
          <w:color w:val="auto"/>
          <w:sz w:val="24"/>
          <w:lang w:val="en-US" w:eastAsia="zh-CN"/>
        </w:rPr>
        <w:t>值。</w:t>
      </w:r>
    </w:p>
    <w:p w14:paraId="4E1AC49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iNDcyNzRlMTczYTMzMWYwODFmZjkyYzQ2MmJmOTAifQ=="/>
  </w:docVars>
  <w:rsids>
    <w:rsidRoot w:val="3498743C"/>
    <w:rsid w:val="18830FC8"/>
    <w:rsid w:val="34987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99"/>
    <w:pPr>
      <w:widowControl w:val="0"/>
      <w:tabs>
        <w:tab w:val="center" w:pos="4140"/>
        <w:tab w:val="right" w:pos="8300"/>
      </w:tabs>
      <w:snapToGrid w:val="0"/>
      <w:spacing w:after="0"/>
      <w:jc w:val="left"/>
    </w:pPr>
    <w:rPr>
      <w:rFonts w:ascii="Times New Roman" w:hAnsi="Times New Roman" w:eastAsia="宋体" w:cs="Times New Roman"/>
      <w:kern w:val="2"/>
      <w:sz w:val="18"/>
      <w:szCs w:val="18"/>
      <w:lang w:val="en-US" w:eastAsia="zh-CN" w:bidi="ar-SA"/>
    </w:rPr>
  </w:style>
  <w:style w:type="paragraph" w:styleId="3">
    <w:name w:val="toc 1"/>
    <w:basedOn w:val="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649</Words>
  <Characters>676</Characters>
  <Lines>0</Lines>
  <Paragraphs>0</Paragraphs>
  <TotalTime>0</TotalTime>
  <ScaleCrop>false</ScaleCrop>
  <LinksUpToDate>false</LinksUpToDate>
  <CharactersWithSpaces>822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2024-08-02T00:23:00Z</dcterms:created>
  <dc:creator>Mai丶</dc:creator>
  <cp:lastModifiedBy>Mai丶</cp:lastModifiedBy>
  <dcterms:modified xsi:type="dcterms:W3CDTF">2024-08-02T01:06:04Z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1A0CD053889D4ECFBE7F1A4D01D75A77_11</vt:lpwstr>
  </property>
</Properties>
</file>