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0333">
      <w:pPr>
        <w:widowControl/>
        <w:tabs>
          <w:tab w:val="left" w:pos="1440"/>
        </w:tabs>
        <w:spacing w:line="360" w:lineRule="atLeast"/>
        <w:jc w:val="left"/>
        <w:rPr>
          <w:rFonts w:ascii="仿宋" w:hAnsi="仿宋" w:eastAsia="仿宋" w:cs="Arial"/>
          <w:bCs/>
          <w:kern w:val="0"/>
          <w:sz w:val="32"/>
          <w:szCs w:val="28"/>
        </w:rPr>
      </w:pPr>
      <w:r>
        <w:rPr>
          <w:rFonts w:hint="eastAsia" w:ascii="仿宋" w:hAnsi="仿宋" w:eastAsia="仿宋" w:cs="Arial"/>
          <w:bCs/>
          <w:kern w:val="0"/>
          <w:sz w:val="32"/>
          <w:szCs w:val="28"/>
        </w:rPr>
        <w:t>附件</w:t>
      </w:r>
      <w:r>
        <w:rPr>
          <w:rFonts w:ascii="仿宋" w:hAnsi="仿宋" w:eastAsia="仿宋" w:cs="Arial"/>
          <w:bCs/>
          <w:kern w:val="0"/>
          <w:sz w:val="32"/>
          <w:szCs w:val="28"/>
        </w:rPr>
        <w:t>4</w:t>
      </w:r>
    </w:p>
    <w:p w14:paraId="1B52FC5B">
      <w:pPr>
        <w:tabs>
          <w:tab w:val="left" w:pos="0"/>
        </w:tabs>
        <w:spacing w:line="500" w:lineRule="exact"/>
        <w:jc w:val="center"/>
        <w:rPr>
          <w:rFonts w:hint="eastAsia" w:ascii="方正小标宋_GBK" w:hAnsi="楷体" w:eastAsia="方正小标宋_GBK" w:cs="楷体"/>
          <w:sz w:val="36"/>
          <w:szCs w:val="36"/>
        </w:rPr>
      </w:pPr>
      <w:r>
        <w:rPr>
          <w:rFonts w:hint="eastAsia" w:ascii="方正小标宋_GBK" w:hAnsi="楷体" w:eastAsia="方正小标宋_GBK" w:cs="楷体"/>
          <w:sz w:val="36"/>
          <w:szCs w:val="36"/>
        </w:rPr>
        <w:t>广西壮族自治区南宁生态环境监测中心</w:t>
      </w:r>
    </w:p>
    <w:p w14:paraId="6E718FC7">
      <w:pPr>
        <w:tabs>
          <w:tab w:val="left" w:pos="0"/>
        </w:tabs>
        <w:spacing w:line="500" w:lineRule="exact"/>
        <w:jc w:val="center"/>
        <w:rPr>
          <w:rFonts w:ascii="方正小标宋_GBK" w:hAnsi="楷体" w:eastAsia="方正小标宋_GBK" w:cs="楷体"/>
          <w:sz w:val="36"/>
          <w:szCs w:val="36"/>
        </w:rPr>
      </w:pPr>
      <w:r>
        <w:rPr>
          <w:rFonts w:hint="eastAsia" w:ascii="方正小标宋_GBK" w:hAnsi="楷体" w:eastAsia="方正小标宋_GBK" w:cs="楷体"/>
          <w:sz w:val="36"/>
          <w:szCs w:val="36"/>
        </w:rPr>
        <w:t>法律顾问委托服务采购项目报价单（模板）</w:t>
      </w:r>
    </w:p>
    <w:p w14:paraId="1765CA9E">
      <w:pPr>
        <w:tabs>
          <w:tab w:val="left" w:pos="0"/>
        </w:tabs>
        <w:spacing w:line="600" w:lineRule="exac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金额单位：人民币（元）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74"/>
        <w:gridCol w:w="3725"/>
        <w:gridCol w:w="960"/>
        <w:gridCol w:w="765"/>
        <w:gridCol w:w="795"/>
        <w:gridCol w:w="1035"/>
        <w:gridCol w:w="945"/>
      </w:tblGrid>
      <w:tr w14:paraId="571AA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FEA7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3082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55D8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9B42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5AEC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FFBB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  <w:p w14:paraId="07A311AD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A772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金额小计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2043"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06C95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E2A7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A4E1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法律顾问委托服务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（一）对业务工作中涉及的法律问题提供法律咨询、依法提供建议、出具律师函等</w:t>
            </w:r>
          </w:p>
          <w:p w14:paraId="5B6E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……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1B7A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0E21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FDBD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DA0C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2495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2E028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1D8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…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75B6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……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B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……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6D34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B58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985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5A9E"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AFDD"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496BC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23F6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 计</w:t>
            </w:r>
          </w:p>
        </w:tc>
        <w:tc>
          <w:tcPr>
            <w:tcW w:w="8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83A8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957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351C"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8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54AC">
            <w:pPr>
              <w:tabs>
                <w:tab w:val="left" w:pos="0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报价只能一次报出不得更改。</w:t>
            </w:r>
          </w:p>
          <w:p w14:paraId="7187BB8A">
            <w:pPr>
              <w:tabs>
                <w:tab w:val="left" w:pos="0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服务报价包括服务成果价款，以及为实现服务成果所包括的备件、专用工具、安装、调试、检验、技术培训及技术资料等全部费用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13DC3592">
      <w:pPr>
        <w:tabs>
          <w:tab w:val="left" w:pos="0"/>
        </w:tabs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8DCF5FE"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</w:p>
    <w:p w14:paraId="23F0CB65"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供应商地址：</w:t>
      </w:r>
    </w:p>
    <w:p w14:paraId="72E13272"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0A6A357C"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 w14:paraId="37858370">
      <w:r>
        <w:rPr>
          <w:rFonts w:hint="eastAsia" w:ascii="仿宋" w:hAnsi="仿宋" w:eastAsia="仿宋" w:cs="仿宋"/>
          <w:sz w:val="32"/>
          <w:szCs w:val="32"/>
        </w:rPr>
        <w:t xml:space="preserve">报价日期：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E4YjBmMzc5NGJiZTllY2ZkMzY3N2UzNDdiNTgifQ=="/>
  </w:docVars>
  <w:rsids>
    <w:rsidRoot w:val="5350386A"/>
    <w:rsid w:val="5350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2024-09-06T02:06:00Z</dcterms:created>
  <dc:creator>雅净</dc:creator>
  <cp:lastModifiedBy>雅净</cp:lastModifiedBy>
  <dcterms:modified xsi:type="dcterms:W3CDTF">2024-09-06T02:06:48Z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E0BBB4CA0AE04996B0B14EE897E05A6A_11</vt:lpwstr>
  </property>
</Properties>
</file>