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897F5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68DCAF29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报价人参加本项目无串通行为的承诺函</w:t>
      </w:r>
    </w:p>
    <w:p w14:paraId="072AC1E5">
      <w:pPr>
        <w:snapToGrid w:val="0"/>
        <w:spacing w:line="600" w:lineRule="exact"/>
        <w:ind w:firstLine="482" w:firstLineChars="200"/>
        <w:rPr>
          <w:b/>
          <w:sz w:val="24"/>
        </w:rPr>
      </w:pPr>
    </w:p>
    <w:p w14:paraId="4E5CAFB6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一、我方承诺无下列相互串通报价的情形（包括但不限于）：</w:t>
      </w:r>
    </w:p>
    <w:p w14:paraId="6C0F200A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1.不同报价人的报价文件由同一</w:t>
      </w:r>
      <w:r>
        <w:rPr>
          <w:rFonts w:hint="eastAsia" w:ascii="Times New Roman" w:hAnsi="Times New Roman" w:eastAsia="仿宋"/>
          <w:sz w:val="32"/>
          <w:szCs w:val="32"/>
        </w:rPr>
        <w:t>方</w:t>
      </w:r>
      <w:r>
        <w:rPr>
          <w:rFonts w:ascii="Times New Roman" w:hAnsi="Times New Roman" w:eastAsia="仿宋"/>
          <w:sz w:val="32"/>
          <w:szCs w:val="32"/>
        </w:rPr>
        <w:t>或者</w:t>
      </w:r>
      <w:r>
        <w:rPr>
          <w:rFonts w:hint="eastAsia" w:ascii="Times New Roman" w:hAnsi="Times New Roman" w:eastAsia="仿宋"/>
          <w:sz w:val="32"/>
          <w:szCs w:val="32"/>
        </w:rPr>
        <w:t>某</w:t>
      </w:r>
      <w:r>
        <w:rPr>
          <w:rFonts w:ascii="Times New Roman" w:hAnsi="Times New Roman" w:eastAsia="仿宋"/>
          <w:sz w:val="32"/>
          <w:szCs w:val="32"/>
        </w:rPr>
        <w:t>个人编制</w:t>
      </w:r>
      <w:r>
        <w:rPr>
          <w:rFonts w:hint="eastAsia" w:ascii="Times New Roman" w:hAnsi="Times New Roman" w:eastAsia="仿宋"/>
          <w:sz w:val="32"/>
          <w:szCs w:val="32"/>
        </w:rPr>
        <w:t>或授意编制</w:t>
      </w:r>
      <w:r>
        <w:rPr>
          <w:rFonts w:ascii="Times New Roman" w:hAnsi="Times New Roman" w:eastAsia="仿宋"/>
          <w:sz w:val="32"/>
          <w:szCs w:val="32"/>
        </w:rPr>
        <w:t>；</w:t>
      </w:r>
    </w:p>
    <w:p w14:paraId="6E3EB333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2.不同报价人委托同一单位或者个人办理报价事宜；</w:t>
      </w:r>
    </w:p>
    <w:p w14:paraId="1737039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3.不同的报价人的报价文件载明的项目管理员为同一个人；</w:t>
      </w:r>
    </w:p>
    <w:p w14:paraId="2F84339E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4.不同报价人的报价文件异常一致或者报价呈规律性差异；</w:t>
      </w:r>
    </w:p>
    <w:p w14:paraId="41FFEF6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5.不同报价人的报价文件相互混装。</w:t>
      </w:r>
    </w:p>
    <w:p w14:paraId="396115F8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二、我方承诺无下列恶意串通的情形（包括但不限于）：</w:t>
      </w:r>
    </w:p>
    <w:p w14:paraId="59FFEF51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1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报价人直接或者间接从采购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获得其他报价人的相关信息并修改其报价文件；</w:t>
      </w:r>
    </w:p>
    <w:p w14:paraId="2DB8556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报价人按照</w:t>
      </w:r>
      <w:r>
        <w:rPr>
          <w:rFonts w:hint="eastAsia" w:ascii="Times New Roman" w:hAnsi="Times New Roman" w:eastAsia="仿宋"/>
          <w:sz w:val="32"/>
          <w:szCs w:val="32"/>
        </w:rPr>
        <w:t>某个</w:t>
      </w:r>
      <w:r>
        <w:rPr>
          <w:rFonts w:ascii="Times New Roman" w:hAnsi="Times New Roman" w:eastAsia="仿宋"/>
          <w:sz w:val="32"/>
          <w:szCs w:val="32"/>
        </w:rPr>
        <w:t>采购</w:t>
      </w:r>
      <w:r>
        <w:rPr>
          <w:rFonts w:hint="eastAsia" w:ascii="Times New Roman" w:hAnsi="Times New Roman" w:eastAsia="仿宋"/>
          <w:sz w:val="32"/>
          <w:szCs w:val="32"/>
        </w:rPr>
        <w:t>相关方</w:t>
      </w:r>
      <w:r>
        <w:rPr>
          <w:rFonts w:ascii="Times New Roman" w:hAnsi="Times New Roman" w:eastAsia="仿宋"/>
          <w:sz w:val="32"/>
          <w:szCs w:val="32"/>
        </w:rPr>
        <w:t>的授意撤换、修改报价文件或者报价文件；</w:t>
      </w:r>
    </w:p>
    <w:p w14:paraId="74114E7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3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报价人之间协商报价；</w:t>
      </w:r>
    </w:p>
    <w:p w14:paraId="7B712246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4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属于同一集团、协会、商会等组织成员的报价人按照该组织要求协同参加采购活动；</w:t>
      </w:r>
    </w:p>
    <w:p w14:paraId="78D06A3B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报价人之间事先约定一致抬高或者压低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报价</w:t>
      </w:r>
      <w:bookmarkStart w:id="0" w:name="_GoBack"/>
      <w:bookmarkEnd w:id="0"/>
      <w:r>
        <w:rPr>
          <w:rFonts w:ascii="Times New Roman" w:hAnsi="Times New Roman" w:eastAsia="仿宋"/>
          <w:sz w:val="32"/>
          <w:szCs w:val="32"/>
        </w:rPr>
        <w:t>，或者在采购项目中事先约定轮流以高价位或者低价位成交，或者事先约定由某一特定报价人成交，然后再参加报价；</w:t>
      </w:r>
    </w:p>
    <w:p w14:paraId="035CAAE7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6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报价人之间商定部分报价人放弃参加采购活动或者放弃成交；</w:t>
      </w:r>
    </w:p>
    <w:p w14:paraId="5ADDEEDF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7</w:t>
      </w:r>
      <w:r>
        <w:rPr>
          <w:rFonts w:hint="eastAsia" w:ascii="Times New Roman" w:hAnsi="Times New Roman" w:eastAsia="仿宋"/>
          <w:sz w:val="32"/>
          <w:szCs w:val="32"/>
        </w:rPr>
        <w:t>．</w:t>
      </w:r>
      <w:r>
        <w:rPr>
          <w:rFonts w:ascii="Times New Roman" w:hAnsi="Times New Roman" w:eastAsia="仿宋"/>
          <w:sz w:val="32"/>
          <w:szCs w:val="32"/>
        </w:rPr>
        <w:t>报价人与采购人之间、报价人相互之间，为谋求特定报价人中标或者排斥其他报价人的其他串通行为。</w:t>
      </w:r>
    </w:p>
    <w:p w14:paraId="7AEC77D5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hint="eastAsia" w:ascii="Times New Roman" w:hAnsi="Times New Roman" w:eastAsia="仿宋"/>
          <w:b/>
          <w:sz w:val="32"/>
          <w:szCs w:val="32"/>
        </w:rPr>
        <w:t>三、我方承诺：</w:t>
      </w:r>
    </w:p>
    <w:p w14:paraId="208A635D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1．如违反承诺书中应遵守的内容，自愿退出本次采购活动，且3年内不得参加采购单位系统项目采购；</w:t>
      </w:r>
    </w:p>
    <w:p w14:paraId="56D43AEC">
      <w:pPr>
        <w:spacing w:line="600" w:lineRule="exact"/>
        <w:ind w:firstLine="640" w:firstLineChars="200"/>
        <w:contextualSpacing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2．如违反承诺书中应遵守的内容，承担终止合同的全部责任，且3年内不得参加采购单位系统项目采购。</w:t>
      </w:r>
    </w:p>
    <w:p w14:paraId="3F6FBFCF">
      <w:pPr>
        <w:spacing w:line="600" w:lineRule="exact"/>
        <w:ind w:firstLine="643" w:firstLineChars="200"/>
        <w:contextualSpacing/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</w:rPr>
        <w:t>以上情形一经核查属实，我方愿意承担一切后果，并不再寻求任何旨在减轻或者免除法律责任的辩解。</w:t>
      </w:r>
    </w:p>
    <w:p w14:paraId="77D85D0F">
      <w:pPr>
        <w:spacing w:line="600" w:lineRule="exact"/>
        <w:ind w:firstLine="480" w:firstLineChars="200"/>
        <w:contextualSpacing/>
        <w:rPr>
          <w:kern w:val="0"/>
          <w:sz w:val="24"/>
        </w:rPr>
      </w:pPr>
    </w:p>
    <w:p w14:paraId="3BC1FBD9">
      <w:pPr>
        <w:spacing w:line="600" w:lineRule="exact"/>
        <w:ind w:firstLine="640" w:firstLineChars="200"/>
        <w:contextualSpacing/>
        <w:jc w:val="center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报价人名称（公章）</w:t>
      </w:r>
    </w:p>
    <w:p w14:paraId="286B6D77"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 xml:space="preserve">                           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年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kern w:val="0"/>
          <w:sz w:val="32"/>
          <w:szCs w:val="32"/>
        </w:rPr>
        <w:t>月</w:t>
      </w:r>
      <w:r>
        <w:rPr>
          <w:rFonts w:ascii="Times New Roman" w:hAnsi="Times New Roman" w:eastAsia="仿宋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/>
          <w:kern w:val="0"/>
          <w:sz w:val="32"/>
          <w:szCs w:val="32"/>
        </w:rPr>
        <w:t>日</w:t>
      </w:r>
    </w:p>
    <w:p w14:paraId="6A87912A">
      <w:pPr>
        <w:adjustRightInd w:val="0"/>
        <w:snapToGrid w:val="0"/>
        <w:spacing w:line="600" w:lineRule="exact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605027A4">
      <w:pPr>
        <w:adjustRightInd w:val="0"/>
        <w:snapToGrid w:val="0"/>
        <w:spacing w:line="600" w:lineRule="exact"/>
        <w:jc w:val="left"/>
        <w:rPr>
          <w:rFonts w:ascii="仿宋" w:hAnsi="仿宋" w:eastAsia="仿宋" w:cs="华文仿宋"/>
          <w:color w:val="000000"/>
          <w:sz w:val="32"/>
          <w:szCs w:val="32"/>
        </w:rPr>
      </w:pPr>
    </w:p>
    <w:p w14:paraId="24CAEE46"/>
    <w:sectPr>
      <w:headerReference r:id="rId3" w:type="default"/>
      <w:footerReference r:id="rId4" w:type="default"/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AD0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CE1B07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CE1B07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E453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N2YyZTk1NWZhOTUwODI2Y2E1YWI4OTUxN2E1OGYifQ=="/>
  </w:docVars>
  <w:rsids>
    <w:rsidRoot w:val="00985B5E"/>
    <w:rsid w:val="00140712"/>
    <w:rsid w:val="00985B5E"/>
    <w:rsid w:val="00FC54C7"/>
    <w:rsid w:val="1A017BDC"/>
    <w:rsid w:val="7AB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公文标题"/>
    <w:basedOn w:val="1"/>
    <w:link w:val="7"/>
    <w:qFormat/>
    <w:uiPriority w:val="0"/>
    <w:pPr>
      <w:autoSpaceDE w:val="0"/>
      <w:autoSpaceDN w:val="0"/>
      <w:adjustRightInd w:val="0"/>
      <w:ind w:firstLine="640" w:firstLineChars="200"/>
      <w:jc w:val="center"/>
    </w:pPr>
    <w:rPr>
      <w:rFonts w:ascii="仿宋" w:hAnsi="仿宋" w:eastAsia="方正小标宋_GBK"/>
      <w:sz w:val="44"/>
      <w:szCs w:val="32"/>
    </w:rPr>
  </w:style>
  <w:style w:type="character" w:customStyle="1" w:styleId="7">
    <w:name w:val="公文标题 字符"/>
    <w:basedOn w:val="5"/>
    <w:link w:val="6"/>
    <w:uiPriority w:val="0"/>
    <w:rPr>
      <w:rFonts w:ascii="仿宋" w:hAnsi="仿宋" w:eastAsia="方正小标宋_GBK" w:cs="Times New Roman"/>
      <w:sz w:val="44"/>
      <w:szCs w:val="32"/>
    </w:rPr>
  </w:style>
  <w:style w:type="character" w:customStyle="1" w:styleId="8">
    <w:name w:val="页脚 字符"/>
    <w:basedOn w:val="5"/>
    <w:link w:val="2"/>
    <w:uiPriority w:val="0"/>
    <w:rPr>
      <w:rFonts w:ascii="Calibri" w:hAnsi="Calibri" w:eastAsia="宋体" w:cs="Times New Roman"/>
      <w:sz w:val="18"/>
      <w:szCs w:val="20"/>
    </w:rPr>
  </w:style>
  <w:style w:type="character" w:customStyle="1" w:styleId="9">
    <w:name w:val="页眉 字符"/>
    <w:basedOn w:val="5"/>
    <w:link w:val="3"/>
    <w:uiPriority w:val="0"/>
    <w:rPr>
      <w:rFonts w:ascii="Calibri" w:hAnsi="Calibri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618</Words>
  <Characters>623</Characters>
  <Lines>5</Lines>
  <Paragraphs>1</Paragraphs>
  <TotalTime>1</TotalTime>
  <ScaleCrop>false</ScaleCrop>
  <LinksUpToDate>false</LinksUpToDate>
  <CharactersWithSpaces>686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2023-02-20T08:08:00Z</dcterms:created>
  <dc:creator>'阮姗姗'</dc:creator>
  <cp:lastModifiedBy></cp:lastModifiedBy>
  <dcterms:modified xsi:type="dcterms:W3CDTF">2024-09-12T08:16:07Z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6B4B1EEE69EB47908787C093ABFE8B67</vt:lpwstr>
  </property>
</Properties>
</file>