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36F8" w:rsidRPr="00BD4725" w:rsidRDefault="001C36F8">
      <w:pPr>
        <w:spacing w:line="600" w:lineRule="exact"/>
        <w:jc w:val="center"/>
        <w:rPr>
          <w:rFonts w:eastAsia="仿宋_GB2312"/>
          <w:color w:val="000000"/>
          <w:sz w:val="32"/>
          <w:szCs w:val="32"/>
        </w:rPr>
      </w:pPr>
    </w:p>
    <w:p w:rsidR="001C36F8" w:rsidRPr="00BD4725" w:rsidRDefault="001C36F8" w:rsidP="003B5B85">
      <w:pPr>
        <w:spacing w:beforeLines="50"/>
        <w:jc w:val="center"/>
        <w:rPr>
          <w:rFonts w:eastAsia="仿宋_GB2312"/>
          <w:b/>
          <w:color w:val="000000"/>
          <w:sz w:val="48"/>
          <w:szCs w:val="48"/>
        </w:rPr>
      </w:pPr>
    </w:p>
    <w:p w:rsidR="001C36F8" w:rsidRPr="00BD4725" w:rsidRDefault="001C36F8" w:rsidP="003B5B85">
      <w:pPr>
        <w:spacing w:beforeLines="50"/>
        <w:jc w:val="center"/>
        <w:rPr>
          <w:rFonts w:eastAsia="仿宋_GB2312"/>
          <w:b/>
          <w:color w:val="000000"/>
          <w:sz w:val="48"/>
          <w:szCs w:val="48"/>
        </w:rPr>
      </w:pPr>
    </w:p>
    <w:p w:rsidR="001C36F8" w:rsidRPr="00D00382" w:rsidRDefault="00362469" w:rsidP="003B5B85">
      <w:pPr>
        <w:snapToGrid w:val="0"/>
        <w:spacing w:beforeLines="50" w:line="360" w:lineRule="auto"/>
        <w:jc w:val="center"/>
        <w:rPr>
          <w:rFonts w:eastAsia="华文新魏"/>
          <w:color w:val="000000"/>
          <w:sz w:val="72"/>
          <w:szCs w:val="72"/>
        </w:rPr>
      </w:pPr>
      <w:r w:rsidRPr="00D00382">
        <w:rPr>
          <w:rFonts w:eastAsia="华文新魏" w:hint="eastAsia"/>
          <w:color w:val="000000"/>
          <w:sz w:val="72"/>
          <w:szCs w:val="72"/>
        </w:rPr>
        <w:t>公开招标文件</w:t>
      </w:r>
    </w:p>
    <w:p w:rsidR="001C36F8" w:rsidRPr="00D00382" w:rsidRDefault="001C36F8" w:rsidP="003B5B85">
      <w:pPr>
        <w:snapToGrid w:val="0"/>
        <w:spacing w:beforeLines="50" w:line="360" w:lineRule="auto"/>
        <w:rPr>
          <w:rFonts w:eastAsia="仿宋_GB2312"/>
          <w:color w:val="000000"/>
          <w:sz w:val="30"/>
          <w:szCs w:val="72"/>
        </w:rPr>
      </w:pPr>
    </w:p>
    <w:p w:rsidR="001C36F8" w:rsidRPr="00D00382" w:rsidRDefault="001C36F8" w:rsidP="003B5B85">
      <w:pPr>
        <w:snapToGrid w:val="0"/>
        <w:spacing w:beforeLines="50" w:line="360" w:lineRule="auto"/>
        <w:rPr>
          <w:rFonts w:eastAsia="仿宋_GB2312"/>
          <w:color w:val="000000"/>
          <w:sz w:val="30"/>
          <w:szCs w:val="72"/>
        </w:rPr>
      </w:pPr>
    </w:p>
    <w:p w:rsidR="001C36F8" w:rsidRPr="00D00382" w:rsidRDefault="001C36F8" w:rsidP="003B5B85">
      <w:pPr>
        <w:snapToGrid w:val="0"/>
        <w:spacing w:beforeLines="50" w:line="360" w:lineRule="auto"/>
        <w:rPr>
          <w:rFonts w:eastAsia="仿宋_GB2312"/>
          <w:color w:val="000000"/>
          <w:sz w:val="30"/>
          <w:szCs w:val="72"/>
        </w:rPr>
      </w:pPr>
    </w:p>
    <w:p w:rsidR="00FA6DB1" w:rsidRPr="00D00382" w:rsidRDefault="00362469" w:rsidP="00704259">
      <w:pPr>
        <w:pStyle w:val="af"/>
        <w:snapToGrid w:val="0"/>
        <w:spacing w:before="120" w:after="120" w:line="360" w:lineRule="auto"/>
        <w:ind w:firstLineChars="396" w:firstLine="1193"/>
        <w:rPr>
          <w:rFonts w:ascii="Times New Roman" w:eastAsia="仿宋_GB2312" w:hAnsi="Times New Roman"/>
          <w:b/>
          <w:bCs/>
          <w:color w:val="000000"/>
          <w:sz w:val="30"/>
          <w:szCs w:val="30"/>
        </w:rPr>
      </w:pPr>
      <w:r w:rsidRPr="00D00382">
        <w:rPr>
          <w:rFonts w:ascii="Times New Roman" w:eastAsia="仿宋_GB2312" w:hAnsi="Times New Roman" w:hint="eastAsia"/>
          <w:b/>
          <w:bCs/>
          <w:color w:val="000000"/>
          <w:sz w:val="30"/>
          <w:szCs w:val="30"/>
        </w:rPr>
        <w:t>项目编号：</w:t>
      </w:r>
      <w:r w:rsidR="000F777F" w:rsidRPr="00D00382">
        <w:rPr>
          <w:rFonts w:ascii="Times New Roman" w:eastAsia="仿宋_GB2312" w:hAnsi="Times New Roman"/>
          <w:b/>
          <w:bCs/>
          <w:color w:val="000000"/>
          <w:sz w:val="30"/>
          <w:szCs w:val="30"/>
        </w:rPr>
        <w:t>GXZC2020-G3-000726-YZLZ</w:t>
      </w:r>
    </w:p>
    <w:p w:rsidR="00365AB2" w:rsidRPr="00D00382" w:rsidRDefault="00362469" w:rsidP="00704259">
      <w:pPr>
        <w:pStyle w:val="af"/>
        <w:snapToGrid w:val="0"/>
        <w:spacing w:before="120" w:after="120" w:line="360" w:lineRule="auto"/>
        <w:ind w:firstLineChars="396" w:firstLine="1137"/>
        <w:rPr>
          <w:rFonts w:ascii="Times New Roman" w:eastAsia="仿宋_GB2312" w:hAnsi="Times New Roman"/>
          <w:b/>
          <w:bCs/>
          <w:color w:val="000000"/>
          <w:w w:val="95"/>
          <w:sz w:val="30"/>
          <w:szCs w:val="30"/>
        </w:rPr>
      </w:pPr>
      <w:r w:rsidRPr="00D00382">
        <w:rPr>
          <w:rFonts w:ascii="Times New Roman" w:eastAsia="仿宋_GB2312" w:hAnsi="Times New Roman" w:hint="eastAsia"/>
          <w:b/>
          <w:bCs/>
          <w:color w:val="000000"/>
          <w:w w:val="95"/>
          <w:sz w:val="30"/>
          <w:szCs w:val="30"/>
        </w:rPr>
        <w:t>项目名称：广西水功能区水质监测项目</w:t>
      </w:r>
    </w:p>
    <w:p w:rsidR="00FA6DB1" w:rsidRPr="00D00382" w:rsidRDefault="00362469" w:rsidP="00704259">
      <w:pPr>
        <w:pStyle w:val="af"/>
        <w:snapToGrid w:val="0"/>
        <w:spacing w:before="120" w:after="120" w:line="360" w:lineRule="auto"/>
        <w:ind w:firstLineChars="396" w:firstLine="1137"/>
        <w:rPr>
          <w:rFonts w:ascii="Times New Roman" w:eastAsia="仿宋_GB2312" w:hAnsi="Times New Roman"/>
          <w:b/>
          <w:bCs/>
          <w:color w:val="000000"/>
          <w:sz w:val="30"/>
          <w:szCs w:val="30"/>
        </w:rPr>
      </w:pPr>
      <w:r w:rsidRPr="00D00382">
        <w:rPr>
          <w:rFonts w:ascii="Times New Roman" w:eastAsia="仿宋_GB2312" w:hAnsi="Times New Roman" w:hint="eastAsia"/>
          <w:b/>
          <w:bCs/>
          <w:color w:val="000000"/>
          <w:w w:val="95"/>
          <w:sz w:val="30"/>
          <w:szCs w:val="30"/>
        </w:rPr>
        <w:t>采购单位：</w:t>
      </w:r>
      <w:r w:rsidRPr="00D00382">
        <w:rPr>
          <w:rFonts w:ascii="Times New Roman" w:eastAsia="仿宋_GB2312" w:hAnsi="Times New Roman" w:hint="eastAsia"/>
          <w:b/>
          <w:bCs/>
          <w:color w:val="000000"/>
          <w:sz w:val="30"/>
          <w:szCs w:val="30"/>
        </w:rPr>
        <w:t>广西壮族自治区</w:t>
      </w:r>
      <w:r w:rsidR="00A82A18" w:rsidRPr="00D00382">
        <w:rPr>
          <w:rFonts w:ascii="Times New Roman" w:eastAsia="仿宋_GB2312" w:hAnsi="Times New Roman" w:hint="eastAsia"/>
          <w:b/>
          <w:bCs/>
          <w:color w:val="000000"/>
          <w:sz w:val="30"/>
          <w:szCs w:val="30"/>
        </w:rPr>
        <w:t>生态环境厅</w:t>
      </w:r>
    </w:p>
    <w:p w:rsidR="00FA6DB1" w:rsidRPr="00D00382" w:rsidRDefault="00362469" w:rsidP="00704259">
      <w:pPr>
        <w:pStyle w:val="af"/>
        <w:snapToGrid w:val="0"/>
        <w:spacing w:before="120" w:after="120" w:line="360" w:lineRule="auto"/>
        <w:ind w:firstLineChars="393" w:firstLine="1128"/>
        <w:rPr>
          <w:rFonts w:ascii="Times New Roman" w:eastAsia="仿宋_GB2312" w:hAnsi="Times New Roman"/>
          <w:b/>
          <w:bCs/>
          <w:color w:val="000000"/>
          <w:w w:val="95"/>
          <w:sz w:val="30"/>
          <w:szCs w:val="30"/>
        </w:rPr>
      </w:pPr>
      <w:r w:rsidRPr="00D00382">
        <w:rPr>
          <w:rFonts w:ascii="Times New Roman" w:eastAsia="仿宋_GB2312" w:hAnsi="Times New Roman" w:hint="eastAsia"/>
          <w:b/>
          <w:bCs/>
          <w:color w:val="000000"/>
          <w:w w:val="95"/>
          <w:sz w:val="30"/>
          <w:szCs w:val="30"/>
        </w:rPr>
        <w:t>采购代理机构：云之龙招标集团有限公司</w:t>
      </w:r>
    </w:p>
    <w:p w:rsidR="00FA6DB1" w:rsidRPr="00D00382" w:rsidRDefault="00362469" w:rsidP="00FA6DB1">
      <w:pPr>
        <w:pStyle w:val="af"/>
        <w:snapToGrid w:val="0"/>
        <w:spacing w:before="120" w:after="120" w:line="360" w:lineRule="auto"/>
        <w:jc w:val="center"/>
        <w:rPr>
          <w:rFonts w:ascii="Times New Roman" w:eastAsia="仿宋_GB2312" w:hAnsi="Times New Roman"/>
          <w:b/>
          <w:bCs/>
          <w:color w:val="000000"/>
          <w:w w:val="95"/>
          <w:sz w:val="30"/>
          <w:szCs w:val="30"/>
        </w:rPr>
      </w:pPr>
      <w:r w:rsidRPr="00D00382">
        <w:rPr>
          <w:rFonts w:ascii="Times New Roman" w:eastAsia="仿宋_GB2312" w:hAnsi="Times New Roman" w:hint="eastAsia"/>
          <w:b/>
          <w:bCs/>
          <w:color w:val="000000"/>
          <w:w w:val="95"/>
          <w:sz w:val="30"/>
          <w:szCs w:val="30"/>
        </w:rPr>
        <w:t>（</w:t>
      </w:r>
      <w:r w:rsidR="000C02B4" w:rsidRPr="00D00382">
        <w:rPr>
          <w:rFonts w:ascii="Times New Roman" w:eastAsia="仿宋_GB2312" w:hAnsi="Times New Roman"/>
          <w:b/>
          <w:bCs/>
          <w:color w:val="000000"/>
          <w:w w:val="95"/>
          <w:sz w:val="30"/>
          <w:szCs w:val="30"/>
        </w:rPr>
        <w:t>GXYLG20204012-Q </w:t>
      </w:r>
      <w:r w:rsidRPr="00D00382">
        <w:rPr>
          <w:rFonts w:ascii="Times New Roman" w:eastAsia="仿宋_GB2312" w:hAnsi="Times New Roman" w:hint="eastAsia"/>
          <w:b/>
          <w:bCs/>
          <w:color w:val="000000"/>
          <w:w w:val="95"/>
          <w:sz w:val="30"/>
          <w:szCs w:val="30"/>
        </w:rPr>
        <w:t>）</w:t>
      </w:r>
    </w:p>
    <w:p w:rsidR="00FA6DB1" w:rsidRPr="00D00382" w:rsidRDefault="00FA6DB1" w:rsidP="00704259">
      <w:pPr>
        <w:pStyle w:val="af"/>
        <w:snapToGrid w:val="0"/>
        <w:spacing w:before="120" w:after="120" w:line="360" w:lineRule="auto"/>
        <w:ind w:firstLineChars="294" w:firstLine="844"/>
        <w:rPr>
          <w:rFonts w:ascii="Times New Roman" w:eastAsia="仿宋_GB2312" w:hAnsi="Times New Roman"/>
          <w:b/>
          <w:bCs/>
          <w:color w:val="000000"/>
          <w:w w:val="95"/>
          <w:sz w:val="30"/>
          <w:szCs w:val="30"/>
        </w:rPr>
      </w:pPr>
    </w:p>
    <w:p w:rsidR="00FA6DB1" w:rsidRPr="00D00382" w:rsidRDefault="00FA6DB1" w:rsidP="00704259">
      <w:pPr>
        <w:pStyle w:val="af"/>
        <w:snapToGrid w:val="0"/>
        <w:spacing w:before="120" w:after="120" w:line="360" w:lineRule="auto"/>
        <w:ind w:firstLineChars="294" w:firstLine="844"/>
        <w:rPr>
          <w:rFonts w:ascii="Times New Roman" w:eastAsia="仿宋_GB2312" w:hAnsi="Times New Roman"/>
          <w:b/>
          <w:bCs/>
          <w:color w:val="000000"/>
          <w:w w:val="95"/>
          <w:sz w:val="30"/>
          <w:szCs w:val="30"/>
        </w:rPr>
      </w:pPr>
    </w:p>
    <w:p w:rsidR="001C36F8" w:rsidRPr="00D00382" w:rsidRDefault="00362469" w:rsidP="00704259">
      <w:pPr>
        <w:pStyle w:val="af"/>
        <w:snapToGrid w:val="0"/>
        <w:spacing w:before="120" w:after="120" w:line="360" w:lineRule="auto"/>
        <w:ind w:firstLineChars="294" w:firstLine="844"/>
        <w:jc w:val="center"/>
        <w:rPr>
          <w:rFonts w:ascii="Times New Roman" w:eastAsia="仿宋_GB2312" w:hAnsi="Times New Roman"/>
          <w:b/>
          <w:bCs/>
          <w:color w:val="000000"/>
          <w:w w:val="95"/>
          <w:sz w:val="30"/>
          <w:szCs w:val="30"/>
        </w:rPr>
      </w:pPr>
      <w:r w:rsidRPr="00D00382">
        <w:rPr>
          <w:rFonts w:ascii="Times New Roman" w:eastAsia="仿宋_GB2312" w:hAnsi="Times New Roman"/>
          <w:b/>
          <w:bCs/>
          <w:color w:val="000000"/>
          <w:w w:val="95"/>
          <w:sz w:val="30"/>
          <w:szCs w:val="30"/>
        </w:rPr>
        <w:t>2020</w:t>
      </w:r>
      <w:r w:rsidRPr="00D00382">
        <w:rPr>
          <w:rFonts w:ascii="Times New Roman" w:eastAsia="仿宋_GB2312" w:hAnsi="Times New Roman" w:hint="eastAsia"/>
          <w:b/>
          <w:bCs/>
          <w:color w:val="000000"/>
          <w:w w:val="95"/>
          <w:sz w:val="30"/>
          <w:szCs w:val="30"/>
        </w:rPr>
        <w:t>年</w:t>
      </w:r>
      <w:r w:rsidR="00A254D1" w:rsidRPr="00D00382">
        <w:rPr>
          <w:rFonts w:ascii="Times New Roman" w:eastAsia="仿宋_GB2312" w:hAnsi="Times New Roman" w:hint="eastAsia"/>
          <w:b/>
          <w:bCs/>
          <w:color w:val="000000"/>
          <w:w w:val="95"/>
          <w:sz w:val="30"/>
          <w:szCs w:val="30"/>
        </w:rPr>
        <w:t>4</w:t>
      </w:r>
      <w:r w:rsidRPr="00D00382">
        <w:rPr>
          <w:rFonts w:ascii="Times New Roman" w:eastAsia="仿宋_GB2312" w:hAnsi="Times New Roman" w:hint="eastAsia"/>
          <w:b/>
          <w:bCs/>
          <w:color w:val="000000"/>
          <w:w w:val="95"/>
          <w:sz w:val="30"/>
          <w:szCs w:val="30"/>
        </w:rPr>
        <w:t>月</w:t>
      </w:r>
      <w:r w:rsidR="0050492A">
        <w:rPr>
          <w:rFonts w:ascii="Times New Roman" w:eastAsia="仿宋_GB2312" w:hAnsi="Times New Roman" w:hint="eastAsia"/>
          <w:b/>
          <w:bCs/>
          <w:color w:val="000000"/>
          <w:w w:val="95"/>
          <w:sz w:val="30"/>
          <w:szCs w:val="30"/>
        </w:rPr>
        <w:t>20</w:t>
      </w:r>
      <w:r w:rsidRPr="00D00382">
        <w:rPr>
          <w:rFonts w:ascii="Times New Roman" w:eastAsia="仿宋_GB2312" w:hAnsi="Times New Roman" w:hint="eastAsia"/>
          <w:b/>
          <w:bCs/>
          <w:color w:val="000000"/>
          <w:w w:val="95"/>
          <w:sz w:val="30"/>
          <w:szCs w:val="30"/>
        </w:rPr>
        <w:t>日</w:t>
      </w:r>
    </w:p>
    <w:p w:rsidR="001C36F8" w:rsidRPr="00D00382" w:rsidRDefault="001C36F8">
      <w:pPr>
        <w:pStyle w:val="af"/>
        <w:spacing w:before="120" w:after="120" w:line="360" w:lineRule="auto"/>
        <w:jc w:val="center"/>
        <w:rPr>
          <w:rFonts w:ascii="Times New Roman" w:eastAsia="仿宋_GB2312" w:hAnsi="Times New Roman"/>
          <w:color w:val="000000"/>
        </w:rPr>
      </w:pPr>
    </w:p>
    <w:p w:rsidR="001C36F8" w:rsidRPr="00D00382" w:rsidRDefault="001C36F8">
      <w:pPr>
        <w:pStyle w:val="af0"/>
        <w:kinsoku w:val="0"/>
        <w:overflowPunct w:val="0"/>
        <w:rPr>
          <w:color w:val="000000"/>
          <w:sz w:val="40"/>
        </w:rPr>
      </w:pPr>
    </w:p>
    <w:p w:rsidR="001C36F8" w:rsidRPr="00D00382" w:rsidRDefault="00362469">
      <w:pPr>
        <w:pStyle w:val="af"/>
        <w:spacing w:before="120" w:after="120" w:line="360" w:lineRule="auto"/>
        <w:jc w:val="center"/>
        <w:rPr>
          <w:rFonts w:ascii="Times New Roman" w:eastAsia="仿宋_GB2312" w:hAnsi="Times New Roman"/>
          <w:color w:val="000000"/>
        </w:rPr>
      </w:pPr>
      <w:r w:rsidRPr="00D00382">
        <w:rPr>
          <w:rFonts w:ascii="Times New Roman" w:eastAsia="仿宋_GB2312" w:hAnsi="Times New Roman"/>
          <w:color w:val="000000"/>
        </w:rPr>
        <w:br w:type="page"/>
      </w:r>
    </w:p>
    <w:p w:rsidR="00404875" w:rsidRDefault="00404875">
      <w:pPr>
        <w:pStyle w:val="af"/>
        <w:spacing w:before="120" w:after="120" w:line="360" w:lineRule="auto"/>
        <w:jc w:val="center"/>
        <w:rPr>
          <w:rFonts w:ascii="Times New Roman" w:eastAsia="仿宋_GB2312" w:hAnsi="Times New Roman"/>
          <w:b/>
          <w:color w:val="000000"/>
          <w:sz w:val="32"/>
          <w:szCs w:val="32"/>
        </w:rPr>
        <w:sectPr w:rsidR="00404875" w:rsidSect="003549B0">
          <w:headerReference w:type="default" r:id="rId8"/>
          <w:footerReference w:type="even" r:id="rId9"/>
          <w:footerReference w:type="default" r:id="rId10"/>
          <w:footerReference w:type="first" r:id="rId11"/>
          <w:pgSz w:w="11906" w:h="16838"/>
          <w:pgMar w:top="1134" w:right="1247" w:bottom="1560" w:left="1247" w:header="851" w:footer="992" w:gutter="0"/>
          <w:cols w:space="720"/>
          <w:titlePg/>
          <w:docGrid w:linePitch="312"/>
        </w:sectPr>
      </w:pPr>
    </w:p>
    <w:p w:rsidR="00404875" w:rsidRDefault="00404875">
      <w:pPr>
        <w:pStyle w:val="af"/>
        <w:spacing w:before="120" w:after="120" w:line="360" w:lineRule="auto"/>
        <w:jc w:val="center"/>
        <w:rPr>
          <w:rFonts w:ascii="Times New Roman" w:eastAsia="仿宋_GB2312" w:hAnsi="Times New Roman"/>
          <w:b/>
          <w:color w:val="000000"/>
          <w:sz w:val="32"/>
          <w:szCs w:val="32"/>
        </w:rPr>
        <w:sectPr w:rsidR="00404875" w:rsidSect="003549B0">
          <w:pgSz w:w="11906" w:h="16838"/>
          <w:pgMar w:top="1134" w:right="1247" w:bottom="1560" w:left="1247" w:header="851" w:footer="992" w:gutter="0"/>
          <w:cols w:space="720"/>
          <w:titlePg/>
          <w:docGrid w:linePitch="312"/>
        </w:sectPr>
      </w:pPr>
    </w:p>
    <w:p w:rsidR="001C36F8" w:rsidRPr="00D00382" w:rsidRDefault="00362469">
      <w:pPr>
        <w:pStyle w:val="af"/>
        <w:spacing w:before="120" w:after="120" w:line="360" w:lineRule="auto"/>
        <w:jc w:val="center"/>
        <w:rPr>
          <w:rFonts w:ascii="Times New Roman" w:eastAsia="仿宋_GB2312" w:hAnsi="Times New Roman"/>
          <w:b/>
          <w:color w:val="000000"/>
          <w:sz w:val="32"/>
          <w:szCs w:val="32"/>
        </w:rPr>
      </w:pPr>
      <w:r w:rsidRPr="00D00382">
        <w:rPr>
          <w:rFonts w:ascii="Times New Roman" w:eastAsia="仿宋_GB2312" w:hAnsi="Times New Roman" w:hint="eastAsia"/>
          <w:b/>
          <w:color w:val="000000"/>
          <w:sz w:val="32"/>
          <w:szCs w:val="32"/>
        </w:rPr>
        <w:lastRenderedPageBreak/>
        <w:t>目录</w:t>
      </w:r>
    </w:p>
    <w:p w:rsidR="001C36F8" w:rsidRPr="00D00382" w:rsidRDefault="00CC6885">
      <w:pPr>
        <w:pStyle w:val="23"/>
        <w:tabs>
          <w:tab w:val="right" w:leader="dot" w:pos="9402"/>
        </w:tabs>
        <w:rPr>
          <w:b/>
          <w:noProof/>
          <w:color w:val="000000"/>
          <w:sz w:val="28"/>
          <w:szCs w:val="28"/>
        </w:rPr>
      </w:pPr>
      <w:r w:rsidRPr="00D00382">
        <w:rPr>
          <w:rFonts w:eastAsia="仿宋_GB2312"/>
          <w:b/>
          <w:color w:val="000000"/>
          <w:sz w:val="24"/>
        </w:rPr>
        <w:fldChar w:fldCharType="begin"/>
      </w:r>
      <w:r w:rsidR="00362469" w:rsidRPr="00D00382">
        <w:rPr>
          <w:rFonts w:eastAsia="仿宋_GB2312"/>
          <w:b/>
          <w:color w:val="000000"/>
          <w:sz w:val="24"/>
        </w:rPr>
        <w:instrText>TOC \o "1-2" \h \z \u</w:instrText>
      </w:r>
      <w:r w:rsidRPr="00D00382">
        <w:rPr>
          <w:rFonts w:eastAsia="仿宋_GB2312"/>
          <w:b/>
          <w:color w:val="000000"/>
          <w:sz w:val="24"/>
        </w:rPr>
        <w:fldChar w:fldCharType="separate"/>
      </w:r>
      <w:hyperlink w:anchor="_Toc19686829" w:history="1">
        <w:r w:rsidR="00362469" w:rsidRPr="00D00382">
          <w:rPr>
            <w:rStyle w:val="a6"/>
            <w:rFonts w:hint="eastAsia"/>
            <w:b/>
            <w:noProof/>
            <w:color w:val="000000"/>
            <w:sz w:val="28"/>
            <w:szCs w:val="28"/>
          </w:rPr>
          <w:t>第一章招标公告</w:t>
        </w:r>
        <w:r w:rsidR="00362469" w:rsidRPr="00D00382">
          <w:rPr>
            <w:b/>
            <w:noProof/>
            <w:color w:val="000000"/>
            <w:sz w:val="28"/>
            <w:szCs w:val="28"/>
          </w:rPr>
          <w:tab/>
        </w:r>
        <w:r w:rsidRPr="00D00382">
          <w:rPr>
            <w:b/>
            <w:noProof/>
            <w:color w:val="000000"/>
            <w:sz w:val="28"/>
            <w:szCs w:val="28"/>
          </w:rPr>
          <w:fldChar w:fldCharType="begin"/>
        </w:r>
        <w:r w:rsidR="00362469" w:rsidRPr="00D00382">
          <w:rPr>
            <w:b/>
            <w:noProof/>
            <w:color w:val="000000"/>
            <w:sz w:val="28"/>
            <w:szCs w:val="28"/>
          </w:rPr>
          <w:instrText xml:space="preserve"> PAGEREF _Toc19686829 \h </w:instrText>
        </w:r>
        <w:r w:rsidRPr="00D00382">
          <w:rPr>
            <w:b/>
            <w:noProof/>
            <w:color w:val="000000"/>
            <w:sz w:val="28"/>
            <w:szCs w:val="28"/>
          </w:rPr>
        </w:r>
        <w:r w:rsidRPr="00D00382">
          <w:rPr>
            <w:b/>
            <w:noProof/>
            <w:color w:val="000000"/>
            <w:sz w:val="28"/>
            <w:szCs w:val="28"/>
          </w:rPr>
          <w:fldChar w:fldCharType="separate"/>
        </w:r>
        <w:r w:rsidR="00404875">
          <w:rPr>
            <w:b/>
            <w:noProof/>
            <w:color w:val="000000"/>
            <w:sz w:val="28"/>
            <w:szCs w:val="28"/>
          </w:rPr>
          <w:t>2</w:t>
        </w:r>
        <w:r w:rsidRPr="00D00382">
          <w:rPr>
            <w:b/>
            <w:noProof/>
            <w:color w:val="000000"/>
            <w:sz w:val="28"/>
            <w:szCs w:val="28"/>
          </w:rPr>
          <w:fldChar w:fldCharType="end"/>
        </w:r>
      </w:hyperlink>
    </w:p>
    <w:p w:rsidR="001C36F8" w:rsidRPr="00D00382" w:rsidRDefault="00CC6885">
      <w:pPr>
        <w:pStyle w:val="23"/>
        <w:tabs>
          <w:tab w:val="right" w:leader="dot" w:pos="9402"/>
        </w:tabs>
        <w:rPr>
          <w:b/>
          <w:noProof/>
          <w:color w:val="000000"/>
          <w:sz w:val="28"/>
          <w:szCs w:val="28"/>
        </w:rPr>
      </w:pPr>
      <w:hyperlink w:anchor="_Toc19686830" w:history="1">
        <w:r w:rsidR="00362469" w:rsidRPr="00D00382">
          <w:rPr>
            <w:rStyle w:val="a6"/>
            <w:rFonts w:hint="eastAsia"/>
            <w:b/>
            <w:noProof/>
            <w:color w:val="000000"/>
            <w:sz w:val="28"/>
            <w:szCs w:val="28"/>
          </w:rPr>
          <w:t>第二章采购需求</w:t>
        </w:r>
        <w:r w:rsidR="00362469" w:rsidRPr="00D00382">
          <w:rPr>
            <w:b/>
            <w:noProof/>
            <w:color w:val="000000"/>
            <w:sz w:val="28"/>
            <w:szCs w:val="28"/>
          </w:rPr>
          <w:tab/>
        </w:r>
        <w:r w:rsidRPr="00D00382">
          <w:rPr>
            <w:b/>
            <w:noProof/>
            <w:color w:val="000000"/>
            <w:sz w:val="28"/>
            <w:szCs w:val="28"/>
          </w:rPr>
          <w:fldChar w:fldCharType="begin"/>
        </w:r>
        <w:r w:rsidR="00362469" w:rsidRPr="00D00382">
          <w:rPr>
            <w:b/>
            <w:noProof/>
            <w:color w:val="000000"/>
            <w:sz w:val="28"/>
            <w:szCs w:val="28"/>
          </w:rPr>
          <w:instrText xml:space="preserve"> PAGEREF _Toc19686830 \h </w:instrText>
        </w:r>
        <w:r w:rsidRPr="00D00382">
          <w:rPr>
            <w:b/>
            <w:noProof/>
            <w:color w:val="000000"/>
            <w:sz w:val="28"/>
            <w:szCs w:val="28"/>
          </w:rPr>
        </w:r>
        <w:r w:rsidRPr="00D00382">
          <w:rPr>
            <w:b/>
            <w:noProof/>
            <w:color w:val="000000"/>
            <w:sz w:val="28"/>
            <w:szCs w:val="28"/>
          </w:rPr>
          <w:fldChar w:fldCharType="separate"/>
        </w:r>
        <w:r w:rsidR="00404875">
          <w:rPr>
            <w:b/>
            <w:noProof/>
            <w:color w:val="000000"/>
            <w:sz w:val="28"/>
            <w:szCs w:val="28"/>
          </w:rPr>
          <w:t>5</w:t>
        </w:r>
        <w:r w:rsidRPr="00D00382">
          <w:rPr>
            <w:b/>
            <w:noProof/>
            <w:color w:val="000000"/>
            <w:sz w:val="28"/>
            <w:szCs w:val="28"/>
          </w:rPr>
          <w:fldChar w:fldCharType="end"/>
        </w:r>
      </w:hyperlink>
    </w:p>
    <w:p w:rsidR="001C36F8" w:rsidRPr="00D00382" w:rsidRDefault="00CC6885">
      <w:pPr>
        <w:pStyle w:val="23"/>
        <w:tabs>
          <w:tab w:val="right" w:leader="dot" w:pos="9402"/>
        </w:tabs>
        <w:rPr>
          <w:b/>
          <w:noProof/>
          <w:color w:val="000000"/>
          <w:sz w:val="28"/>
          <w:szCs w:val="28"/>
        </w:rPr>
      </w:pPr>
      <w:hyperlink w:anchor="_Toc19686831" w:history="1">
        <w:r w:rsidR="00362469" w:rsidRPr="00D00382">
          <w:rPr>
            <w:rStyle w:val="a6"/>
            <w:rFonts w:hint="eastAsia"/>
            <w:b/>
            <w:noProof/>
            <w:color w:val="000000"/>
            <w:sz w:val="28"/>
            <w:szCs w:val="28"/>
          </w:rPr>
          <w:t>第三章投标人须知</w:t>
        </w:r>
        <w:r w:rsidR="00362469" w:rsidRPr="00D00382">
          <w:rPr>
            <w:b/>
            <w:noProof/>
            <w:color w:val="000000"/>
            <w:sz w:val="28"/>
            <w:szCs w:val="28"/>
          </w:rPr>
          <w:tab/>
        </w:r>
        <w:r w:rsidRPr="00D00382">
          <w:rPr>
            <w:b/>
            <w:noProof/>
            <w:color w:val="000000"/>
            <w:sz w:val="28"/>
            <w:szCs w:val="28"/>
          </w:rPr>
          <w:fldChar w:fldCharType="begin"/>
        </w:r>
        <w:r w:rsidR="00362469" w:rsidRPr="00D00382">
          <w:rPr>
            <w:b/>
            <w:noProof/>
            <w:color w:val="000000"/>
            <w:sz w:val="28"/>
            <w:szCs w:val="28"/>
          </w:rPr>
          <w:instrText xml:space="preserve"> PAGEREF _Toc19686831 \h </w:instrText>
        </w:r>
        <w:r w:rsidRPr="00D00382">
          <w:rPr>
            <w:b/>
            <w:noProof/>
            <w:color w:val="000000"/>
            <w:sz w:val="28"/>
            <w:szCs w:val="28"/>
          </w:rPr>
        </w:r>
        <w:r w:rsidRPr="00D00382">
          <w:rPr>
            <w:b/>
            <w:noProof/>
            <w:color w:val="000000"/>
            <w:sz w:val="28"/>
            <w:szCs w:val="28"/>
          </w:rPr>
          <w:fldChar w:fldCharType="separate"/>
        </w:r>
        <w:r w:rsidR="00404875">
          <w:rPr>
            <w:b/>
            <w:noProof/>
            <w:color w:val="000000"/>
            <w:sz w:val="28"/>
            <w:szCs w:val="28"/>
          </w:rPr>
          <w:t>30</w:t>
        </w:r>
        <w:r w:rsidRPr="00D00382">
          <w:rPr>
            <w:b/>
            <w:noProof/>
            <w:color w:val="000000"/>
            <w:sz w:val="28"/>
            <w:szCs w:val="28"/>
          </w:rPr>
          <w:fldChar w:fldCharType="end"/>
        </w:r>
      </w:hyperlink>
    </w:p>
    <w:p w:rsidR="001C36F8" w:rsidRPr="00D00382" w:rsidRDefault="00CC6885">
      <w:pPr>
        <w:pStyle w:val="23"/>
        <w:tabs>
          <w:tab w:val="right" w:leader="dot" w:pos="9402"/>
        </w:tabs>
        <w:rPr>
          <w:b/>
          <w:noProof/>
          <w:color w:val="000000"/>
          <w:sz w:val="28"/>
          <w:szCs w:val="28"/>
        </w:rPr>
      </w:pPr>
      <w:hyperlink w:anchor="_Toc19686832" w:history="1">
        <w:r w:rsidR="00362469" w:rsidRPr="00D00382">
          <w:rPr>
            <w:rStyle w:val="a6"/>
            <w:rFonts w:hint="eastAsia"/>
            <w:b/>
            <w:noProof/>
            <w:color w:val="000000"/>
            <w:sz w:val="28"/>
            <w:szCs w:val="28"/>
          </w:rPr>
          <w:t>第四章评标方法及评标标准</w:t>
        </w:r>
        <w:r w:rsidR="00362469" w:rsidRPr="00D00382">
          <w:rPr>
            <w:b/>
            <w:noProof/>
            <w:color w:val="000000"/>
            <w:sz w:val="28"/>
            <w:szCs w:val="28"/>
          </w:rPr>
          <w:tab/>
        </w:r>
        <w:r w:rsidRPr="00D00382">
          <w:rPr>
            <w:b/>
            <w:noProof/>
            <w:color w:val="000000"/>
            <w:sz w:val="28"/>
            <w:szCs w:val="28"/>
          </w:rPr>
          <w:fldChar w:fldCharType="begin"/>
        </w:r>
        <w:r w:rsidR="00362469" w:rsidRPr="00D00382">
          <w:rPr>
            <w:b/>
            <w:noProof/>
            <w:color w:val="000000"/>
            <w:sz w:val="28"/>
            <w:szCs w:val="28"/>
          </w:rPr>
          <w:instrText xml:space="preserve"> PAGEREF _Toc19686832 \h </w:instrText>
        </w:r>
        <w:r w:rsidRPr="00D00382">
          <w:rPr>
            <w:b/>
            <w:noProof/>
            <w:color w:val="000000"/>
            <w:sz w:val="28"/>
            <w:szCs w:val="28"/>
          </w:rPr>
        </w:r>
        <w:r w:rsidRPr="00D00382">
          <w:rPr>
            <w:b/>
            <w:noProof/>
            <w:color w:val="000000"/>
            <w:sz w:val="28"/>
            <w:szCs w:val="28"/>
          </w:rPr>
          <w:fldChar w:fldCharType="separate"/>
        </w:r>
        <w:r w:rsidR="00404875">
          <w:rPr>
            <w:b/>
            <w:noProof/>
            <w:color w:val="000000"/>
            <w:sz w:val="28"/>
            <w:szCs w:val="28"/>
          </w:rPr>
          <w:t>48</w:t>
        </w:r>
        <w:r w:rsidRPr="00D00382">
          <w:rPr>
            <w:b/>
            <w:noProof/>
            <w:color w:val="000000"/>
            <w:sz w:val="28"/>
            <w:szCs w:val="28"/>
          </w:rPr>
          <w:fldChar w:fldCharType="end"/>
        </w:r>
      </w:hyperlink>
    </w:p>
    <w:p w:rsidR="001C36F8" w:rsidRPr="00D00382" w:rsidRDefault="00CC6885">
      <w:pPr>
        <w:pStyle w:val="23"/>
        <w:tabs>
          <w:tab w:val="right" w:leader="dot" w:pos="9402"/>
        </w:tabs>
        <w:rPr>
          <w:b/>
          <w:noProof/>
          <w:color w:val="000000"/>
          <w:sz w:val="28"/>
          <w:szCs w:val="28"/>
        </w:rPr>
      </w:pPr>
      <w:hyperlink w:anchor="_Toc19686833" w:history="1">
        <w:r w:rsidR="00362469" w:rsidRPr="00D00382">
          <w:rPr>
            <w:rStyle w:val="a6"/>
            <w:rFonts w:hint="eastAsia"/>
            <w:b/>
            <w:noProof/>
            <w:color w:val="000000"/>
            <w:sz w:val="28"/>
            <w:szCs w:val="28"/>
          </w:rPr>
          <w:t>第五章拟签订的合同文本</w:t>
        </w:r>
        <w:r w:rsidR="00362469" w:rsidRPr="00D00382">
          <w:rPr>
            <w:b/>
            <w:noProof/>
            <w:color w:val="000000"/>
            <w:sz w:val="28"/>
            <w:szCs w:val="28"/>
          </w:rPr>
          <w:tab/>
        </w:r>
        <w:r w:rsidRPr="00D00382">
          <w:rPr>
            <w:b/>
            <w:noProof/>
            <w:color w:val="000000"/>
            <w:sz w:val="28"/>
            <w:szCs w:val="28"/>
          </w:rPr>
          <w:fldChar w:fldCharType="begin"/>
        </w:r>
        <w:r w:rsidR="00362469" w:rsidRPr="00D00382">
          <w:rPr>
            <w:b/>
            <w:noProof/>
            <w:color w:val="000000"/>
            <w:sz w:val="28"/>
            <w:szCs w:val="28"/>
          </w:rPr>
          <w:instrText xml:space="preserve"> PAGEREF _Toc19686833 \h </w:instrText>
        </w:r>
        <w:r w:rsidRPr="00D00382">
          <w:rPr>
            <w:b/>
            <w:noProof/>
            <w:color w:val="000000"/>
            <w:sz w:val="28"/>
            <w:szCs w:val="28"/>
          </w:rPr>
        </w:r>
        <w:r w:rsidRPr="00D00382">
          <w:rPr>
            <w:b/>
            <w:noProof/>
            <w:color w:val="000000"/>
            <w:sz w:val="28"/>
            <w:szCs w:val="28"/>
          </w:rPr>
          <w:fldChar w:fldCharType="separate"/>
        </w:r>
        <w:r w:rsidR="00404875">
          <w:rPr>
            <w:b/>
            <w:noProof/>
            <w:color w:val="000000"/>
            <w:sz w:val="28"/>
            <w:szCs w:val="28"/>
          </w:rPr>
          <w:t>55</w:t>
        </w:r>
        <w:r w:rsidRPr="00D00382">
          <w:rPr>
            <w:b/>
            <w:noProof/>
            <w:color w:val="000000"/>
            <w:sz w:val="28"/>
            <w:szCs w:val="28"/>
          </w:rPr>
          <w:fldChar w:fldCharType="end"/>
        </w:r>
      </w:hyperlink>
    </w:p>
    <w:p w:rsidR="001C36F8" w:rsidRPr="00D00382" w:rsidRDefault="00CC6885">
      <w:pPr>
        <w:pStyle w:val="23"/>
        <w:tabs>
          <w:tab w:val="right" w:leader="dot" w:pos="9402"/>
        </w:tabs>
        <w:rPr>
          <w:noProof/>
          <w:color w:val="000000"/>
          <w:sz w:val="28"/>
          <w:szCs w:val="28"/>
        </w:rPr>
      </w:pPr>
      <w:hyperlink w:anchor="_Toc19686834" w:history="1">
        <w:r w:rsidR="00362469" w:rsidRPr="00D00382">
          <w:rPr>
            <w:rStyle w:val="a6"/>
            <w:rFonts w:hint="eastAsia"/>
            <w:b/>
            <w:noProof/>
            <w:color w:val="000000"/>
            <w:sz w:val="28"/>
            <w:szCs w:val="28"/>
          </w:rPr>
          <w:t>第六章　投标文件格式</w:t>
        </w:r>
        <w:r w:rsidR="00362469" w:rsidRPr="00D00382">
          <w:rPr>
            <w:b/>
            <w:noProof/>
            <w:color w:val="000000"/>
            <w:sz w:val="28"/>
            <w:szCs w:val="28"/>
          </w:rPr>
          <w:tab/>
        </w:r>
        <w:r w:rsidRPr="00D00382">
          <w:rPr>
            <w:b/>
            <w:noProof/>
            <w:color w:val="000000"/>
            <w:sz w:val="28"/>
            <w:szCs w:val="28"/>
          </w:rPr>
          <w:fldChar w:fldCharType="begin"/>
        </w:r>
        <w:r w:rsidR="00362469" w:rsidRPr="00D00382">
          <w:rPr>
            <w:b/>
            <w:noProof/>
            <w:color w:val="000000"/>
            <w:sz w:val="28"/>
            <w:szCs w:val="28"/>
          </w:rPr>
          <w:instrText xml:space="preserve"> PAGEREF _Toc19686834 \h </w:instrText>
        </w:r>
        <w:r w:rsidRPr="00D00382">
          <w:rPr>
            <w:b/>
            <w:noProof/>
            <w:color w:val="000000"/>
            <w:sz w:val="28"/>
            <w:szCs w:val="28"/>
          </w:rPr>
        </w:r>
        <w:r w:rsidRPr="00D00382">
          <w:rPr>
            <w:b/>
            <w:noProof/>
            <w:color w:val="000000"/>
            <w:sz w:val="28"/>
            <w:szCs w:val="28"/>
          </w:rPr>
          <w:fldChar w:fldCharType="separate"/>
        </w:r>
        <w:r w:rsidR="00404875">
          <w:rPr>
            <w:b/>
            <w:noProof/>
            <w:color w:val="000000"/>
            <w:sz w:val="28"/>
            <w:szCs w:val="28"/>
          </w:rPr>
          <w:t>60</w:t>
        </w:r>
        <w:r w:rsidRPr="00D00382">
          <w:rPr>
            <w:b/>
            <w:noProof/>
            <w:color w:val="000000"/>
            <w:sz w:val="28"/>
            <w:szCs w:val="28"/>
          </w:rPr>
          <w:fldChar w:fldCharType="end"/>
        </w:r>
      </w:hyperlink>
    </w:p>
    <w:p w:rsidR="001C36F8" w:rsidRPr="00D00382" w:rsidRDefault="00CC6885">
      <w:pPr>
        <w:pStyle w:val="23"/>
        <w:tabs>
          <w:tab w:val="right" w:leader="dot" w:pos="9402"/>
        </w:tabs>
        <w:rPr>
          <w:noProof/>
          <w:color w:val="000000"/>
          <w:sz w:val="28"/>
          <w:szCs w:val="28"/>
        </w:rPr>
      </w:pPr>
      <w:hyperlink w:anchor="_Toc19686835" w:history="1">
        <w:r w:rsidR="00362469" w:rsidRPr="00D00382">
          <w:rPr>
            <w:rStyle w:val="a6"/>
            <w:rFonts w:hint="eastAsia"/>
            <w:bCs/>
            <w:noProof/>
            <w:color w:val="000000"/>
            <w:sz w:val="28"/>
            <w:szCs w:val="28"/>
          </w:rPr>
          <w:t>一、投标文件外层包装封面格式</w:t>
        </w:r>
        <w:r w:rsidR="00362469" w:rsidRPr="00D00382">
          <w:rPr>
            <w:noProof/>
            <w:color w:val="000000"/>
            <w:sz w:val="28"/>
            <w:szCs w:val="28"/>
          </w:rPr>
          <w:tab/>
        </w:r>
        <w:r w:rsidRPr="00D00382">
          <w:rPr>
            <w:noProof/>
            <w:color w:val="000000"/>
            <w:sz w:val="28"/>
            <w:szCs w:val="28"/>
          </w:rPr>
          <w:fldChar w:fldCharType="begin"/>
        </w:r>
        <w:r w:rsidR="00362469" w:rsidRPr="00D00382">
          <w:rPr>
            <w:noProof/>
            <w:color w:val="000000"/>
            <w:sz w:val="28"/>
            <w:szCs w:val="28"/>
          </w:rPr>
          <w:instrText xml:space="preserve"> PAGEREF _Toc19686835 \h </w:instrText>
        </w:r>
        <w:r w:rsidRPr="00D00382">
          <w:rPr>
            <w:noProof/>
            <w:color w:val="000000"/>
            <w:sz w:val="28"/>
            <w:szCs w:val="28"/>
          </w:rPr>
        </w:r>
        <w:r w:rsidRPr="00D00382">
          <w:rPr>
            <w:noProof/>
            <w:color w:val="000000"/>
            <w:sz w:val="28"/>
            <w:szCs w:val="28"/>
          </w:rPr>
          <w:fldChar w:fldCharType="separate"/>
        </w:r>
        <w:r w:rsidR="00404875">
          <w:rPr>
            <w:noProof/>
            <w:color w:val="000000"/>
            <w:sz w:val="28"/>
            <w:szCs w:val="28"/>
          </w:rPr>
          <w:t>61</w:t>
        </w:r>
        <w:r w:rsidRPr="00D00382">
          <w:rPr>
            <w:noProof/>
            <w:color w:val="000000"/>
            <w:sz w:val="28"/>
            <w:szCs w:val="28"/>
          </w:rPr>
          <w:fldChar w:fldCharType="end"/>
        </w:r>
      </w:hyperlink>
    </w:p>
    <w:p w:rsidR="001C36F8" w:rsidRPr="00D00382" w:rsidRDefault="00CC6885">
      <w:pPr>
        <w:pStyle w:val="23"/>
        <w:tabs>
          <w:tab w:val="right" w:leader="dot" w:pos="9402"/>
        </w:tabs>
        <w:rPr>
          <w:noProof/>
          <w:color w:val="000000"/>
          <w:sz w:val="28"/>
          <w:szCs w:val="28"/>
        </w:rPr>
      </w:pPr>
      <w:hyperlink w:anchor="_Toc19686836" w:history="1">
        <w:r w:rsidR="00362469" w:rsidRPr="00D00382">
          <w:rPr>
            <w:rStyle w:val="a6"/>
            <w:rFonts w:hint="eastAsia"/>
            <w:bCs/>
            <w:noProof/>
            <w:color w:val="000000"/>
            <w:sz w:val="28"/>
            <w:szCs w:val="28"/>
          </w:rPr>
          <w:t>二、报价文件格式</w:t>
        </w:r>
        <w:r w:rsidR="00362469" w:rsidRPr="00D00382">
          <w:rPr>
            <w:noProof/>
            <w:color w:val="000000"/>
            <w:sz w:val="28"/>
            <w:szCs w:val="28"/>
          </w:rPr>
          <w:tab/>
        </w:r>
        <w:r w:rsidRPr="00D00382">
          <w:rPr>
            <w:noProof/>
            <w:color w:val="000000"/>
            <w:sz w:val="28"/>
            <w:szCs w:val="28"/>
          </w:rPr>
          <w:fldChar w:fldCharType="begin"/>
        </w:r>
        <w:r w:rsidR="00362469" w:rsidRPr="00D00382">
          <w:rPr>
            <w:noProof/>
            <w:color w:val="000000"/>
            <w:sz w:val="28"/>
            <w:szCs w:val="28"/>
          </w:rPr>
          <w:instrText xml:space="preserve"> PAGEREF _Toc19686836 \h </w:instrText>
        </w:r>
        <w:r w:rsidRPr="00D00382">
          <w:rPr>
            <w:noProof/>
            <w:color w:val="000000"/>
            <w:sz w:val="28"/>
            <w:szCs w:val="28"/>
          </w:rPr>
        </w:r>
        <w:r w:rsidRPr="00D00382">
          <w:rPr>
            <w:noProof/>
            <w:color w:val="000000"/>
            <w:sz w:val="28"/>
            <w:szCs w:val="28"/>
          </w:rPr>
          <w:fldChar w:fldCharType="separate"/>
        </w:r>
        <w:r w:rsidR="00404875">
          <w:rPr>
            <w:noProof/>
            <w:color w:val="000000"/>
            <w:sz w:val="28"/>
            <w:szCs w:val="28"/>
          </w:rPr>
          <w:t>62</w:t>
        </w:r>
        <w:r w:rsidRPr="00D00382">
          <w:rPr>
            <w:noProof/>
            <w:color w:val="000000"/>
            <w:sz w:val="28"/>
            <w:szCs w:val="28"/>
          </w:rPr>
          <w:fldChar w:fldCharType="end"/>
        </w:r>
      </w:hyperlink>
    </w:p>
    <w:p w:rsidR="001C36F8" w:rsidRPr="00D00382" w:rsidRDefault="00CC6885">
      <w:pPr>
        <w:pStyle w:val="23"/>
        <w:tabs>
          <w:tab w:val="right" w:leader="dot" w:pos="9402"/>
        </w:tabs>
        <w:rPr>
          <w:noProof/>
          <w:color w:val="000000"/>
          <w:sz w:val="28"/>
          <w:szCs w:val="28"/>
        </w:rPr>
      </w:pPr>
      <w:hyperlink w:anchor="_Toc19686837" w:history="1">
        <w:r w:rsidR="00362469" w:rsidRPr="00D00382">
          <w:rPr>
            <w:rStyle w:val="a6"/>
            <w:rFonts w:hint="eastAsia"/>
            <w:bCs/>
            <w:noProof/>
            <w:color w:val="000000"/>
            <w:sz w:val="28"/>
            <w:szCs w:val="28"/>
          </w:rPr>
          <w:t>三、资格证明文件格式</w:t>
        </w:r>
        <w:r w:rsidR="00362469" w:rsidRPr="00D00382">
          <w:rPr>
            <w:noProof/>
            <w:color w:val="000000"/>
            <w:sz w:val="28"/>
            <w:szCs w:val="28"/>
          </w:rPr>
          <w:tab/>
        </w:r>
        <w:r w:rsidRPr="00D00382">
          <w:rPr>
            <w:noProof/>
            <w:color w:val="000000"/>
            <w:sz w:val="28"/>
            <w:szCs w:val="28"/>
          </w:rPr>
          <w:fldChar w:fldCharType="begin"/>
        </w:r>
        <w:r w:rsidR="00362469" w:rsidRPr="00D00382">
          <w:rPr>
            <w:noProof/>
            <w:color w:val="000000"/>
            <w:sz w:val="28"/>
            <w:szCs w:val="28"/>
          </w:rPr>
          <w:instrText xml:space="preserve"> PAGEREF _Toc19686837 \h </w:instrText>
        </w:r>
        <w:r w:rsidRPr="00D00382">
          <w:rPr>
            <w:noProof/>
            <w:color w:val="000000"/>
            <w:sz w:val="28"/>
            <w:szCs w:val="28"/>
          </w:rPr>
        </w:r>
        <w:r w:rsidRPr="00D00382">
          <w:rPr>
            <w:noProof/>
            <w:color w:val="000000"/>
            <w:sz w:val="28"/>
            <w:szCs w:val="28"/>
          </w:rPr>
          <w:fldChar w:fldCharType="separate"/>
        </w:r>
        <w:r w:rsidR="00404875">
          <w:rPr>
            <w:noProof/>
            <w:color w:val="000000"/>
            <w:sz w:val="28"/>
            <w:szCs w:val="28"/>
          </w:rPr>
          <w:t>66</w:t>
        </w:r>
        <w:r w:rsidRPr="00D00382">
          <w:rPr>
            <w:noProof/>
            <w:color w:val="000000"/>
            <w:sz w:val="28"/>
            <w:szCs w:val="28"/>
          </w:rPr>
          <w:fldChar w:fldCharType="end"/>
        </w:r>
      </w:hyperlink>
    </w:p>
    <w:p w:rsidR="001C36F8" w:rsidRPr="00D00382" w:rsidRDefault="00CC6885">
      <w:pPr>
        <w:pStyle w:val="23"/>
        <w:tabs>
          <w:tab w:val="right" w:leader="dot" w:pos="9402"/>
        </w:tabs>
        <w:rPr>
          <w:noProof/>
          <w:color w:val="000000"/>
          <w:sz w:val="28"/>
          <w:szCs w:val="28"/>
        </w:rPr>
      </w:pPr>
      <w:hyperlink w:anchor="_Toc19686838" w:history="1">
        <w:r w:rsidR="00362469" w:rsidRPr="00D00382">
          <w:rPr>
            <w:rStyle w:val="a6"/>
            <w:rFonts w:hint="eastAsia"/>
            <w:bCs/>
            <w:noProof/>
            <w:color w:val="000000"/>
            <w:sz w:val="28"/>
            <w:szCs w:val="28"/>
          </w:rPr>
          <w:t>四、商务文件格式</w:t>
        </w:r>
        <w:r w:rsidR="00362469" w:rsidRPr="00D00382">
          <w:rPr>
            <w:noProof/>
            <w:color w:val="000000"/>
            <w:sz w:val="28"/>
            <w:szCs w:val="28"/>
          </w:rPr>
          <w:tab/>
        </w:r>
        <w:r w:rsidRPr="00D00382">
          <w:rPr>
            <w:noProof/>
            <w:color w:val="000000"/>
            <w:sz w:val="28"/>
            <w:szCs w:val="28"/>
          </w:rPr>
          <w:fldChar w:fldCharType="begin"/>
        </w:r>
        <w:r w:rsidR="00362469" w:rsidRPr="00D00382">
          <w:rPr>
            <w:noProof/>
            <w:color w:val="000000"/>
            <w:sz w:val="28"/>
            <w:szCs w:val="28"/>
          </w:rPr>
          <w:instrText xml:space="preserve"> PAGEREF _Toc19686838 \h </w:instrText>
        </w:r>
        <w:r w:rsidRPr="00D00382">
          <w:rPr>
            <w:noProof/>
            <w:color w:val="000000"/>
            <w:sz w:val="28"/>
            <w:szCs w:val="28"/>
          </w:rPr>
        </w:r>
        <w:r w:rsidRPr="00D00382">
          <w:rPr>
            <w:noProof/>
            <w:color w:val="000000"/>
            <w:sz w:val="28"/>
            <w:szCs w:val="28"/>
          </w:rPr>
          <w:fldChar w:fldCharType="separate"/>
        </w:r>
        <w:r w:rsidR="00404875">
          <w:rPr>
            <w:noProof/>
            <w:color w:val="000000"/>
            <w:sz w:val="28"/>
            <w:szCs w:val="28"/>
          </w:rPr>
          <w:t>71</w:t>
        </w:r>
        <w:r w:rsidRPr="00D00382">
          <w:rPr>
            <w:noProof/>
            <w:color w:val="000000"/>
            <w:sz w:val="28"/>
            <w:szCs w:val="28"/>
          </w:rPr>
          <w:fldChar w:fldCharType="end"/>
        </w:r>
      </w:hyperlink>
    </w:p>
    <w:p w:rsidR="001C36F8" w:rsidRPr="00D00382" w:rsidRDefault="00CC6885">
      <w:pPr>
        <w:pStyle w:val="23"/>
        <w:tabs>
          <w:tab w:val="right" w:leader="dot" w:pos="9402"/>
        </w:tabs>
        <w:rPr>
          <w:noProof/>
          <w:color w:val="000000"/>
          <w:sz w:val="28"/>
          <w:szCs w:val="28"/>
        </w:rPr>
      </w:pPr>
      <w:hyperlink w:anchor="_Toc19686839" w:history="1">
        <w:r w:rsidR="00362469" w:rsidRPr="00D00382">
          <w:rPr>
            <w:rStyle w:val="a6"/>
            <w:rFonts w:hint="eastAsia"/>
            <w:noProof/>
            <w:color w:val="000000"/>
            <w:sz w:val="28"/>
            <w:szCs w:val="28"/>
          </w:rPr>
          <w:t>五、技术文件格式</w:t>
        </w:r>
        <w:r w:rsidR="00362469" w:rsidRPr="00D00382">
          <w:rPr>
            <w:noProof/>
            <w:color w:val="000000"/>
            <w:sz w:val="28"/>
            <w:szCs w:val="28"/>
          </w:rPr>
          <w:tab/>
        </w:r>
        <w:r w:rsidRPr="00D00382">
          <w:rPr>
            <w:noProof/>
            <w:color w:val="000000"/>
            <w:sz w:val="28"/>
            <w:szCs w:val="28"/>
          </w:rPr>
          <w:fldChar w:fldCharType="begin"/>
        </w:r>
        <w:r w:rsidR="00362469" w:rsidRPr="00D00382">
          <w:rPr>
            <w:noProof/>
            <w:color w:val="000000"/>
            <w:sz w:val="28"/>
            <w:szCs w:val="28"/>
          </w:rPr>
          <w:instrText xml:space="preserve"> PAGEREF _Toc19686839 \h </w:instrText>
        </w:r>
        <w:r w:rsidRPr="00D00382">
          <w:rPr>
            <w:noProof/>
            <w:color w:val="000000"/>
            <w:sz w:val="28"/>
            <w:szCs w:val="28"/>
          </w:rPr>
        </w:r>
        <w:r w:rsidRPr="00D00382">
          <w:rPr>
            <w:noProof/>
            <w:color w:val="000000"/>
            <w:sz w:val="28"/>
            <w:szCs w:val="28"/>
          </w:rPr>
          <w:fldChar w:fldCharType="separate"/>
        </w:r>
        <w:r w:rsidR="00404875">
          <w:rPr>
            <w:noProof/>
            <w:color w:val="000000"/>
            <w:sz w:val="28"/>
            <w:szCs w:val="28"/>
          </w:rPr>
          <w:t>79</w:t>
        </w:r>
        <w:r w:rsidRPr="00D00382">
          <w:rPr>
            <w:noProof/>
            <w:color w:val="000000"/>
            <w:sz w:val="28"/>
            <w:szCs w:val="28"/>
          </w:rPr>
          <w:fldChar w:fldCharType="end"/>
        </w:r>
      </w:hyperlink>
    </w:p>
    <w:p w:rsidR="001C36F8" w:rsidRPr="00D00382" w:rsidRDefault="00CC6885">
      <w:pPr>
        <w:pStyle w:val="23"/>
        <w:tabs>
          <w:tab w:val="right" w:leader="dot" w:pos="9402"/>
        </w:tabs>
        <w:rPr>
          <w:noProof/>
          <w:color w:val="000000"/>
          <w:sz w:val="28"/>
          <w:szCs w:val="28"/>
        </w:rPr>
      </w:pPr>
      <w:hyperlink w:anchor="_Toc19686840" w:history="1">
        <w:r w:rsidR="00362469" w:rsidRPr="00D00382">
          <w:rPr>
            <w:rStyle w:val="a6"/>
            <w:rFonts w:hint="eastAsia"/>
            <w:bCs/>
            <w:noProof/>
            <w:color w:val="000000"/>
            <w:sz w:val="28"/>
            <w:szCs w:val="28"/>
          </w:rPr>
          <w:t>六、其他文书、文件格式</w:t>
        </w:r>
        <w:r w:rsidR="00362469" w:rsidRPr="00D00382">
          <w:rPr>
            <w:noProof/>
            <w:color w:val="000000"/>
            <w:sz w:val="28"/>
            <w:szCs w:val="28"/>
          </w:rPr>
          <w:tab/>
        </w:r>
        <w:r w:rsidRPr="00D00382">
          <w:rPr>
            <w:noProof/>
            <w:color w:val="000000"/>
            <w:sz w:val="28"/>
            <w:szCs w:val="28"/>
          </w:rPr>
          <w:fldChar w:fldCharType="begin"/>
        </w:r>
        <w:r w:rsidR="00362469" w:rsidRPr="00D00382">
          <w:rPr>
            <w:noProof/>
            <w:color w:val="000000"/>
            <w:sz w:val="28"/>
            <w:szCs w:val="28"/>
          </w:rPr>
          <w:instrText xml:space="preserve"> PAGEREF _Toc19686840 \h </w:instrText>
        </w:r>
        <w:r w:rsidRPr="00D00382">
          <w:rPr>
            <w:noProof/>
            <w:color w:val="000000"/>
            <w:sz w:val="28"/>
            <w:szCs w:val="28"/>
          </w:rPr>
        </w:r>
        <w:r w:rsidRPr="00D00382">
          <w:rPr>
            <w:noProof/>
            <w:color w:val="000000"/>
            <w:sz w:val="28"/>
            <w:szCs w:val="28"/>
          </w:rPr>
          <w:fldChar w:fldCharType="separate"/>
        </w:r>
        <w:r w:rsidR="00404875">
          <w:rPr>
            <w:noProof/>
            <w:color w:val="000000"/>
            <w:sz w:val="28"/>
            <w:szCs w:val="28"/>
          </w:rPr>
          <w:t>84</w:t>
        </w:r>
        <w:r w:rsidRPr="00D00382">
          <w:rPr>
            <w:noProof/>
            <w:color w:val="000000"/>
            <w:sz w:val="28"/>
            <w:szCs w:val="28"/>
          </w:rPr>
          <w:fldChar w:fldCharType="end"/>
        </w:r>
      </w:hyperlink>
    </w:p>
    <w:p w:rsidR="001C36F8" w:rsidRPr="00D00382" w:rsidRDefault="00CC6885" w:rsidP="003B5B85">
      <w:pPr>
        <w:spacing w:beforeLines="50" w:line="480" w:lineRule="exact"/>
        <w:rPr>
          <w:rFonts w:eastAsia="仿宋_GB2312"/>
          <w:color w:val="000000"/>
          <w:sz w:val="24"/>
        </w:rPr>
      </w:pPr>
      <w:r w:rsidRPr="00D00382">
        <w:rPr>
          <w:rFonts w:eastAsia="仿宋_GB2312"/>
          <w:b/>
          <w:color w:val="000000"/>
          <w:sz w:val="24"/>
        </w:rPr>
        <w:fldChar w:fldCharType="end"/>
      </w:r>
    </w:p>
    <w:p w:rsidR="001C36F8" w:rsidRPr="00D00382" w:rsidRDefault="001C36F8" w:rsidP="003B5B85">
      <w:pPr>
        <w:spacing w:beforeLines="50" w:line="480" w:lineRule="exact"/>
        <w:rPr>
          <w:rFonts w:eastAsia="仿宋_GB2312"/>
          <w:color w:val="000000"/>
          <w:sz w:val="30"/>
        </w:rPr>
      </w:pPr>
    </w:p>
    <w:p w:rsidR="001C36F8" w:rsidRPr="00D00382" w:rsidRDefault="001C36F8">
      <w:pPr>
        <w:rPr>
          <w:color w:val="000000"/>
        </w:rPr>
      </w:pPr>
    </w:p>
    <w:p w:rsidR="001C36F8" w:rsidRPr="00D00382" w:rsidRDefault="001C36F8" w:rsidP="003B5B85">
      <w:pPr>
        <w:spacing w:beforeLines="50" w:line="480" w:lineRule="exact"/>
        <w:rPr>
          <w:rFonts w:eastAsia="仿宋_GB2312"/>
          <w:color w:val="000000"/>
          <w:sz w:val="30"/>
        </w:rPr>
      </w:pPr>
    </w:p>
    <w:p w:rsidR="001C36F8" w:rsidRPr="00D00382" w:rsidRDefault="001C36F8" w:rsidP="003B5B85">
      <w:pPr>
        <w:spacing w:beforeLines="50" w:line="480" w:lineRule="exact"/>
        <w:rPr>
          <w:rFonts w:eastAsia="仿宋_GB2312"/>
          <w:color w:val="000000"/>
          <w:sz w:val="30"/>
        </w:rPr>
      </w:pPr>
    </w:p>
    <w:p w:rsidR="001C36F8" w:rsidRPr="00D00382" w:rsidRDefault="001C36F8" w:rsidP="003B5B85">
      <w:pPr>
        <w:spacing w:beforeLines="50" w:line="480" w:lineRule="exact"/>
        <w:rPr>
          <w:rFonts w:eastAsia="仿宋_GB2312"/>
          <w:color w:val="000000"/>
          <w:sz w:val="30"/>
        </w:rPr>
      </w:pPr>
    </w:p>
    <w:p w:rsidR="001C36F8" w:rsidRPr="00D00382" w:rsidRDefault="00362469" w:rsidP="005439D3">
      <w:pPr>
        <w:pStyle w:val="2"/>
        <w:jc w:val="center"/>
        <w:rPr>
          <w:rFonts w:ascii="Times New Roman" w:hAnsi="Times New Roman"/>
          <w:color w:val="000000"/>
        </w:rPr>
      </w:pPr>
      <w:r w:rsidRPr="00D00382">
        <w:rPr>
          <w:rFonts w:ascii="Times New Roman" w:hAnsi="Times New Roman"/>
          <w:b w:val="0"/>
          <w:color w:val="000000"/>
          <w:sz w:val="40"/>
        </w:rPr>
        <w:br w:type="page"/>
      </w:r>
      <w:bookmarkStart w:id="0" w:name="_Toc254970489"/>
      <w:bookmarkStart w:id="1" w:name="_Toc254970630"/>
      <w:bookmarkStart w:id="2" w:name="_Toc19686829"/>
      <w:r w:rsidRPr="00D00382">
        <w:rPr>
          <w:rFonts w:ascii="Times New Roman" w:hAnsi="Times New Roman" w:hint="eastAsia"/>
          <w:color w:val="000000"/>
        </w:rPr>
        <w:lastRenderedPageBreak/>
        <w:t>第一章</w:t>
      </w:r>
      <w:bookmarkEnd w:id="0"/>
      <w:bookmarkEnd w:id="1"/>
      <w:r w:rsidRPr="00D00382">
        <w:rPr>
          <w:rFonts w:ascii="Times New Roman" w:hAnsi="Times New Roman" w:hint="eastAsia"/>
          <w:color w:val="000000"/>
        </w:rPr>
        <w:t>招标公告</w:t>
      </w:r>
      <w:bookmarkEnd w:id="2"/>
    </w:p>
    <w:p w:rsidR="001C36F8" w:rsidRPr="00D00382" w:rsidRDefault="00362469" w:rsidP="00450A53">
      <w:pPr>
        <w:pStyle w:val="afc"/>
        <w:spacing w:after="120" w:line="300" w:lineRule="exact"/>
        <w:ind w:firstLine="420"/>
        <w:rPr>
          <w:color w:val="000000"/>
          <w:sz w:val="21"/>
          <w:szCs w:val="21"/>
        </w:rPr>
      </w:pPr>
      <w:r w:rsidRPr="00D00382">
        <w:rPr>
          <w:rFonts w:hint="eastAsia"/>
          <w:color w:val="000000"/>
          <w:sz w:val="21"/>
          <w:szCs w:val="21"/>
        </w:rPr>
        <w:t>云之龙招标集团有限公司受</w:t>
      </w:r>
      <w:r w:rsidR="00893361" w:rsidRPr="00D00382">
        <w:rPr>
          <w:b/>
          <w:color w:val="000000"/>
          <w:sz w:val="21"/>
          <w:szCs w:val="21"/>
          <w:u w:val="single"/>
        </w:rPr>
        <w:t>广西壮族自治区生态环境厅</w:t>
      </w:r>
      <w:r w:rsidRPr="00D00382">
        <w:rPr>
          <w:rFonts w:hint="eastAsia"/>
          <w:color w:val="000000"/>
          <w:sz w:val="21"/>
          <w:szCs w:val="21"/>
        </w:rPr>
        <w:t>委托，根据</w:t>
      </w:r>
      <w:r w:rsidRPr="00D00382">
        <w:rPr>
          <w:rFonts w:hint="eastAsia"/>
          <w:color w:val="000000"/>
          <w:sz w:val="21"/>
          <w:szCs w:val="21"/>
          <w:u w:val="single"/>
        </w:rPr>
        <w:t>《中华人民共和国政府采购法》《中华人民共和国政府采购法实施条例》《政府采购货物和服务招标投标管理办法》</w:t>
      </w:r>
      <w:r w:rsidRPr="00D00382">
        <w:rPr>
          <w:rFonts w:hint="eastAsia"/>
          <w:color w:val="000000"/>
          <w:sz w:val="21"/>
          <w:szCs w:val="21"/>
        </w:rPr>
        <w:t>等规定</w:t>
      </w:r>
      <w:r w:rsidRPr="00D00382">
        <w:rPr>
          <w:color w:val="000000"/>
          <w:sz w:val="21"/>
          <w:szCs w:val="21"/>
        </w:rPr>
        <w:t>(</w:t>
      </w:r>
      <w:r w:rsidRPr="00D00382">
        <w:rPr>
          <w:rFonts w:hint="eastAsia"/>
          <w:color w:val="000000"/>
          <w:sz w:val="21"/>
          <w:szCs w:val="21"/>
        </w:rPr>
        <w:t>经财政部门备案通过的政府采购计划文号：</w:t>
      </w:r>
      <w:r w:rsidR="000F777F" w:rsidRPr="00D00382">
        <w:rPr>
          <w:rFonts w:hint="eastAsia"/>
          <w:color w:val="000000"/>
          <w:sz w:val="21"/>
          <w:szCs w:val="21"/>
          <w:u w:val="single"/>
        </w:rPr>
        <w:t>广西政采</w:t>
      </w:r>
      <w:r w:rsidR="000F777F" w:rsidRPr="00D00382">
        <w:rPr>
          <w:rFonts w:hint="eastAsia"/>
          <w:color w:val="000000"/>
          <w:sz w:val="21"/>
          <w:szCs w:val="21"/>
          <w:u w:val="single"/>
        </w:rPr>
        <w:t>[2020]3192</w:t>
      </w:r>
      <w:r w:rsidR="000F777F" w:rsidRPr="00D00382">
        <w:rPr>
          <w:rFonts w:hint="eastAsia"/>
          <w:color w:val="000000"/>
          <w:sz w:val="21"/>
          <w:szCs w:val="21"/>
          <w:u w:val="single"/>
        </w:rPr>
        <w:t>号</w:t>
      </w:r>
      <w:r w:rsidR="000F777F" w:rsidRPr="00D00382">
        <w:rPr>
          <w:rFonts w:hint="eastAsia"/>
          <w:color w:val="000000"/>
          <w:sz w:val="21"/>
          <w:szCs w:val="21"/>
          <w:u w:val="single"/>
        </w:rPr>
        <w:t>-001-001</w:t>
      </w:r>
      <w:r w:rsidR="000F777F" w:rsidRPr="00D00382">
        <w:rPr>
          <w:rFonts w:hint="eastAsia"/>
          <w:color w:val="000000"/>
          <w:sz w:val="21"/>
          <w:szCs w:val="21"/>
          <w:u w:val="single"/>
        </w:rPr>
        <w:t>、广西政采</w:t>
      </w:r>
      <w:r w:rsidR="000F777F" w:rsidRPr="00D00382">
        <w:rPr>
          <w:rFonts w:hint="eastAsia"/>
          <w:color w:val="000000"/>
          <w:sz w:val="21"/>
          <w:szCs w:val="21"/>
          <w:u w:val="single"/>
        </w:rPr>
        <w:t>[2020]3192</w:t>
      </w:r>
      <w:r w:rsidR="000F777F" w:rsidRPr="00D00382">
        <w:rPr>
          <w:rFonts w:hint="eastAsia"/>
          <w:color w:val="000000"/>
          <w:sz w:val="21"/>
          <w:szCs w:val="21"/>
          <w:u w:val="single"/>
        </w:rPr>
        <w:t>号</w:t>
      </w:r>
      <w:r w:rsidR="000F777F" w:rsidRPr="00D00382">
        <w:rPr>
          <w:rFonts w:hint="eastAsia"/>
          <w:color w:val="000000"/>
          <w:sz w:val="21"/>
          <w:szCs w:val="21"/>
          <w:u w:val="single"/>
        </w:rPr>
        <w:t>-001-002</w:t>
      </w:r>
      <w:r w:rsidR="000F777F" w:rsidRPr="00D00382">
        <w:rPr>
          <w:rFonts w:hint="eastAsia"/>
          <w:color w:val="000000"/>
          <w:sz w:val="21"/>
          <w:szCs w:val="21"/>
          <w:u w:val="single"/>
        </w:rPr>
        <w:t>、广西政采</w:t>
      </w:r>
      <w:r w:rsidR="000F777F" w:rsidRPr="00D00382">
        <w:rPr>
          <w:rFonts w:hint="eastAsia"/>
          <w:color w:val="000000"/>
          <w:sz w:val="21"/>
          <w:szCs w:val="21"/>
          <w:u w:val="single"/>
        </w:rPr>
        <w:t>[2020]3192</w:t>
      </w:r>
      <w:r w:rsidR="000F777F" w:rsidRPr="00D00382">
        <w:rPr>
          <w:rFonts w:hint="eastAsia"/>
          <w:color w:val="000000"/>
          <w:sz w:val="21"/>
          <w:szCs w:val="21"/>
          <w:u w:val="single"/>
        </w:rPr>
        <w:t>号</w:t>
      </w:r>
      <w:r w:rsidR="000F777F" w:rsidRPr="00D00382">
        <w:rPr>
          <w:rFonts w:hint="eastAsia"/>
          <w:color w:val="000000"/>
          <w:sz w:val="21"/>
          <w:szCs w:val="21"/>
          <w:u w:val="single"/>
        </w:rPr>
        <w:t>-001-003</w:t>
      </w:r>
      <w:r w:rsidRPr="00D00382">
        <w:rPr>
          <w:color w:val="000000"/>
          <w:sz w:val="21"/>
          <w:szCs w:val="21"/>
          <w:u w:val="single"/>
        </w:rPr>
        <w:t>)</w:t>
      </w:r>
      <w:r w:rsidRPr="00D00382">
        <w:rPr>
          <w:rFonts w:hint="eastAsia"/>
          <w:color w:val="000000"/>
          <w:sz w:val="21"/>
          <w:szCs w:val="21"/>
          <w:u w:val="single"/>
        </w:rPr>
        <w:t>，</w:t>
      </w:r>
      <w:r w:rsidRPr="00D00382">
        <w:rPr>
          <w:rFonts w:hint="eastAsia"/>
          <w:color w:val="000000"/>
          <w:sz w:val="21"/>
          <w:szCs w:val="21"/>
        </w:rPr>
        <w:t>对</w:t>
      </w:r>
      <w:r w:rsidRPr="00D00382">
        <w:rPr>
          <w:rFonts w:hint="eastAsia"/>
          <w:b/>
          <w:bCs/>
          <w:color w:val="000000"/>
          <w:sz w:val="21"/>
          <w:szCs w:val="21"/>
          <w:u w:val="single"/>
        </w:rPr>
        <w:t>广西水功能区水质监测项目</w:t>
      </w:r>
      <w:r w:rsidRPr="00D00382">
        <w:rPr>
          <w:rFonts w:hint="eastAsia"/>
          <w:color w:val="000000"/>
          <w:sz w:val="21"/>
          <w:szCs w:val="21"/>
        </w:rPr>
        <w:t>进行公开招标采购，欢迎符合条件的供应商前来投标。现将本次公开招标有关事项公告如下：</w:t>
      </w:r>
    </w:p>
    <w:p w:rsidR="00FA6DB1" w:rsidRPr="00D00382" w:rsidRDefault="00362469" w:rsidP="00450A53">
      <w:pPr>
        <w:spacing w:line="300" w:lineRule="exact"/>
        <w:ind w:firstLine="422"/>
        <w:rPr>
          <w:b/>
          <w:bCs/>
          <w:color w:val="000000"/>
        </w:rPr>
      </w:pPr>
      <w:r w:rsidRPr="00D00382">
        <w:rPr>
          <w:rFonts w:hint="eastAsia"/>
          <w:b/>
          <w:bCs/>
          <w:color w:val="000000"/>
          <w:szCs w:val="21"/>
        </w:rPr>
        <w:t>一、项目名称：</w:t>
      </w:r>
      <w:r w:rsidRPr="00D00382">
        <w:rPr>
          <w:rFonts w:hint="eastAsia"/>
          <w:b/>
          <w:bCs/>
          <w:color w:val="000000"/>
        </w:rPr>
        <w:t>广西水功能区水质监测项目</w:t>
      </w:r>
    </w:p>
    <w:p w:rsidR="001C36F8" w:rsidRPr="00D00382" w:rsidRDefault="00362469" w:rsidP="00450A53">
      <w:pPr>
        <w:snapToGrid w:val="0"/>
        <w:spacing w:line="300" w:lineRule="exact"/>
        <w:ind w:firstLine="422"/>
        <w:rPr>
          <w:b/>
          <w:color w:val="000000"/>
          <w:szCs w:val="21"/>
        </w:rPr>
      </w:pPr>
      <w:r w:rsidRPr="00D00382">
        <w:rPr>
          <w:rFonts w:hint="eastAsia"/>
          <w:color w:val="000000"/>
          <w:szCs w:val="21"/>
        </w:rPr>
        <w:t>二、</w:t>
      </w:r>
      <w:r w:rsidRPr="00D00382">
        <w:rPr>
          <w:rFonts w:hint="eastAsia"/>
          <w:b/>
          <w:color w:val="000000"/>
          <w:szCs w:val="21"/>
        </w:rPr>
        <w:t>项目编号：</w:t>
      </w:r>
      <w:r w:rsidR="000F777F" w:rsidRPr="00D00382">
        <w:rPr>
          <w:b/>
          <w:color w:val="000000"/>
          <w:szCs w:val="21"/>
        </w:rPr>
        <w:t>GXZC2020-G3-000726-YZLZ</w:t>
      </w:r>
    </w:p>
    <w:p w:rsidR="00DB3C01" w:rsidRPr="00D00382" w:rsidRDefault="00362469" w:rsidP="00DB3C01">
      <w:pPr>
        <w:snapToGrid w:val="0"/>
        <w:spacing w:line="300" w:lineRule="exact"/>
        <w:ind w:firstLineChars="200" w:firstLine="422"/>
        <w:rPr>
          <w:b/>
          <w:bCs/>
          <w:color w:val="000000"/>
          <w:szCs w:val="21"/>
        </w:rPr>
      </w:pPr>
      <w:r w:rsidRPr="00D00382">
        <w:rPr>
          <w:rFonts w:hint="eastAsia"/>
          <w:b/>
          <w:color w:val="000000"/>
          <w:szCs w:val="21"/>
        </w:rPr>
        <w:t>三、</w:t>
      </w:r>
      <w:r w:rsidRPr="00D00382">
        <w:rPr>
          <w:rFonts w:hint="eastAsia"/>
          <w:b/>
          <w:bCs/>
          <w:color w:val="000000"/>
          <w:szCs w:val="21"/>
        </w:rPr>
        <w:t>采购内容（具体内容详见本公告附件：采购需求）</w:t>
      </w:r>
    </w:p>
    <w:p w:rsidR="005D61A5" w:rsidRPr="00D00382" w:rsidRDefault="00A254D1" w:rsidP="00DB3C01">
      <w:pPr>
        <w:snapToGrid w:val="0"/>
        <w:spacing w:line="300" w:lineRule="exact"/>
        <w:ind w:firstLineChars="200" w:firstLine="420"/>
        <w:rPr>
          <w:szCs w:val="21"/>
        </w:rPr>
      </w:pPr>
      <w:r w:rsidRPr="00D00382">
        <w:rPr>
          <w:rFonts w:hint="eastAsia"/>
          <w:szCs w:val="21"/>
        </w:rPr>
        <w:t>说明</w:t>
      </w:r>
      <w:r w:rsidRPr="00D00382">
        <w:rPr>
          <w:rFonts w:hint="eastAsia"/>
          <w:szCs w:val="21"/>
        </w:rPr>
        <w:t>:</w:t>
      </w:r>
      <w:r w:rsidR="00151941" w:rsidRPr="00D00382">
        <w:rPr>
          <w:rFonts w:hint="eastAsia"/>
          <w:szCs w:val="21"/>
        </w:rPr>
        <w:t>本项目</w:t>
      </w:r>
      <w:r w:rsidR="00151941" w:rsidRPr="00D00382">
        <w:rPr>
          <w:szCs w:val="21"/>
        </w:rPr>
        <w:t>分</w:t>
      </w:r>
      <w:r w:rsidR="00151941" w:rsidRPr="00D00382">
        <w:rPr>
          <w:szCs w:val="21"/>
        </w:rPr>
        <w:t>A</w:t>
      </w:r>
      <w:r w:rsidR="00151941" w:rsidRPr="00D00382">
        <w:rPr>
          <w:szCs w:val="21"/>
        </w:rPr>
        <w:t>、</w:t>
      </w:r>
      <w:r w:rsidR="00151941" w:rsidRPr="00D00382">
        <w:rPr>
          <w:szCs w:val="21"/>
        </w:rPr>
        <w:t>B</w:t>
      </w:r>
      <w:r w:rsidR="00151941" w:rsidRPr="00D00382">
        <w:rPr>
          <w:rFonts w:hint="eastAsia"/>
          <w:szCs w:val="21"/>
        </w:rPr>
        <w:t>、</w:t>
      </w:r>
      <w:r w:rsidR="00151941" w:rsidRPr="00D00382">
        <w:rPr>
          <w:szCs w:val="21"/>
        </w:rPr>
        <w:t>C</w:t>
      </w:r>
      <w:r w:rsidR="00151941" w:rsidRPr="00D00382">
        <w:rPr>
          <w:rFonts w:hint="eastAsia"/>
          <w:szCs w:val="21"/>
        </w:rPr>
        <w:t>共</w:t>
      </w:r>
      <w:r w:rsidR="00151941" w:rsidRPr="00D00382">
        <w:rPr>
          <w:szCs w:val="21"/>
        </w:rPr>
        <w:t>3</w:t>
      </w:r>
      <w:r w:rsidR="00151941" w:rsidRPr="00D00382">
        <w:rPr>
          <w:rFonts w:hint="eastAsia"/>
          <w:szCs w:val="21"/>
        </w:rPr>
        <w:t>个</w:t>
      </w:r>
      <w:r w:rsidR="00151941" w:rsidRPr="00D00382">
        <w:rPr>
          <w:szCs w:val="21"/>
        </w:rPr>
        <w:t>分</w:t>
      </w:r>
      <w:r w:rsidR="00151941" w:rsidRPr="00D00382">
        <w:rPr>
          <w:rFonts w:hint="eastAsia"/>
          <w:szCs w:val="21"/>
        </w:rPr>
        <w:t>标</w:t>
      </w:r>
      <w:r w:rsidR="00151941" w:rsidRPr="00D00382">
        <w:rPr>
          <w:szCs w:val="21"/>
        </w:rPr>
        <w:t>，</w:t>
      </w:r>
      <w:r w:rsidR="004737A8" w:rsidRPr="00D00382">
        <w:rPr>
          <w:rFonts w:hint="eastAsia"/>
          <w:szCs w:val="21"/>
        </w:rPr>
        <w:t>A</w:t>
      </w:r>
      <w:r w:rsidRPr="00D00382">
        <w:rPr>
          <w:rFonts w:hint="eastAsia"/>
          <w:szCs w:val="21"/>
        </w:rPr>
        <w:t>分</w:t>
      </w:r>
      <w:r w:rsidR="004737A8" w:rsidRPr="00D00382">
        <w:rPr>
          <w:szCs w:val="21"/>
        </w:rPr>
        <w:t>标</w:t>
      </w:r>
      <w:r w:rsidR="00A2339C" w:rsidRPr="00D00382">
        <w:rPr>
          <w:rFonts w:hint="eastAsia"/>
          <w:szCs w:val="21"/>
        </w:rPr>
        <w:t>涉及</w:t>
      </w:r>
      <w:r w:rsidR="004737A8" w:rsidRPr="00D00382">
        <w:rPr>
          <w:rFonts w:hint="eastAsia"/>
          <w:szCs w:val="21"/>
        </w:rPr>
        <w:t>南宁、贵港、百色、崇左</w:t>
      </w:r>
      <w:r w:rsidR="004737A8" w:rsidRPr="00D00382">
        <w:rPr>
          <w:szCs w:val="21"/>
        </w:rPr>
        <w:t>4</w:t>
      </w:r>
      <w:r w:rsidR="004737A8" w:rsidRPr="00D00382">
        <w:rPr>
          <w:szCs w:val="21"/>
        </w:rPr>
        <w:t>市</w:t>
      </w:r>
      <w:r w:rsidR="004737A8" w:rsidRPr="00D00382">
        <w:rPr>
          <w:szCs w:val="21"/>
        </w:rPr>
        <w:t>96</w:t>
      </w:r>
      <w:r w:rsidR="004737A8" w:rsidRPr="00D00382">
        <w:rPr>
          <w:szCs w:val="21"/>
        </w:rPr>
        <w:t>个水功能区断面</w:t>
      </w:r>
      <w:r w:rsidR="004737A8" w:rsidRPr="00D00382">
        <w:rPr>
          <w:rFonts w:hint="eastAsia"/>
          <w:szCs w:val="21"/>
        </w:rPr>
        <w:t>，</w:t>
      </w:r>
      <w:r w:rsidR="004737A8" w:rsidRPr="00D00382">
        <w:rPr>
          <w:szCs w:val="21"/>
        </w:rPr>
        <w:t>B</w:t>
      </w:r>
      <w:r w:rsidRPr="00D00382">
        <w:rPr>
          <w:rFonts w:hint="eastAsia"/>
          <w:szCs w:val="21"/>
        </w:rPr>
        <w:t>分</w:t>
      </w:r>
      <w:r w:rsidR="004737A8" w:rsidRPr="00D00382">
        <w:rPr>
          <w:szCs w:val="21"/>
        </w:rPr>
        <w:t>标</w:t>
      </w:r>
      <w:r w:rsidR="00A2339C" w:rsidRPr="00D00382">
        <w:rPr>
          <w:rFonts w:hint="eastAsia"/>
          <w:szCs w:val="21"/>
        </w:rPr>
        <w:t>涉及</w:t>
      </w:r>
      <w:r w:rsidR="004737A8" w:rsidRPr="00D00382">
        <w:rPr>
          <w:rFonts w:hint="eastAsia"/>
          <w:szCs w:val="21"/>
        </w:rPr>
        <w:t>柳州、桂林、河池、百色</w:t>
      </w:r>
      <w:r w:rsidR="004737A8" w:rsidRPr="00D00382">
        <w:rPr>
          <w:szCs w:val="21"/>
        </w:rPr>
        <w:t>4</w:t>
      </w:r>
      <w:r w:rsidR="004737A8" w:rsidRPr="00D00382">
        <w:rPr>
          <w:rFonts w:hint="eastAsia"/>
          <w:szCs w:val="21"/>
        </w:rPr>
        <w:t>市</w:t>
      </w:r>
      <w:r w:rsidR="004737A8" w:rsidRPr="00D00382">
        <w:rPr>
          <w:szCs w:val="21"/>
        </w:rPr>
        <w:t>98</w:t>
      </w:r>
      <w:r w:rsidR="004737A8" w:rsidRPr="00D00382">
        <w:rPr>
          <w:rFonts w:hint="eastAsia"/>
          <w:szCs w:val="21"/>
        </w:rPr>
        <w:t>个水功能区断面，</w:t>
      </w:r>
      <w:r w:rsidR="004737A8" w:rsidRPr="00D00382">
        <w:rPr>
          <w:szCs w:val="21"/>
        </w:rPr>
        <w:t>C</w:t>
      </w:r>
      <w:r w:rsidRPr="00D00382">
        <w:rPr>
          <w:rFonts w:hint="eastAsia"/>
          <w:szCs w:val="21"/>
        </w:rPr>
        <w:t>分</w:t>
      </w:r>
      <w:r w:rsidR="004737A8" w:rsidRPr="00D00382">
        <w:rPr>
          <w:szCs w:val="21"/>
        </w:rPr>
        <w:t>标</w:t>
      </w:r>
      <w:r w:rsidR="00A2339C" w:rsidRPr="00D00382">
        <w:rPr>
          <w:rFonts w:hint="eastAsia"/>
          <w:szCs w:val="21"/>
        </w:rPr>
        <w:t>涉及梧州、北海、防城港、钦州、玉林、贺州</w:t>
      </w:r>
      <w:r w:rsidR="00A2339C" w:rsidRPr="00D00382">
        <w:rPr>
          <w:szCs w:val="21"/>
        </w:rPr>
        <w:t>6</w:t>
      </w:r>
      <w:r w:rsidR="00A2339C" w:rsidRPr="00D00382">
        <w:rPr>
          <w:rFonts w:hint="eastAsia"/>
          <w:szCs w:val="21"/>
        </w:rPr>
        <w:t>市</w:t>
      </w:r>
      <w:r w:rsidR="00A2339C" w:rsidRPr="00D00382">
        <w:rPr>
          <w:szCs w:val="21"/>
        </w:rPr>
        <w:t>92</w:t>
      </w:r>
      <w:r w:rsidR="00A2339C" w:rsidRPr="00D00382">
        <w:rPr>
          <w:rFonts w:hint="eastAsia"/>
          <w:szCs w:val="21"/>
        </w:rPr>
        <w:t>个水功能区断面</w:t>
      </w:r>
      <w:r w:rsidR="00D84539" w:rsidRPr="00D00382">
        <w:rPr>
          <w:rFonts w:hint="eastAsia"/>
          <w:szCs w:val="21"/>
        </w:rPr>
        <w:t>，每个</w:t>
      </w:r>
      <w:r w:rsidR="00D84539" w:rsidRPr="00D00382">
        <w:rPr>
          <w:szCs w:val="21"/>
        </w:rPr>
        <w:t>分</w:t>
      </w:r>
      <w:r w:rsidR="00D84539" w:rsidRPr="00D00382">
        <w:rPr>
          <w:rFonts w:hint="eastAsia"/>
          <w:szCs w:val="21"/>
        </w:rPr>
        <w:t>标包括</w:t>
      </w:r>
      <w:r w:rsidR="00D84539" w:rsidRPr="00D00382">
        <w:rPr>
          <w:szCs w:val="21"/>
        </w:rPr>
        <w:t>的市</w:t>
      </w:r>
      <w:r w:rsidR="00D84539" w:rsidRPr="00D00382">
        <w:rPr>
          <w:rFonts w:hint="eastAsia"/>
          <w:szCs w:val="21"/>
        </w:rPr>
        <w:t>、</w:t>
      </w:r>
      <w:r w:rsidR="00D84539" w:rsidRPr="00D00382">
        <w:rPr>
          <w:szCs w:val="21"/>
        </w:rPr>
        <w:t>断面</w:t>
      </w:r>
      <w:r w:rsidR="00D84539" w:rsidRPr="00D00382">
        <w:rPr>
          <w:rFonts w:hint="eastAsia"/>
          <w:szCs w:val="21"/>
        </w:rPr>
        <w:t>数及采购</w:t>
      </w:r>
      <w:r w:rsidR="00D84539" w:rsidRPr="00D00382">
        <w:rPr>
          <w:szCs w:val="21"/>
        </w:rPr>
        <w:t>预算见下表</w:t>
      </w:r>
      <w:r w:rsidR="008F5C91" w:rsidRPr="00D00382">
        <w:rPr>
          <w:rFonts w:hint="eastAsia"/>
          <w:szCs w:val="21"/>
        </w:rPr>
        <w:t>。</w:t>
      </w:r>
      <w:r w:rsidR="008F5C91" w:rsidRPr="00D00382">
        <w:rPr>
          <w:rFonts w:hint="eastAsia"/>
          <w:szCs w:val="21"/>
        </w:rPr>
        <w:t>3</w:t>
      </w:r>
      <w:r w:rsidR="008F5C91" w:rsidRPr="00D00382">
        <w:rPr>
          <w:rFonts w:hint="eastAsia"/>
          <w:szCs w:val="21"/>
        </w:rPr>
        <w:t>个分标除</w:t>
      </w:r>
      <w:r w:rsidR="008F5C91" w:rsidRPr="00D00382">
        <w:rPr>
          <w:szCs w:val="21"/>
        </w:rPr>
        <w:t>涉及</w:t>
      </w:r>
      <w:r w:rsidR="0022055E" w:rsidRPr="00D00382">
        <w:rPr>
          <w:rFonts w:hint="eastAsia"/>
          <w:szCs w:val="21"/>
        </w:rPr>
        <w:t>的</w:t>
      </w:r>
      <w:r w:rsidR="008F5C91" w:rsidRPr="00D00382">
        <w:rPr>
          <w:szCs w:val="21"/>
        </w:rPr>
        <w:t>市不一样外，其他</w:t>
      </w:r>
      <w:r w:rsidR="00D84539" w:rsidRPr="00D00382">
        <w:rPr>
          <w:szCs w:val="21"/>
        </w:rPr>
        <w:t>具体</w:t>
      </w:r>
      <w:r w:rsidR="00D84539" w:rsidRPr="00D00382">
        <w:rPr>
          <w:rFonts w:hint="eastAsia"/>
          <w:szCs w:val="21"/>
        </w:rPr>
        <w:t>要求</w:t>
      </w:r>
      <w:r w:rsidR="008F5C91" w:rsidRPr="00D00382">
        <w:rPr>
          <w:rFonts w:hint="eastAsia"/>
          <w:szCs w:val="21"/>
        </w:rPr>
        <w:t>相同</w:t>
      </w:r>
      <w:r w:rsidR="00D84539" w:rsidRPr="00D00382">
        <w:rPr>
          <w:szCs w:val="21"/>
        </w:rPr>
        <w:t>。</w:t>
      </w:r>
    </w:p>
    <w:p w:rsidR="00DB3C01" w:rsidRPr="00D00382" w:rsidRDefault="00DB3C01" w:rsidP="00DB3C01">
      <w:pPr>
        <w:snapToGrid w:val="0"/>
        <w:spacing w:line="300" w:lineRule="exact"/>
        <w:ind w:firstLineChars="200" w:firstLine="422"/>
        <w:rPr>
          <w:b/>
          <w:bCs/>
          <w:color w:val="000000"/>
          <w:szCs w:val="21"/>
        </w:rPr>
      </w:pPr>
    </w:p>
    <w:tbl>
      <w:tblPr>
        <w:tblW w:w="47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17"/>
        <w:gridCol w:w="1486"/>
        <w:gridCol w:w="887"/>
        <w:gridCol w:w="4289"/>
        <w:gridCol w:w="1741"/>
      </w:tblGrid>
      <w:tr w:rsidR="00365AB2" w:rsidRPr="00D00382" w:rsidTr="00365AB2">
        <w:tc>
          <w:tcPr>
            <w:tcW w:w="443" w:type="pct"/>
            <w:tcBorders>
              <w:top w:val="single" w:sz="4" w:space="0" w:color="auto"/>
              <w:left w:val="single" w:sz="4" w:space="0" w:color="auto"/>
              <w:bottom w:val="single" w:sz="4" w:space="0" w:color="auto"/>
              <w:right w:val="single" w:sz="4" w:space="0" w:color="auto"/>
            </w:tcBorders>
            <w:vAlign w:val="center"/>
            <w:hideMark/>
          </w:tcPr>
          <w:p w:rsidR="00365AB2" w:rsidRPr="00D00382" w:rsidRDefault="00362469" w:rsidP="00450A53">
            <w:pPr>
              <w:snapToGrid w:val="0"/>
              <w:spacing w:line="300" w:lineRule="exact"/>
              <w:jc w:val="center"/>
              <w:rPr>
                <w:b/>
                <w:bCs/>
                <w:color w:val="000000"/>
                <w:szCs w:val="21"/>
              </w:rPr>
            </w:pPr>
            <w:r w:rsidRPr="00D00382">
              <w:rPr>
                <w:rFonts w:hint="eastAsia"/>
                <w:b/>
                <w:bCs/>
                <w:color w:val="000000"/>
                <w:szCs w:val="21"/>
              </w:rPr>
              <w:t>分标</w:t>
            </w:r>
          </w:p>
        </w:tc>
        <w:tc>
          <w:tcPr>
            <w:tcW w:w="806" w:type="pct"/>
            <w:tcBorders>
              <w:top w:val="single" w:sz="4" w:space="0" w:color="auto"/>
              <w:left w:val="single" w:sz="4" w:space="0" w:color="auto"/>
              <w:bottom w:val="single" w:sz="4" w:space="0" w:color="auto"/>
              <w:right w:val="single" w:sz="4" w:space="0" w:color="auto"/>
            </w:tcBorders>
            <w:vAlign w:val="center"/>
            <w:hideMark/>
          </w:tcPr>
          <w:p w:rsidR="00365AB2" w:rsidRPr="00D00382" w:rsidRDefault="00362469" w:rsidP="00450A53">
            <w:pPr>
              <w:snapToGrid w:val="0"/>
              <w:spacing w:line="300" w:lineRule="exact"/>
              <w:jc w:val="center"/>
              <w:rPr>
                <w:b/>
                <w:bCs/>
                <w:color w:val="000000"/>
                <w:szCs w:val="21"/>
              </w:rPr>
            </w:pPr>
            <w:r w:rsidRPr="00D00382">
              <w:rPr>
                <w:rFonts w:hint="eastAsia"/>
                <w:b/>
                <w:bCs/>
                <w:color w:val="000000"/>
                <w:szCs w:val="21"/>
              </w:rPr>
              <w:t>服务名称</w:t>
            </w:r>
          </w:p>
        </w:tc>
        <w:tc>
          <w:tcPr>
            <w:tcW w:w="481" w:type="pct"/>
            <w:tcBorders>
              <w:top w:val="single" w:sz="4" w:space="0" w:color="auto"/>
              <w:left w:val="single" w:sz="4" w:space="0" w:color="auto"/>
              <w:bottom w:val="single" w:sz="4" w:space="0" w:color="auto"/>
              <w:right w:val="single" w:sz="4" w:space="0" w:color="auto"/>
            </w:tcBorders>
            <w:vAlign w:val="center"/>
            <w:hideMark/>
          </w:tcPr>
          <w:p w:rsidR="00365AB2" w:rsidRPr="00D00382" w:rsidRDefault="00362469" w:rsidP="00450A53">
            <w:pPr>
              <w:snapToGrid w:val="0"/>
              <w:spacing w:line="300" w:lineRule="exact"/>
              <w:jc w:val="center"/>
              <w:rPr>
                <w:b/>
                <w:bCs/>
                <w:color w:val="000000"/>
                <w:szCs w:val="21"/>
              </w:rPr>
            </w:pPr>
            <w:r w:rsidRPr="00D00382">
              <w:rPr>
                <w:rFonts w:hint="eastAsia"/>
                <w:b/>
                <w:bCs/>
                <w:color w:val="000000"/>
                <w:szCs w:val="21"/>
              </w:rPr>
              <w:t>数量</w:t>
            </w:r>
          </w:p>
        </w:tc>
        <w:tc>
          <w:tcPr>
            <w:tcW w:w="2326" w:type="pct"/>
            <w:tcBorders>
              <w:top w:val="single" w:sz="4" w:space="0" w:color="auto"/>
              <w:left w:val="single" w:sz="4" w:space="0" w:color="auto"/>
              <w:bottom w:val="single" w:sz="4" w:space="0" w:color="auto"/>
              <w:right w:val="single" w:sz="4" w:space="0" w:color="auto"/>
            </w:tcBorders>
            <w:vAlign w:val="center"/>
            <w:hideMark/>
          </w:tcPr>
          <w:p w:rsidR="00365AB2" w:rsidRPr="00D00382" w:rsidRDefault="00362469" w:rsidP="00450A53">
            <w:pPr>
              <w:snapToGrid w:val="0"/>
              <w:spacing w:line="300" w:lineRule="exact"/>
              <w:jc w:val="center"/>
              <w:rPr>
                <w:b/>
                <w:bCs/>
                <w:color w:val="000000"/>
                <w:szCs w:val="21"/>
              </w:rPr>
            </w:pPr>
            <w:r w:rsidRPr="00D00382">
              <w:rPr>
                <w:rFonts w:hint="eastAsia"/>
                <w:b/>
                <w:bCs/>
                <w:color w:val="000000"/>
                <w:szCs w:val="21"/>
              </w:rPr>
              <w:t>简要服务描述</w:t>
            </w:r>
          </w:p>
        </w:tc>
        <w:tc>
          <w:tcPr>
            <w:tcW w:w="944" w:type="pct"/>
            <w:tcBorders>
              <w:top w:val="single" w:sz="4" w:space="0" w:color="auto"/>
              <w:left w:val="single" w:sz="4" w:space="0" w:color="auto"/>
              <w:bottom w:val="single" w:sz="4" w:space="0" w:color="auto"/>
              <w:right w:val="single" w:sz="4" w:space="0" w:color="auto"/>
            </w:tcBorders>
          </w:tcPr>
          <w:p w:rsidR="00365AB2" w:rsidRPr="00D00382" w:rsidRDefault="00362469" w:rsidP="00365AB2">
            <w:pPr>
              <w:snapToGrid w:val="0"/>
              <w:spacing w:line="300" w:lineRule="exact"/>
              <w:jc w:val="center"/>
              <w:rPr>
                <w:b/>
                <w:bCs/>
                <w:color w:val="000000"/>
                <w:szCs w:val="21"/>
              </w:rPr>
            </w:pPr>
            <w:r w:rsidRPr="00D00382">
              <w:rPr>
                <w:rFonts w:hint="eastAsia"/>
                <w:b/>
                <w:bCs/>
                <w:color w:val="000000"/>
                <w:szCs w:val="21"/>
              </w:rPr>
              <w:t>采购预算</w:t>
            </w:r>
          </w:p>
        </w:tc>
      </w:tr>
      <w:tr w:rsidR="00365AB2" w:rsidRPr="00D00382" w:rsidTr="00147D1F">
        <w:tc>
          <w:tcPr>
            <w:tcW w:w="443" w:type="pct"/>
            <w:tcBorders>
              <w:top w:val="single" w:sz="4" w:space="0" w:color="auto"/>
              <w:left w:val="single" w:sz="4" w:space="0" w:color="auto"/>
              <w:bottom w:val="single" w:sz="4" w:space="0" w:color="auto"/>
              <w:right w:val="single" w:sz="4" w:space="0" w:color="auto"/>
            </w:tcBorders>
            <w:vAlign w:val="center"/>
            <w:hideMark/>
          </w:tcPr>
          <w:p w:rsidR="00365AB2" w:rsidRPr="00D00382" w:rsidRDefault="00362469">
            <w:pPr>
              <w:spacing w:before="100" w:after="100" w:line="400" w:lineRule="exact"/>
              <w:jc w:val="center"/>
              <w:rPr>
                <w:b/>
                <w:color w:val="000000"/>
                <w:sz w:val="28"/>
                <w:szCs w:val="28"/>
              </w:rPr>
            </w:pPr>
            <w:r w:rsidRPr="00D00382">
              <w:rPr>
                <w:szCs w:val="21"/>
              </w:rPr>
              <w:t>A</w:t>
            </w:r>
            <w:r w:rsidRPr="00D00382">
              <w:rPr>
                <w:rFonts w:hint="eastAsia"/>
                <w:szCs w:val="21"/>
              </w:rPr>
              <w:t>分标</w:t>
            </w:r>
          </w:p>
        </w:tc>
        <w:tc>
          <w:tcPr>
            <w:tcW w:w="806" w:type="pct"/>
            <w:tcBorders>
              <w:top w:val="single" w:sz="4" w:space="0" w:color="auto"/>
              <w:left w:val="single" w:sz="4" w:space="0" w:color="auto"/>
              <w:bottom w:val="single" w:sz="4" w:space="0" w:color="auto"/>
              <w:right w:val="single" w:sz="4" w:space="0" w:color="auto"/>
            </w:tcBorders>
            <w:vAlign w:val="center"/>
            <w:hideMark/>
          </w:tcPr>
          <w:p w:rsidR="00365AB2" w:rsidRPr="00D00382" w:rsidRDefault="00365AB2" w:rsidP="00365AB2">
            <w:pPr>
              <w:spacing w:before="100" w:after="100" w:line="400" w:lineRule="exact"/>
              <w:jc w:val="center"/>
              <w:rPr>
                <w:b/>
                <w:color w:val="000000"/>
                <w:sz w:val="28"/>
                <w:szCs w:val="28"/>
              </w:rPr>
            </w:pPr>
            <w:r w:rsidRPr="00D00382">
              <w:rPr>
                <w:szCs w:val="21"/>
              </w:rPr>
              <w:t>2020</w:t>
            </w:r>
            <w:r w:rsidR="00362469" w:rsidRPr="00D00382">
              <w:rPr>
                <w:rFonts w:hint="eastAsia"/>
                <w:szCs w:val="21"/>
              </w:rPr>
              <w:t>年</w:t>
            </w:r>
            <w:r w:rsidRPr="00D00382">
              <w:rPr>
                <w:szCs w:val="21"/>
              </w:rPr>
              <w:t>—2021</w:t>
            </w:r>
            <w:r w:rsidR="00362469" w:rsidRPr="00D00382">
              <w:rPr>
                <w:rFonts w:hint="eastAsia"/>
                <w:szCs w:val="21"/>
              </w:rPr>
              <w:t>年广西郁江河网水功能区水质监测</w:t>
            </w:r>
          </w:p>
        </w:tc>
        <w:tc>
          <w:tcPr>
            <w:tcW w:w="481" w:type="pct"/>
            <w:tcBorders>
              <w:top w:val="single" w:sz="4" w:space="0" w:color="auto"/>
              <w:left w:val="single" w:sz="4" w:space="0" w:color="auto"/>
              <w:bottom w:val="single" w:sz="4" w:space="0" w:color="auto"/>
              <w:right w:val="single" w:sz="4" w:space="0" w:color="auto"/>
            </w:tcBorders>
            <w:vAlign w:val="center"/>
            <w:hideMark/>
          </w:tcPr>
          <w:p w:rsidR="00365AB2" w:rsidRPr="00D00382" w:rsidRDefault="00362469" w:rsidP="00450A53">
            <w:pPr>
              <w:spacing w:line="300" w:lineRule="exact"/>
              <w:jc w:val="center"/>
              <w:rPr>
                <w:color w:val="000000"/>
                <w:szCs w:val="21"/>
              </w:rPr>
            </w:pPr>
            <w:r w:rsidRPr="00D00382">
              <w:rPr>
                <w:color w:val="000000"/>
                <w:szCs w:val="21"/>
              </w:rPr>
              <w:t>1</w:t>
            </w:r>
            <w:r w:rsidRPr="00D00382">
              <w:rPr>
                <w:rFonts w:hint="eastAsia"/>
                <w:color w:val="000000"/>
                <w:szCs w:val="21"/>
              </w:rPr>
              <w:t>项</w:t>
            </w:r>
          </w:p>
        </w:tc>
        <w:tc>
          <w:tcPr>
            <w:tcW w:w="2326" w:type="pct"/>
            <w:tcBorders>
              <w:top w:val="single" w:sz="4" w:space="0" w:color="auto"/>
              <w:left w:val="single" w:sz="4" w:space="0" w:color="auto"/>
              <w:bottom w:val="single" w:sz="4" w:space="0" w:color="auto"/>
              <w:right w:val="single" w:sz="4" w:space="0" w:color="auto"/>
            </w:tcBorders>
            <w:vAlign w:val="center"/>
            <w:hideMark/>
          </w:tcPr>
          <w:p w:rsidR="00365AB2" w:rsidRPr="00D00382" w:rsidRDefault="00362469" w:rsidP="00D43C03">
            <w:pPr>
              <w:snapToGrid w:val="0"/>
              <w:spacing w:line="440" w:lineRule="exact"/>
              <w:ind w:firstLineChars="200" w:firstLine="420"/>
              <w:jc w:val="left"/>
              <w:rPr>
                <w:color w:val="000000"/>
                <w:szCs w:val="21"/>
              </w:rPr>
            </w:pPr>
            <w:r w:rsidRPr="00D00382">
              <w:rPr>
                <w:rFonts w:hint="eastAsia"/>
                <w:szCs w:val="21"/>
              </w:rPr>
              <w:t>完成南宁、贵港、百色、崇左</w:t>
            </w:r>
            <w:r w:rsidRPr="00D00382">
              <w:rPr>
                <w:szCs w:val="21"/>
              </w:rPr>
              <w:t>4</w:t>
            </w:r>
            <w:r w:rsidRPr="00D00382">
              <w:rPr>
                <w:szCs w:val="21"/>
              </w:rPr>
              <w:t>市</w:t>
            </w:r>
            <w:r w:rsidRPr="00D00382">
              <w:rPr>
                <w:szCs w:val="21"/>
              </w:rPr>
              <w:t>96</w:t>
            </w:r>
            <w:r w:rsidRPr="00D00382">
              <w:rPr>
                <w:szCs w:val="21"/>
              </w:rPr>
              <w:t>个水功能区断面水质监测，累计采集</w:t>
            </w:r>
            <w:r w:rsidRPr="00D00382">
              <w:rPr>
                <w:szCs w:val="21"/>
              </w:rPr>
              <w:t>1098</w:t>
            </w:r>
            <w:r w:rsidRPr="00D00382">
              <w:rPr>
                <w:rFonts w:hint="eastAsia"/>
                <w:szCs w:val="21"/>
              </w:rPr>
              <w:t>批次，分析</w:t>
            </w:r>
            <w:r w:rsidRPr="00D00382">
              <w:rPr>
                <w:szCs w:val="21"/>
              </w:rPr>
              <w:t>项目</w:t>
            </w:r>
            <w:r w:rsidRPr="00D00382">
              <w:rPr>
                <w:rFonts w:hint="eastAsia"/>
                <w:szCs w:val="21"/>
              </w:rPr>
              <w:t>为</w:t>
            </w:r>
            <w:r w:rsidR="009B6DDB" w:rsidRPr="00D00382">
              <w:rPr>
                <w:rFonts w:hint="eastAsia"/>
                <w:szCs w:val="21"/>
              </w:rPr>
              <w:t>浊度、</w:t>
            </w:r>
            <w:r w:rsidRPr="00D00382">
              <w:rPr>
                <w:rFonts w:hint="eastAsia"/>
                <w:szCs w:val="21"/>
              </w:rPr>
              <w:t>高</w:t>
            </w:r>
            <w:r w:rsidR="00EE2F67" w:rsidRPr="00D00382">
              <w:rPr>
                <w:rFonts w:hint="eastAsia"/>
                <w:szCs w:val="21"/>
              </w:rPr>
              <w:t>锰</w:t>
            </w:r>
            <w:r w:rsidRPr="00D00382">
              <w:rPr>
                <w:rFonts w:hint="eastAsia"/>
                <w:szCs w:val="21"/>
              </w:rPr>
              <w:t>酸盐指数</w:t>
            </w:r>
            <w:r w:rsidRPr="00D00382">
              <w:rPr>
                <w:szCs w:val="21"/>
              </w:rPr>
              <w:t>（</w:t>
            </w:r>
            <w:r w:rsidR="00E1296C" w:rsidRPr="00D00382">
              <w:rPr>
                <w:rFonts w:hint="eastAsia"/>
                <w:szCs w:val="21"/>
              </w:rPr>
              <w:t>或</w:t>
            </w:r>
            <w:r w:rsidRPr="00D00382">
              <w:rPr>
                <w:rFonts w:hint="eastAsia"/>
                <w:szCs w:val="21"/>
              </w:rPr>
              <w:t>化学</w:t>
            </w:r>
            <w:r w:rsidRPr="00D00382">
              <w:rPr>
                <w:szCs w:val="21"/>
              </w:rPr>
              <w:t>需氧量）</w:t>
            </w:r>
            <w:r w:rsidRPr="00D00382">
              <w:rPr>
                <w:rFonts w:hint="eastAsia"/>
                <w:szCs w:val="21"/>
              </w:rPr>
              <w:t>、</w:t>
            </w:r>
            <w:r w:rsidRPr="00D00382">
              <w:rPr>
                <w:szCs w:val="21"/>
              </w:rPr>
              <w:t>氨氮、总磷</w:t>
            </w:r>
            <w:r w:rsidRPr="00D00382">
              <w:rPr>
                <w:rFonts w:hint="eastAsia"/>
                <w:szCs w:val="21"/>
              </w:rPr>
              <w:t>，采用规定方法对样品进行分析。</w:t>
            </w:r>
          </w:p>
        </w:tc>
        <w:tc>
          <w:tcPr>
            <w:tcW w:w="944" w:type="pct"/>
            <w:tcBorders>
              <w:top w:val="single" w:sz="4" w:space="0" w:color="auto"/>
              <w:left w:val="single" w:sz="4" w:space="0" w:color="auto"/>
              <w:bottom w:val="single" w:sz="4" w:space="0" w:color="auto"/>
              <w:right w:val="single" w:sz="4" w:space="0" w:color="auto"/>
            </w:tcBorders>
            <w:vAlign w:val="center"/>
          </w:tcPr>
          <w:p w:rsidR="00365AB2" w:rsidRPr="00D00382" w:rsidRDefault="00362469" w:rsidP="00147D1F">
            <w:pPr>
              <w:spacing w:before="100" w:after="100" w:line="400" w:lineRule="exact"/>
              <w:jc w:val="center"/>
              <w:rPr>
                <w:szCs w:val="21"/>
              </w:rPr>
            </w:pPr>
            <w:r w:rsidRPr="00D00382">
              <w:rPr>
                <w:rFonts w:hint="eastAsia"/>
                <w:szCs w:val="21"/>
              </w:rPr>
              <w:t>人民币</w:t>
            </w:r>
            <w:r w:rsidRPr="00D00382">
              <w:rPr>
                <w:szCs w:val="21"/>
              </w:rPr>
              <w:t>107</w:t>
            </w:r>
            <w:r w:rsidRPr="00D00382">
              <w:rPr>
                <w:rFonts w:hint="eastAsia"/>
                <w:szCs w:val="21"/>
              </w:rPr>
              <w:t>万元</w:t>
            </w:r>
          </w:p>
        </w:tc>
      </w:tr>
      <w:tr w:rsidR="00365AB2" w:rsidRPr="00D00382" w:rsidTr="00147D1F">
        <w:tc>
          <w:tcPr>
            <w:tcW w:w="443" w:type="pct"/>
            <w:tcBorders>
              <w:top w:val="single" w:sz="4" w:space="0" w:color="auto"/>
              <w:left w:val="single" w:sz="4" w:space="0" w:color="auto"/>
              <w:bottom w:val="single" w:sz="4" w:space="0" w:color="auto"/>
              <w:right w:val="single" w:sz="4" w:space="0" w:color="auto"/>
            </w:tcBorders>
            <w:vAlign w:val="center"/>
            <w:hideMark/>
          </w:tcPr>
          <w:p w:rsidR="00365AB2" w:rsidRPr="00D00382" w:rsidRDefault="00362469">
            <w:pPr>
              <w:spacing w:before="100" w:after="100" w:line="400" w:lineRule="exact"/>
              <w:jc w:val="center"/>
              <w:rPr>
                <w:b/>
                <w:color w:val="000000"/>
                <w:sz w:val="28"/>
                <w:szCs w:val="28"/>
              </w:rPr>
            </w:pPr>
            <w:r w:rsidRPr="00D00382">
              <w:rPr>
                <w:szCs w:val="21"/>
              </w:rPr>
              <w:t>B</w:t>
            </w:r>
            <w:r w:rsidRPr="00D00382">
              <w:rPr>
                <w:rFonts w:hint="eastAsia"/>
                <w:szCs w:val="21"/>
              </w:rPr>
              <w:t>分标</w:t>
            </w:r>
          </w:p>
        </w:tc>
        <w:tc>
          <w:tcPr>
            <w:tcW w:w="806" w:type="pct"/>
            <w:tcBorders>
              <w:top w:val="single" w:sz="4" w:space="0" w:color="auto"/>
              <w:left w:val="single" w:sz="4" w:space="0" w:color="auto"/>
              <w:bottom w:val="single" w:sz="4" w:space="0" w:color="auto"/>
              <w:right w:val="single" w:sz="4" w:space="0" w:color="auto"/>
            </w:tcBorders>
            <w:vAlign w:val="center"/>
            <w:hideMark/>
          </w:tcPr>
          <w:p w:rsidR="00365AB2" w:rsidRPr="00D00382" w:rsidRDefault="00365AB2" w:rsidP="00365AB2">
            <w:pPr>
              <w:spacing w:before="100" w:after="100" w:line="400" w:lineRule="exact"/>
              <w:jc w:val="center"/>
              <w:rPr>
                <w:b/>
                <w:color w:val="000000"/>
                <w:sz w:val="28"/>
                <w:szCs w:val="28"/>
              </w:rPr>
            </w:pPr>
            <w:r w:rsidRPr="00D00382">
              <w:rPr>
                <w:szCs w:val="21"/>
              </w:rPr>
              <w:t>2020</w:t>
            </w:r>
            <w:r w:rsidR="00362469" w:rsidRPr="00D00382">
              <w:rPr>
                <w:rFonts w:hint="eastAsia"/>
                <w:szCs w:val="21"/>
              </w:rPr>
              <w:t>年</w:t>
            </w:r>
            <w:r w:rsidRPr="00D00382">
              <w:rPr>
                <w:szCs w:val="21"/>
              </w:rPr>
              <w:t>—2021</w:t>
            </w:r>
            <w:r w:rsidR="00362469" w:rsidRPr="00D00382">
              <w:rPr>
                <w:rFonts w:hint="eastAsia"/>
                <w:szCs w:val="21"/>
              </w:rPr>
              <w:t>年广西桂柳江河网水功能区水质监测</w:t>
            </w:r>
          </w:p>
        </w:tc>
        <w:tc>
          <w:tcPr>
            <w:tcW w:w="481" w:type="pct"/>
            <w:tcBorders>
              <w:top w:val="single" w:sz="4" w:space="0" w:color="auto"/>
              <w:left w:val="single" w:sz="4" w:space="0" w:color="auto"/>
              <w:bottom w:val="single" w:sz="4" w:space="0" w:color="auto"/>
              <w:right w:val="single" w:sz="4" w:space="0" w:color="auto"/>
            </w:tcBorders>
            <w:vAlign w:val="center"/>
            <w:hideMark/>
          </w:tcPr>
          <w:p w:rsidR="00365AB2" w:rsidRPr="00D00382" w:rsidRDefault="00362469" w:rsidP="00450A53">
            <w:pPr>
              <w:spacing w:line="300" w:lineRule="exact"/>
              <w:jc w:val="center"/>
              <w:rPr>
                <w:color w:val="000000"/>
                <w:szCs w:val="21"/>
              </w:rPr>
            </w:pPr>
            <w:r w:rsidRPr="00D00382">
              <w:rPr>
                <w:color w:val="000000"/>
                <w:szCs w:val="21"/>
              </w:rPr>
              <w:t>1</w:t>
            </w:r>
            <w:r w:rsidRPr="00D00382">
              <w:rPr>
                <w:rFonts w:hint="eastAsia"/>
                <w:color w:val="000000"/>
                <w:szCs w:val="21"/>
              </w:rPr>
              <w:t>项</w:t>
            </w:r>
          </w:p>
        </w:tc>
        <w:tc>
          <w:tcPr>
            <w:tcW w:w="2326" w:type="pct"/>
            <w:tcBorders>
              <w:top w:val="single" w:sz="4" w:space="0" w:color="auto"/>
              <w:left w:val="single" w:sz="4" w:space="0" w:color="auto"/>
              <w:bottom w:val="single" w:sz="4" w:space="0" w:color="auto"/>
              <w:right w:val="single" w:sz="4" w:space="0" w:color="auto"/>
            </w:tcBorders>
            <w:vAlign w:val="center"/>
            <w:hideMark/>
          </w:tcPr>
          <w:p w:rsidR="00365AB2" w:rsidRPr="00D00382" w:rsidRDefault="00362469" w:rsidP="00147D1F">
            <w:pPr>
              <w:snapToGrid w:val="0"/>
              <w:spacing w:line="440" w:lineRule="exact"/>
              <w:ind w:firstLineChars="200" w:firstLine="420"/>
              <w:jc w:val="left"/>
              <w:rPr>
                <w:color w:val="000000"/>
                <w:szCs w:val="21"/>
              </w:rPr>
            </w:pPr>
            <w:r w:rsidRPr="00D00382">
              <w:rPr>
                <w:rFonts w:hint="eastAsia"/>
                <w:szCs w:val="21"/>
              </w:rPr>
              <w:t>完成柳州、桂林、河池、百色</w:t>
            </w:r>
            <w:r w:rsidRPr="00D00382">
              <w:rPr>
                <w:szCs w:val="21"/>
              </w:rPr>
              <w:t>4</w:t>
            </w:r>
            <w:r w:rsidRPr="00D00382">
              <w:rPr>
                <w:rFonts w:hint="eastAsia"/>
                <w:szCs w:val="21"/>
              </w:rPr>
              <w:t>市</w:t>
            </w:r>
            <w:r w:rsidRPr="00D00382">
              <w:rPr>
                <w:szCs w:val="21"/>
              </w:rPr>
              <w:t>98</w:t>
            </w:r>
            <w:r w:rsidRPr="00D00382">
              <w:rPr>
                <w:rFonts w:hint="eastAsia"/>
                <w:szCs w:val="21"/>
              </w:rPr>
              <w:t>个水功能区断面水质监测，累计采集</w:t>
            </w:r>
            <w:r w:rsidRPr="00D00382">
              <w:rPr>
                <w:szCs w:val="21"/>
              </w:rPr>
              <w:t>1050</w:t>
            </w:r>
            <w:r w:rsidRPr="00D00382">
              <w:rPr>
                <w:rFonts w:hint="eastAsia"/>
                <w:szCs w:val="21"/>
              </w:rPr>
              <w:t>批次，分析</w:t>
            </w:r>
            <w:r w:rsidRPr="00D00382">
              <w:rPr>
                <w:szCs w:val="21"/>
              </w:rPr>
              <w:t>项目</w:t>
            </w:r>
            <w:r w:rsidRPr="00D00382">
              <w:rPr>
                <w:rFonts w:hint="eastAsia"/>
                <w:szCs w:val="21"/>
              </w:rPr>
              <w:t>为</w:t>
            </w:r>
            <w:r w:rsidR="009B6DDB" w:rsidRPr="00D00382">
              <w:rPr>
                <w:rFonts w:hint="eastAsia"/>
                <w:szCs w:val="21"/>
              </w:rPr>
              <w:t>浊度、</w:t>
            </w:r>
            <w:r w:rsidRPr="00D00382">
              <w:rPr>
                <w:rFonts w:hint="eastAsia"/>
                <w:szCs w:val="21"/>
              </w:rPr>
              <w:t>高</w:t>
            </w:r>
            <w:r w:rsidR="00EE2F67" w:rsidRPr="00D00382">
              <w:rPr>
                <w:szCs w:val="21"/>
              </w:rPr>
              <w:t>锰</w:t>
            </w:r>
            <w:r w:rsidRPr="00D00382">
              <w:rPr>
                <w:rFonts w:hint="eastAsia"/>
                <w:szCs w:val="21"/>
              </w:rPr>
              <w:t>酸盐指数</w:t>
            </w:r>
            <w:r w:rsidRPr="00D00382">
              <w:rPr>
                <w:szCs w:val="21"/>
              </w:rPr>
              <w:t>（</w:t>
            </w:r>
            <w:r w:rsidR="00E1296C" w:rsidRPr="00D00382">
              <w:rPr>
                <w:rFonts w:hint="eastAsia"/>
                <w:szCs w:val="21"/>
              </w:rPr>
              <w:t>或</w:t>
            </w:r>
            <w:r w:rsidRPr="00D00382">
              <w:rPr>
                <w:rFonts w:hint="eastAsia"/>
                <w:szCs w:val="21"/>
              </w:rPr>
              <w:t>化学</w:t>
            </w:r>
            <w:r w:rsidRPr="00D00382">
              <w:rPr>
                <w:szCs w:val="21"/>
              </w:rPr>
              <w:t>需氧量）</w:t>
            </w:r>
            <w:r w:rsidRPr="00D00382">
              <w:rPr>
                <w:rFonts w:hint="eastAsia"/>
                <w:szCs w:val="21"/>
              </w:rPr>
              <w:t>、</w:t>
            </w:r>
            <w:r w:rsidRPr="00D00382">
              <w:rPr>
                <w:szCs w:val="21"/>
              </w:rPr>
              <w:t>氨氮、总磷</w:t>
            </w:r>
            <w:r w:rsidRPr="00D00382">
              <w:rPr>
                <w:rFonts w:hint="eastAsia"/>
                <w:szCs w:val="21"/>
              </w:rPr>
              <w:t>，采用规定方法对样品进行分析。</w:t>
            </w:r>
          </w:p>
        </w:tc>
        <w:tc>
          <w:tcPr>
            <w:tcW w:w="944" w:type="pct"/>
            <w:tcBorders>
              <w:top w:val="single" w:sz="4" w:space="0" w:color="auto"/>
              <w:left w:val="single" w:sz="4" w:space="0" w:color="auto"/>
              <w:bottom w:val="single" w:sz="4" w:space="0" w:color="auto"/>
              <w:right w:val="single" w:sz="4" w:space="0" w:color="auto"/>
            </w:tcBorders>
            <w:vAlign w:val="center"/>
          </w:tcPr>
          <w:p w:rsidR="00365AB2" w:rsidRPr="00D00382" w:rsidRDefault="00362469" w:rsidP="00147D1F">
            <w:pPr>
              <w:spacing w:before="100" w:after="100" w:line="400" w:lineRule="exact"/>
              <w:jc w:val="center"/>
              <w:rPr>
                <w:szCs w:val="21"/>
              </w:rPr>
            </w:pPr>
            <w:r w:rsidRPr="00D00382">
              <w:rPr>
                <w:rFonts w:hint="eastAsia"/>
                <w:szCs w:val="21"/>
              </w:rPr>
              <w:t>人民币</w:t>
            </w:r>
            <w:r w:rsidRPr="00D00382">
              <w:rPr>
                <w:szCs w:val="21"/>
              </w:rPr>
              <w:t>10</w:t>
            </w:r>
            <w:r w:rsidR="00365AB2" w:rsidRPr="00D00382">
              <w:rPr>
                <w:szCs w:val="21"/>
              </w:rPr>
              <w:t>2</w:t>
            </w:r>
            <w:r w:rsidRPr="00D00382">
              <w:rPr>
                <w:rFonts w:hint="eastAsia"/>
                <w:szCs w:val="21"/>
              </w:rPr>
              <w:t>万元</w:t>
            </w:r>
          </w:p>
        </w:tc>
      </w:tr>
      <w:tr w:rsidR="00365AB2" w:rsidRPr="00D00382" w:rsidTr="00147D1F">
        <w:tc>
          <w:tcPr>
            <w:tcW w:w="443" w:type="pct"/>
            <w:tcBorders>
              <w:top w:val="single" w:sz="4" w:space="0" w:color="auto"/>
              <w:left w:val="single" w:sz="4" w:space="0" w:color="auto"/>
              <w:bottom w:val="single" w:sz="4" w:space="0" w:color="auto"/>
              <w:right w:val="single" w:sz="4" w:space="0" w:color="auto"/>
            </w:tcBorders>
            <w:vAlign w:val="center"/>
            <w:hideMark/>
          </w:tcPr>
          <w:p w:rsidR="00365AB2" w:rsidRPr="00D00382" w:rsidRDefault="00362469">
            <w:pPr>
              <w:spacing w:before="100" w:after="100" w:line="400" w:lineRule="exact"/>
              <w:jc w:val="center"/>
              <w:rPr>
                <w:b/>
                <w:color w:val="000000"/>
                <w:sz w:val="28"/>
                <w:szCs w:val="28"/>
              </w:rPr>
            </w:pPr>
            <w:r w:rsidRPr="00D00382">
              <w:rPr>
                <w:szCs w:val="21"/>
              </w:rPr>
              <w:t>C</w:t>
            </w:r>
            <w:r w:rsidRPr="00D00382">
              <w:rPr>
                <w:rFonts w:hint="eastAsia"/>
                <w:szCs w:val="21"/>
              </w:rPr>
              <w:t>分标</w:t>
            </w:r>
          </w:p>
        </w:tc>
        <w:tc>
          <w:tcPr>
            <w:tcW w:w="806" w:type="pct"/>
            <w:tcBorders>
              <w:top w:val="single" w:sz="4" w:space="0" w:color="auto"/>
              <w:left w:val="single" w:sz="4" w:space="0" w:color="auto"/>
              <w:bottom w:val="single" w:sz="4" w:space="0" w:color="auto"/>
              <w:right w:val="single" w:sz="4" w:space="0" w:color="auto"/>
            </w:tcBorders>
            <w:vAlign w:val="center"/>
            <w:hideMark/>
          </w:tcPr>
          <w:p w:rsidR="00365AB2" w:rsidRPr="00D00382" w:rsidRDefault="00365AB2" w:rsidP="00365AB2">
            <w:pPr>
              <w:spacing w:before="100" w:after="100" w:line="400" w:lineRule="exact"/>
              <w:jc w:val="center"/>
              <w:rPr>
                <w:b/>
                <w:color w:val="000000"/>
                <w:sz w:val="28"/>
                <w:szCs w:val="28"/>
              </w:rPr>
            </w:pPr>
            <w:r w:rsidRPr="00D00382">
              <w:rPr>
                <w:szCs w:val="21"/>
              </w:rPr>
              <w:t>2020</w:t>
            </w:r>
            <w:r w:rsidR="00362469" w:rsidRPr="00D00382">
              <w:rPr>
                <w:rFonts w:hint="eastAsia"/>
                <w:szCs w:val="21"/>
              </w:rPr>
              <w:t>年</w:t>
            </w:r>
            <w:r w:rsidRPr="00D00382">
              <w:rPr>
                <w:szCs w:val="21"/>
              </w:rPr>
              <w:t>—2021</w:t>
            </w:r>
            <w:r w:rsidR="00362469" w:rsidRPr="00D00382">
              <w:rPr>
                <w:rFonts w:hint="eastAsia"/>
                <w:szCs w:val="21"/>
              </w:rPr>
              <w:t>年广西西江及桂南沿海诸河水功能区水质监测</w:t>
            </w:r>
          </w:p>
        </w:tc>
        <w:tc>
          <w:tcPr>
            <w:tcW w:w="481" w:type="pct"/>
            <w:tcBorders>
              <w:top w:val="single" w:sz="4" w:space="0" w:color="auto"/>
              <w:left w:val="single" w:sz="4" w:space="0" w:color="auto"/>
              <w:bottom w:val="single" w:sz="4" w:space="0" w:color="auto"/>
              <w:right w:val="single" w:sz="4" w:space="0" w:color="auto"/>
            </w:tcBorders>
            <w:vAlign w:val="center"/>
            <w:hideMark/>
          </w:tcPr>
          <w:p w:rsidR="00365AB2" w:rsidRPr="00D00382" w:rsidRDefault="00362469" w:rsidP="00450A53">
            <w:pPr>
              <w:spacing w:line="300" w:lineRule="exact"/>
              <w:jc w:val="center"/>
              <w:rPr>
                <w:color w:val="000000"/>
                <w:szCs w:val="21"/>
              </w:rPr>
            </w:pPr>
            <w:r w:rsidRPr="00D00382">
              <w:rPr>
                <w:color w:val="000000"/>
                <w:szCs w:val="21"/>
              </w:rPr>
              <w:t>1</w:t>
            </w:r>
            <w:r w:rsidRPr="00D00382">
              <w:rPr>
                <w:rFonts w:hint="eastAsia"/>
                <w:color w:val="000000"/>
                <w:szCs w:val="21"/>
              </w:rPr>
              <w:t>项</w:t>
            </w:r>
          </w:p>
        </w:tc>
        <w:tc>
          <w:tcPr>
            <w:tcW w:w="2326" w:type="pct"/>
            <w:tcBorders>
              <w:top w:val="single" w:sz="4" w:space="0" w:color="auto"/>
              <w:left w:val="single" w:sz="4" w:space="0" w:color="auto"/>
              <w:bottom w:val="single" w:sz="4" w:space="0" w:color="auto"/>
              <w:right w:val="single" w:sz="4" w:space="0" w:color="auto"/>
            </w:tcBorders>
            <w:vAlign w:val="center"/>
            <w:hideMark/>
          </w:tcPr>
          <w:p w:rsidR="00365AB2" w:rsidRPr="00D00382" w:rsidRDefault="00362469" w:rsidP="00147D1F">
            <w:pPr>
              <w:spacing w:line="440" w:lineRule="exact"/>
              <w:rPr>
                <w:color w:val="000000"/>
                <w:szCs w:val="21"/>
              </w:rPr>
            </w:pPr>
            <w:r w:rsidRPr="00D00382">
              <w:rPr>
                <w:rFonts w:hint="eastAsia"/>
                <w:szCs w:val="21"/>
              </w:rPr>
              <w:t>完成梧州、北海、防城港、钦州、玉林、贺州</w:t>
            </w:r>
            <w:r w:rsidR="00147D1F" w:rsidRPr="00D00382">
              <w:rPr>
                <w:szCs w:val="21"/>
              </w:rPr>
              <w:t>6</w:t>
            </w:r>
            <w:r w:rsidRPr="00D00382">
              <w:rPr>
                <w:rFonts w:hint="eastAsia"/>
                <w:szCs w:val="21"/>
              </w:rPr>
              <w:t>市</w:t>
            </w:r>
            <w:r w:rsidR="00147D1F" w:rsidRPr="00D00382">
              <w:rPr>
                <w:szCs w:val="21"/>
              </w:rPr>
              <w:t>92</w:t>
            </w:r>
            <w:r w:rsidRPr="00D00382">
              <w:rPr>
                <w:rFonts w:hint="eastAsia"/>
                <w:szCs w:val="21"/>
              </w:rPr>
              <w:t>个水功能区断面水质监测，累计采集</w:t>
            </w:r>
            <w:r w:rsidR="00147D1F" w:rsidRPr="00D00382">
              <w:rPr>
                <w:szCs w:val="21"/>
              </w:rPr>
              <w:t>928</w:t>
            </w:r>
            <w:r w:rsidRPr="00D00382">
              <w:rPr>
                <w:rFonts w:hint="eastAsia"/>
                <w:szCs w:val="21"/>
              </w:rPr>
              <w:t>批次，分析</w:t>
            </w:r>
            <w:r w:rsidRPr="00D00382">
              <w:rPr>
                <w:szCs w:val="21"/>
              </w:rPr>
              <w:t>项目</w:t>
            </w:r>
            <w:r w:rsidRPr="00D00382">
              <w:rPr>
                <w:rFonts w:hint="eastAsia"/>
                <w:szCs w:val="21"/>
              </w:rPr>
              <w:t>为</w:t>
            </w:r>
            <w:r w:rsidR="009B6DDB" w:rsidRPr="00D00382">
              <w:rPr>
                <w:rFonts w:hint="eastAsia"/>
                <w:szCs w:val="21"/>
              </w:rPr>
              <w:t>浊度、</w:t>
            </w:r>
            <w:r w:rsidRPr="00D00382">
              <w:rPr>
                <w:rFonts w:hint="eastAsia"/>
                <w:szCs w:val="21"/>
              </w:rPr>
              <w:t>高</w:t>
            </w:r>
            <w:r w:rsidR="00EE2F67" w:rsidRPr="00D00382">
              <w:rPr>
                <w:szCs w:val="21"/>
              </w:rPr>
              <w:t>锰</w:t>
            </w:r>
            <w:r w:rsidRPr="00D00382">
              <w:rPr>
                <w:rFonts w:hint="eastAsia"/>
                <w:szCs w:val="21"/>
              </w:rPr>
              <w:t>酸盐指数</w:t>
            </w:r>
            <w:r w:rsidRPr="00D00382">
              <w:rPr>
                <w:szCs w:val="21"/>
              </w:rPr>
              <w:t>（</w:t>
            </w:r>
            <w:r w:rsidR="00E1296C" w:rsidRPr="00D00382">
              <w:rPr>
                <w:rFonts w:hint="eastAsia"/>
                <w:szCs w:val="21"/>
              </w:rPr>
              <w:t>或</w:t>
            </w:r>
            <w:r w:rsidRPr="00D00382">
              <w:rPr>
                <w:rFonts w:hint="eastAsia"/>
                <w:szCs w:val="21"/>
              </w:rPr>
              <w:t>化学</w:t>
            </w:r>
            <w:r w:rsidRPr="00D00382">
              <w:rPr>
                <w:szCs w:val="21"/>
              </w:rPr>
              <w:t>需氧量）</w:t>
            </w:r>
            <w:r w:rsidRPr="00D00382">
              <w:rPr>
                <w:rFonts w:hint="eastAsia"/>
                <w:szCs w:val="21"/>
              </w:rPr>
              <w:t>、</w:t>
            </w:r>
            <w:r w:rsidRPr="00D00382">
              <w:rPr>
                <w:szCs w:val="21"/>
              </w:rPr>
              <w:t>氨氮、总磷</w:t>
            </w:r>
            <w:r w:rsidRPr="00D00382">
              <w:rPr>
                <w:rFonts w:hint="eastAsia"/>
                <w:szCs w:val="21"/>
              </w:rPr>
              <w:t>，采用规定方法对样品进行分析。</w:t>
            </w:r>
          </w:p>
        </w:tc>
        <w:tc>
          <w:tcPr>
            <w:tcW w:w="944" w:type="pct"/>
            <w:tcBorders>
              <w:top w:val="single" w:sz="4" w:space="0" w:color="auto"/>
              <w:left w:val="single" w:sz="4" w:space="0" w:color="auto"/>
              <w:bottom w:val="single" w:sz="4" w:space="0" w:color="auto"/>
              <w:right w:val="single" w:sz="4" w:space="0" w:color="auto"/>
            </w:tcBorders>
            <w:vAlign w:val="center"/>
          </w:tcPr>
          <w:p w:rsidR="00365AB2" w:rsidRPr="00D00382" w:rsidRDefault="00362469" w:rsidP="00147D1F">
            <w:pPr>
              <w:spacing w:before="100" w:after="100" w:line="400" w:lineRule="exact"/>
              <w:jc w:val="center"/>
              <w:rPr>
                <w:szCs w:val="21"/>
              </w:rPr>
            </w:pPr>
            <w:r w:rsidRPr="00D00382">
              <w:rPr>
                <w:rFonts w:hint="eastAsia"/>
                <w:szCs w:val="21"/>
              </w:rPr>
              <w:t>人民币</w:t>
            </w:r>
            <w:r w:rsidR="00365AB2" w:rsidRPr="00D00382">
              <w:rPr>
                <w:szCs w:val="21"/>
              </w:rPr>
              <w:t>9</w:t>
            </w:r>
            <w:r w:rsidRPr="00D00382">
              <w:rPr>
                <w:szCs w:val="21"/>
              </w:rPr>
              <w:t>1</w:t>
            </w:r>
            <w:r w:rsidRPr="00D00382">
              <w:rPr>
                <w:rFonts w:hint="eastAsia"/>
                <w:szCs w:val="21"/>
              </w:rPr>
              <w:t>万元</w:t>
            </w:r>
          </w:p>
        </w:tc>
      </w:tr>
      <w:tr w:rsidR="00BC4630" w:rsidRPr="00D00382" w:rsidTr="00147D1F">
        <w:tc>
          <w:tcPr>
            <w:tcW w:w="443" w:type="pct"/>
            <w:tcBorders>
              <w:top w:val="single" w:sz="4" w:space="0" w:color="auto"/>
              <w:left w:val="single" w:sz="4" w:space="0" w:color="auto"/>
              <w:bottom w:val="single" w:sz="4" w:space="0" w:color="auto"/>
              <w:right w:val="single" w:sz="4" w:space="0" w:color="auto"/>
            </w:tcBorders>
            <w:vAlign w:val="center"/>
            <w:hideMark/>
          </w:tcPr>
          <w:p w:rsidR="00BC4630" w:rsidRPr="00D00382" w:rsidRDefault="00BC4630">
            <w:pPr>
              <w:spacing w:before="100" w:after="100" w:line="400" w:lineRule="exact"/>
              <w:jc w:val="center"/>
              <w:rPr>
                <w:szCs w:val="21"/>
              </w:rPr>
            </w:pPr>
          </w:p>
        </w:tc>
        <w:tc>
          <w:tcPr>
            <w:tcW w:w="806" w:type="pct"/>
            <w:tcBorders>
              <w:top w:val="single" w:sz="4" w:space="0" w:color="auto"/>
              <w:left w:val="single" w:sz="4" w:space="0" w:color="auto"/>
              <w:bottom w:val="single" w:sz="4" w:space="0" w:color="auto"/>
              <w:right w:val="single" w:sz="4" w:space="0" w:color="auto"/>
            </w:tcBorders>
            <w:vAlign w:val="center"/>
            <w:hideMark/>
          </w:tcPr>
          <w:p w:rsidR="00BC4630" w:rsidRPr="00D00382" w:rsidRDefault="00BC4630" w:rsidP="00365AB2">
            <w:pPr>
              <w:spacing w:before="100" w:after="100" w:line="400" w:lineRule="exact"/>
              <w:jc w:val="center"/>
              <w:rPr>
                <w:szCs w:val="21"/>
              </w:rPr>
            </w:pPr>
          </w:p>
        </w:tc>
        <w:tc>
          <w:tcPr>
            <w:tcW w:w="481" w:type="pct"/>
            <w:tcBorders>
              <w:top w:val="single" w:sz="4" w:space="0" w:color="auto"/>
              <w:left w:val="single" w:sz="4" w:space="0" w:color="auto"/>
              <w:bottom w:val="single" w:sz="4" w:space="0" w:color="auto"/>
              <w:right w:val="single" w:sz="4" w:space="0" w:color="auto"/>
            </w:tcBorders>
            <w:vAlign w:val="center"/>
            <w:hideMark/>
          </w:tcPr>
          <w:p w:rsidR="00BC4630" w:rsidRPr="00D00382" w:rsidRDefault="00BC4630" w:rsidP="00450A53">
            <w:pPr>
              <w:spacing w:line="300" w:lineRule="exact"/>
              <w:jc w:val="center"/>
              <w:rPr>
                <w:color w:val="000000"/>
                <w:szCs w:val="21"/>
              </w:rPr>
            </w:pPr>
          </w:p>
        </w:tc>
        <w:tc>
          <w:tcPr>
            <w:tcW w:w="2326" w:type="pct"/>
            <w:tcBorders>
              <w:top w:val="single" w:sz="4" w:space="0" w:color="auto"/>
              <w:left w:val="single" w:sz="4" w:space="0" w:color="auto"/>
              <w:bottom w:val="single" w:sz="4" w:space="0" w:color="auto"/>
              <w:right w:val="single" w:sz="4" w:space="0" w:color="auto"/>
            </w:tcBorders>
            <w:vAlign w:val="center"/>
            <w:hideMark/>
          </w:tcPr>
          <w:p w:rsidR="00BC4630" w:rsidRPr="00D00382" w:rsidRDefault="00BC4630" w:rsidP="00147D1F">
            <w:pPr>
              <w:spacing w:line="440" w:lineRule="exact"/>
              <w:rPr>
                <w:szCs w:val="21"/>
              </w:rPr>
            </w:pPr>
          </w:p>
        </w:tc>
        <w:tc>
          <w:tcPr>
            <w:tcW w:w="944" w:type="pct"/>
            <w:tcBorders>
              <w:top w:val="single" w:sz="4" w:space="0" w:color="auto"/>
              <w:left w:val="single" w:sz="4" w:space="0" w:color="auto"/>
              <w:bottom w:val="single" w:sz="4" w:space="0" w:color="auto"/>
              <w:right w:val="single" w:sz="4" w:space="0" w:color="auto"/>
            </w:tcBorders>
            <w:vAlign w:val="center"/>
          </w:tcPr>
          <w:p w:rsidR="00BC4630" w:rsidRPr="00D00382" w:rsidRDefault="00BC4630" w:rsidP="00147D1F">
            <w:pPr>
              <w:spacing w:before="100" w:after="100" w:line="400" w:lineRule="exact"/>
              <w:jc w:val="center"/>
              <w:rPr>
                <w:szCs w:val="21"/>
              </w:rPr>
            </w:pPr>
            <w:r w:rsidRPr="00D00382">
              <w:rPr>
                <w:rFonts w:hint="eastAsia"/>
                <w:szCs w:val="21"/>
              </w:rPr>
              <w:t>人民币</w:t>
            </w:r>
            <w:r w:rsidRPr="00D00382">
              <w:rPr>
                <w:szCs w:val="21"/>
              </w:rPr>
              <w:t>300</w:t>
            </w:r>
            <w:r w:rsidRPr="00D00382">
              <w:rPr>
                <w:rFonts w:hint="eastAsia"/>
                <w:szCs w:val="21"/>
              </w:rPr>
              <w:t>万元</w:t>
            </w:r>
          </w:p>
        </w:tc>
      </w:tr>
    </w:tbl>
    <w:p w:rsidR="005D61A5" w:rsidRPr="00D00382" w:rsidRDefault="005D61A5" w:rsidP="00450A53">
      <w:pPr>
        <w:snapToGrid w:val="0"/>
        <w:spacing w:line="300" w:lineRule="exact"/>
        <w:ind w:firstLineChars="200" w:firstLine="422"/>
        <w:rPr>
          <w:b/>
          <w:color w:val="000000"/>
          <w:szCs w:val="21"/>
        </w:rPr>
      </w:pPr>
    </w:p>
    <w:p w:rsidR="001C36F8" w:rsidRPr="00D00382" w:rsidRDefault="00362469" w:rsidP="00450A53">
      <w:pPr>
        <w:snapToGrid w:val="0"/>
        <w:spacing w:line="300" w:lineRule="exact"/>
        <w:ind w:firstLineChars="200" w:firstLine="422"/>
        <w:rPr>
          <w:b/>
          <w:color w:val="000000"/>
          <w:szCs w:val="21"/>
        </w:rPr>
      </w:pPr>
      <w:r w:rsidRPr="00D00382">
        <w:rPr>
          <w:rFonts w:hint="eastAsia"/>
          <w:b/>
          <w:color w:val="000000"/>
          <w:szCs w:val="21"/>
        </w:rPr>
        <w:t>四、本项目需要落实的政府采购政策</w:t>
      </w:r>
    </w:p>
    <w:p w:rsidR="001C36F8" w:rsidRPr="00D00382" w:rsidRDefault="00362469" w:rsidP="00450A53">
      <w:pPr>
        <w:snapToGrid w:val="0"/>
        <w:spacing w:line="300" w:lineRule="exact"/>
        <w:ind w:firstLineChars="200" w:firstLine="420"/>
        <w:jc w:val="left"/>
        <w:rPr>
          <w:color w:val="000000"/>
          <w:szCs w:val="21"/>
        </w:rPr>
      </w:pPr>
      <w:r w:rsidRPr="00D00382">
        <w:rPr>
          <w:color w:val="000000"/>
          <w:szCs w:val="21"/>
        </w:rPr>
        <w:t>1.</w:t>
      </w:r>
      <w:r w:rsidRPr="00D00382">
        <w:rPr>
          <w:rFonts w:hint="eastAsia"/>
          <w:color w:val="000000"/>
          <w:szCs w:val="21"/>
        </w:rPr>
        <w:t>政府采购促进中小企业发展。</w:t>
      </w:r>
    </w:p>
    <w:p w:rsidR="001C36F8" w:rsidRPr="00D00382" w:rsidRDefault="00362469" w:rsidP="00450A53">
      <w:pPr>
        <w:snapToGrid w:val="0"/>
        <w:spacing w:line="300" w:lineRule="exact"/>
        <w:ind w:firstLineChars="200" w:firstLine="420"/>
        <w:jc w:val="left"/>
        <w:rPr>
          <w:color w:val="000000"/>
          <w:szCs w:val="21"/>
        </w:rPr>
      </w:pPr>
      <w:r w:rsidRPr="00D00382">
        <w:rPr>
          <w:color w:val="000000"/>
          <w:szCs w:val="21"/>
        </w:rPr>
        <w:lastRenderedPageBreak/>
        <w:t>2.</w:t>
      </w:r>
      <w:r w:rsidRPr="00D00382">
        <w:rPr>
          <w:rFonts w:hint="eastAsia"/>
          <w:color w:val="000000"/>
          <w:szCs w:val="21"/>
        </w:rPr>
        <w:t>政府采购支持采用本国产品的政策。</w:t>
      </w:r>
    </w:p>
    <w:p w:rsidR="001C36F8" w:rsidRPr="00D00382" w:rsidRDefault="00362469" w:rsidP="00450A53">
      <w:pPr>
        <w:snapToGrid w:val="0"/>
        <w:spacing w:line="300" w:lineRule="exact"/>
        <w:ind w:firstLineChars="200" w:firstLine="420"/>
        <w:rPr>
          <w:color w:val="000000"/>
          <w:szCs w:val="21"/>
        </w:rPr>
      </w:pPr>
      <w:r w:rsidRPr="00D00382">
        <w:rPr>
          <w:color w:val="000000"/>
          <w:szCs w:val="21"/>
        </w:rPr>
        <w:t>3.</w:t>
      </w:r>
      <w:r w:rsidRPr="00D00382">
        <w:rPr>
          <w:rFonts w:hint="eastAsia"/>
          <w:color w:val="000000"/>
          <w:szCs w:val="21"/>
        </w:rPr>
        <w:t>强制采购节能产品；优先采购节能产品、环境标志产品。</w:t>
      </w:r>
    </w:p>
    <w:p w:rsidR="001C36F8" w:rsidRPr="00D00382" w:rsidRDefault="00362469" w:rsidP="00450A53">
      <w:pPr>
        <w:snapToGrid w:val="0"/>
        <w:spacing w:line="300" w:lineRule="exact"/>
        <w:ind w:firstLineChars="200" w:firstLine="420"/>
        <w:rPr>
          <w:bCs/>
          <w:color w:val="000000"/>
        </w:rPr>
      </w:pPr>
      <w:r w:rsidRPr="00D00382">
        <w:rPr>
          <w:color w:val="000000"/>
          <w:szCs w:val="21"/>
        </w:rPr>
        <w:t>4.</w:t>
      </w:r>
      <w:r w:rsidRPr="00D00382">
        <w:rPr>
          <w:rFonts w:hint="eastAsia"/>
          <w:color w:val="000000"/>
          <w:szCs w:val="21"/>
        </w:rPr>
        <w:t>政府采购促进</w:t>
      </w:r>
      <w:r w:rsidRPr="00D00382">
        <w:rPr>
          <w:rFonts w:hint="eastAsia"/>
          <w:bCs/>
          <w:color w:val="000000"/>
        </w:rPr>
        <w:t>残疾人就业政策。</w:t>
      </w:r>
    </w:p>
    <w:p w:rsidR="001C36F8" w:rsidRPr="00D00382" w:rsidRDefault="00362469" w:rsidP="00450A53">
      <w:pPr>
        <w:snapToGrid w:val="0"/>
        <w:spacing w:line="300" w:lineRule="exact"/>
        <w:ind w:firstLineChars="200" w:firstLine="420"/>
        <w:rPr>
          <w:color w:val="000000"/>
          <w:szCs w:val="21"/>
        </w:rPr>
      </w:pPr>
      <w:r w:rsidRPr="00D00382">
        <w:rPr>
          <w:bCs/>
          <w:color w:val="000000"/>
        </w:rPr>
        <w:t>5.</w:t>
      </w:r>
      <w:r w:rsidRPr="00D00382">
        <w:rPr>
          <w:rFonts w:hint="eastAsia"/>
          <w:color w:val="000000"/>
          <w:szCs w:val="21"/>
        </w:rPr>
        <w:t>政府采购支持监狱企业发展。</w:t>
      </w:r>
    </w:p>
    <w:p w:rsidR="001C36F8" w:rsidRPr="00D00382" w:rsidRDefault="00362469" w:rsidP="00450A53">
      <w:pPr>
        <w:snapToGrid w:val="0"/>
        <w:spacing w:line="300" w:lineRule="exact"/>
        <w:ind w:firstLineChars="200" w:firstLine="420"/>
        <w:rPr>
          <w:color w:val="000000"/>
          <w:szCs w:val="21"/>
        </w:rPr>
      </w:pPr>
      <w:r w:rsidRPr="00D00382">
        <w:rPr>
          <w:bCs/>
          <w:color w:val="000000"/>
        </w:rPr>
        <w:t>6.</w:t>
      </w:r>
      <w:r w:rsidRPr="00D00382">
        <w:rPr>
          <w:rFonts w:hint="eastAsia"/>
          <w:color w:val="000000"/>
          <w:szCs w:val="21"/>
        </w:rPr>
        <w:t>政府采购扶持不发达地区和少数民族地区政策。</w:t>
      </w:r>
    </w:p>
    <w:p w:rsidR="001C36F8" w:rsidRPr="00D00382" w:rsidRDefault="00362469" w:rsidP="00450A53">
      <w:pPr>
        <w:snapToGrid w:val="0"/>
        <w:spacing w:line="300" w:lineRule="exact"/>
        <w:ind w:firstLineChars="200" w:firstLine="422"/>
        <w:rPr>
          <w:b/>
          <w:bCs/>
          <w:color w:val="000000"/>
          <w:szCs w:val="21"/>
        </w:rPr>
      </w:pPr>
      <w:r w:rsidRPr="00D00382">
        <w:rPr>
          <w:rFonts w:hint="eastAsia"/>
          <w:b/>
          <w:color w:val="000000"/>
          <w:szCs w:val="21"/>
        </w:rPr>
        <w:t>五、</w:t>
      </w:r>
      <w:r w:rsidRPr="00D00382">
        <w:rPr>
          <w:rFonts w:hint="eastAsia"/>
          <w:b/>
          <w:bCs/>
          <w:color w:val="000000"/>
          <w:szCs w:val="21"/>
        </w:rPr>
        <w:t>投标人的资格要求</w:t>
      </w:r>
    </w:p>
    <w:p w:rsidR="001C36F8" w:rsidRPr="00D00382" w:rsidRDefault="00362469" w:rsidP="00450A53">
      <w:pPr>
        <w:snapToGrid w:val="0"/>
        <w:spacing w:line="300" w:lineRule="exact"/>
        <w:ind w:firstLineChars="200" w:firstLine="420"/>
        <w:rPr>
          <w:color w:val="000000"/>
        </w:rPr>
      </w:pPr>
      <w:r w:rsidRPr="00D00382">
        <w:rPr>
          <w:color w:val="000000"/>
          <w:szCs w:val="21"/>
        </w:rPr>
        <w:t>1.</w:t>
      </w:r>
      <w:r w:rsidRPr="00D00382">
        <w:rPr>
          <w:rFonts w:hint="eastAsia"/>
          <w:color w:val="000000"/>
        </w:rPr>
        <w:t>具有独立承担民事责任的能力；</w:t>
      </w:r>
    </w:p>
    <w:p w:rsidR="001C36F8" w:rsidRPr="00D00382" w:rsidRDefault="00362469" w:rsidP="00450A53">
      <w:pPr>
        <w:snapToGrid w:val="0"/>
        <w:spacing w:line="300" w:lineRule="exact"/>
        <w:ind w:firstLineChars="200" w:firstLine="420"/>
        <w:rPr>
          <w:color w:val="000000"/>
        </w:rPr>
      </w:pPr>
      <w:r w:rsidRPr="00D00382">
        <w:rPr>
          <w:color w:val="000000"/>
        </w:rPr>
        <w:t>2.</w:t>
      </w:r>
      <w:r w:rsidRPr="00D00382">
        <w:rPr>
          <w:rFonts w:hint="eastAsia"/>
          <w:color w:val="000000"/>
        </w:rPr>
        <w:t>具有良好的商业信誉和健全的财务会计制度；</w:t>
      </w:r>
    </w:p>
    <w:p w:rsidR="001C36F8" w:rsidRPr="00D00382" w:rsidRDefault="00362469" w:rsidP="00450A53">
      <w:pPr>
        <w:snapToGrid w:val="0"/>
        <w:spacing w:line="300" w:lineRule="exact"/>
        <w:ind w:firstLineChars="200" w:firstLine="420"/>
        <w:rPr>
          <w:color w:val="000000"/>
        </w:rPr>
      </w:pPr>
      <w:r w:rsidRPr="00D00382">
        <w:rPr>
          <w:color w:val="000000"/>
        </w:rPr>
        <w:t>3.</w:t>
      </w:r>
      <w:r w:rsidRPr="00D00382">
        <w:rPr>
          <w:rFonts w:hint="eastAsia"/>
          <w:color w:val="000000"/>
        </w:rPr>
        <w:t>具有履行合同所必需的设备和专业技术能力；</w:t>
      </w:r>
    </w:p>
    <w:p w:rsidR="001C36F8" w:rsidRPr="00D00382" w:rsidRDefault="00362469" w:rsidP="00450A53">
      <w:pPr>
        <w:snapToGrid w:val="0"/>
        <w:spacing w:line="300" w:lineRule="exact"/>
        <w:ind w:firstLineChars="200" w:firstLine="420"/>
        <w:rPr>
          <w:color w:val="000000"/>
        </w:rPr>
      </w:pPr>
      <w:r w:rsidRPr="00D00382">
        <w:rPr>
          <w:color w:val="000000"/>
        </w:rPr>
        <w:t>4.</w:t>
      </w:r>
      <w:r w:rsidRPr="00D00382">
        <w:rPr>
          <w:rFonts w:hint="eastAsia"/>
          <w:color w:val="000000"/>
        </w:rPr>
        <w:t>有依法缴纳税收和社会保障资金的良好记录；</w:t>
      </w:r>
    </w:p>
    <w:p w:rsidR="001C36F8" w:rsidRPr="00D00382" w:rsidRDefault="00362469" w:rsidP="00450A53">
      <w:pPr>
        <w:snapToGrid w:val="0"/>
        <w:spacing w:line="300" w:lineRule="exact"/>
        <w:ind w:firstLineChars="200" w:firstLine="420"/>
        <w:rPr>
          <w:color w:val="000000"/>
        </w:rPr>
      </w:pPr>
      <w:r w:rsidRPr="00D00382">
        <w:rPr>
          <w:color w:val="000000"/>
        </w:rPr>
        <w:t>5.</w:t>
      </w:r>
      <w:r w:rsidRPr="00D00382">
        <w:rPr>
          <w:rFonts w:hint="eastAsia"/>
          <w:color w:val="000000"/>
        </w:rPr>
        <w:t>参加政府采购活动前三年内，在经营活动中没有重大违法记录；</w:t>
      </w:r>
    </w:p>
    <w:p w:rsidR="001C36F8" w:rsidRPr="00D00382" w:rsidRDefault="00362469" w:rsidP="00450A53">
      <w:pPr>
        <w:snapToGrid w:val="0"/>
        <w:spacing w:line="300" w:lineRule="exact"/>
        <w:ind w:firstLineChars="200" w:firstLine="420"/>
        <w:rPr>
          <w:color w:val="000000"/>
          <w:szCs w:val="21"/>
        </w:rPr>
      </w:pPr>
      <w:r w:rsidRPr="00D00382">
        <w:rPr>
          <w:color w:val="000000"/>
          <w:szCs w:val="21"/>
        </w:rPr>
        <w:t>6.</w:t>
      </w:r>
      <w:r w:rsidRPr="00D00382">
        <w:rPr>
          <w:rFonts w:hint="eastAsia"/>
          <w:color w:val="000000"/>
          <w:szCs w:val="21"/>
        </w:rPr>
        <w:t>单位负责人为同一人或者存在直接控股、管理关系的不同供应商，不得参加同一合同项下的政府采购活动。为本项目提供过整体设计、规范编制或者项目管理、监理、检测等服务的供应商，不得再参加本项目上述服务以外的其他采购活动。</w:t>
      </w:r>
    </w:p>
    <w:p w:rsidR="001C36F8" w:rsidRPr="00D00382" w:rsidRDefault="00362469" w:rsidP="00450A53">
      <w:pPr>
        <w:snapToGrid w:val="0"/>
        <w:spacing w:line="300" w:lineRule="exact"/>
        <w:ind w:firstLineChars="200" w:firstLine="420"/>
        <w:rPr>
          <w:color w:val="000000"/>
        </w:rPr>
      </w:pPr>
      <w:r w:rsidRPr="00D00382">
        <w:rPr>
          <w:color w:val="000000"/>
          <w:szCs w:val="21"/>
        </w:rPr>
        <w:t>7.</w:t>
      </w:r>
      <w:r w:rsidRPr="00D00382">
        <w:rPr>
          <w:rFonts w:hint="eastAsia"/>
          <w:color w:val="000000"/>
        </w:rPr>
        <w:t>对在“</w:t>
      </w:r>
      <w:r w:rsidR="001C36F8" w:rsidRPr="00D00382">
        <w:rPr>
          <w:color w:val="000000"/>
        </w:rPr>
        <w:t>信用中国</w:t>
      </w:r>
      <w:r w:rsidRPr="00D00382">
        <w:rPr>
          <w:rFonts w:hint="eastAsia"/>
          <w:color w:val="000000"/>
        </w:rPr>
        <w:t>”</w:t>
      </w:r>
      <w:r w:rsidR="001C36F8" w:rsidRPr="00D00382">
        <w:rPr>
          <w:color w:val="000000"/>
        </w:rPr>
        <w:t>网站</w:t>
      </w:r>
      <w:r w:rsidR="001C36F8" w:rsidRPr="00D00382">
        <w:rPr>
          <w:color w:val="000000"/>
        </w:rPr>
        <w:t>(www.creditchina.gov.cn)</w:t>
      </w:r>
      <w:r w:rsidRPr="00D00382">
        <w:rPr>
          <w:rFonts w:hint="eastAsia"/>
          <w:color w:val="000000"/>
        </w:rPr>
        <w:t>、中国政府采购网</w:t>
      </w:r>
      <w:r w:rsidRPr="00D00382">
        <w:rPr>
          <w:color w:val="000000"/>
        </w:rPr>
        <w:t>(www.ccgp.gov.cn)</w:t>
      </w:r>
      <w:r w:rsidRPr="00D00382">
        <w:rPr>
          <w:rFonts w:hint="eastAsia"/>
          <w:color w:val="000000"/>
        </w:rPr>
        <w:t>被列入失信被执行人、重大税收违法案件当事人名单、政府采购严重违法失信行为记录名单及其他不符合《中华人民共和国政府采购法》第二十二条规定条件的供应商，不得参与政府采购活动；</w:t>
      </w:r>
    </w:p>
    <w:p w:rsidR="001C36F8" w:rsidRPr="00D00382" w:rsidRDefault="00362469" w:rsidP="00450A53">
      <w:pPr>
        <w:snapToGrid w:val="0"/>
        <w:spacing w:line="300" w:lineRule="exact"/>
        <w:ind w:firstLineChars="200" w:firstLine="420"/>
        <w:rPr>
          <w:color w:val="000000"/>
          <w:szCs w:val="21"/>
        </w:rPr>
      </w:pPr>
      <w:r w:rsidRPr="00D00382">
        <w:rPr>
          <w:color w:val="000000"/>
          <w:szCs w:val="21"/>
        </w:rPr>
        <w:t>8.</w:t>
      </w:r>
      <w:r w:rsidRPr="00D00382">
        <w:rPr>
          <w:rFonts w:hint="eastAsia"/>
          <w:color w:val="000000"/>
          <w:szCs w:val="21"/>
        </w:rPr>
        <w:t>本项目</w:t>
      </w:r>
      <w:r w:rsidRPr="00D00382">
        <w:rPr>
          <w:rFonts w:hint="eastAsia"/>
          <w:color w:val="000000"/>
          <w:szCs w:val="21"/>
          <w:u w:val="single"/>
        </w:rPr>
        <w:t>不接受</w:t>
      </w:r>
      <w:r w:rsidRPr="00D00382">
        <w:rPr>
          <w:rFonts w:hint="eastAsia"/>
          <w:color w:val="000000"/>
          <w:szCs w:val="21"/>
        </w:rPr>
        <w:t>联合体投标；</w:t>
      </w:r>
    </w:p>
    <w:p w:rsidR="001C36F8" w:rsidRPr="00D00382" w:rsidRDefault="00362469" w:rsidP="00450A53">
      <w:pPr>
        <w:snapToGrid w:val="0"/>
        <w:spacing w:line="300" w:lineRule="exact"/>
        <w:ind w:firstLineChars="200" w:firstLine="420"/>
        <w:rPr>
          <w:color w:val="000000"/>
          <w:szCs w:val="21"/>
        </w:rPr>
      </w:pPr>
      <w:r w:rsidRPr="00D00382">
        <w:rPr>
          <w:color w:val="000000"/>
          <w:szCs w:val="21"/>
        </w:rPr>
        <w:t>9.</w:t>
      </w:r>
      <w:r w:rsidRPr="00D00382">
        <w:rPr>
          <w:rFonts w:hint="eastAsia"/>
          <w:color w:val="000000"/>
          <w:szCs w:val="21"/>
        </w:rPr>
        <w:t>本项目不接受未按招标文件规定的方式获取本招标文件的投标人参与投标；</w:t>
      </w:r>
    </w:p>
    <w:p w:rsidR="007D3448" w:rsidRPr="00D00382" w:rsidRDefault="00362469" w:rsidP="00450A53">
      <w:pPr>
        <w:snapToGrid w:val="0"/>
        <w:spacing w:line="300" w:lineRule="exact"/>
        <w:ind w:firstLineChars="200" w:firstLine="420"/>
        <w:rPr>
          <w:color w:val="000000"/>
          <w:szCs w:val="21"/>
        </w:rPr>
      </w:pPr>
      <w:r w:rsidRPr="00D00382">
        <w:rPr>
          <w:color w:val="000000"/>
          <w:szCs w:val="21"/>
        </w:rPr>
        <w:t>10.</w:t>
      </w:r>
      <w:r w:rsidRPr="00D00382">
        <w:rPr>
          <w:rFonts w:hint="eastAsia"/>
          <w:color w:val="000000"/>
          <w:szCs w:val="21"/>
        </w:rPr>
        <w:t>具有有效的检验检测机构资质认定证书（</w:t>
      </w:r>
      <w:r w:rsidRPr="00D00382">
        <w:rPr>
          <w:color w:val="000000"/>
          <w:szCs w:val="21"/>
        </w:rPr>
        <w:t>CMA</w:t>
      </w:r>
      <w:r w:rsidRPr="00D00382">
        <w:rPr>
          <w:rFonts w:hint="eastAsia"/>
          <w:color w:val="000000"/>
          <w:szCs w:val="21"/>
        </w:rPr>
        <w:t>），具备本采购服务内容所有检测指标的检测资质能力。</w:t>
      </w:r>
    </w:p>
    <w:p w:rsidR="001C36F8" w:rsidRPr="00D00382" w:rsidRDefault="00362469" w:rsidP="00450A53">
      <w:pPr>
        <w:snapToGrid w:val="0"/>
        <w:spacing w:line="300" w:lineRule="exact"/>
        <w:ind w:firstLineChars="200" w:firstLine="422"/>
        <w:rPr>
          <w:color w:val="000000"/>
          <w:szCs w:val="21"/>
        </w:rPr>
      </w:pPr>
      <w:r w:rsidRPr="00D00382">
        <w:rPr>
          <w:rFonts w:hint="eastAsia"/>
          <w:b/>
          <w:bCs/>
          <w:color w:val="000000"/>
          <w:szCs w:val="21"/>
        </w:rPr>
        <w:t>六、招标文件的获取</w:t>
      </w:r>
    </w:p>
    <w:p w:rsidR="0068698A" w:rsidRPr="00D00382" w:rsidRDefault="00362469" w:rsidP="00450A53">
      <w:pPr>
        <w:snapToGrid w:val="0"/>
        <w:spacing w:line="300" w:lineRule="exact"/>
        <w:ind w:firstLineChars="200" w:firstLine="420"/>
        <w:rPr>
          <w:b/>
          <w:color w:val="000000"/>
          <w:szCs w:val="21"/>
        </w:rPr>
      </w:pPr>
      <w:r w:rsidRPr="00D00382">
        <w:rPr>
          <w:color w:val="000000"/>
          <w:szCs w:val="21"/>
        </w:rPr>
        <w:t>1.</w:t>
      </w:r>
      <w:r w:rsidRPr="00D00382">
        <w:rPr>
          <w:rFonts w:hint="eastAsia"/>
          <w:color w:val="000000"/>
          <w:szCs w:val="21"/>
        </w:rPr>
        <w:t>获取时间：自招标公告发布之时起至</w:t>
      </w:r>
      <w:r w:rsidRPr="00D00382">
        <w:rPr>
          <w:b/>
          <w:color w:val="000000"/>
          <w:szCs w:val="21"/>
          <w:u w:val="single"/>
        </w:rPr>
        <w:t>2020</w:t>
      </w:r>
      <w:r w:rsidRPr="00D00382">
        <w:rPr>
          <w:rFonts w:hint="eastAsia"/>
          <w:b/>
          <w:color w:val="000000"/>
          <w:szCs w:val="21"/>
        </w:rPr>
        <w:t>年</w:t>
      </w:r>
      <w:r w:rsidR="0050492A">
        <w:rPr>
          <w:rFonts w:hint="eastAsia"/>
          <w:b/>
          <w:color w:val="000000"/>
          <w:szCs w:val="21"/>
          <w:u w:val="single"/>
        </w:rPr>
        <w:t>4</w:t>
      </w:r>
      <w:r w:rsidRPr="00D00382">
        <w:rPr>
          <w:rFonts w:hint="eastAsia"/>
          <w:b/>
          <w:color w:val="000000"/>
          <w:szCs w:val="21"/>
        </w:rPr>
        <w:t>月</w:t>
      </w:r>
      <w:r w:rsidR="0050492A">
        <w:rPr>
          <w:rFonts w:hint="eastAsia"/>
          <w:b/>
          <w:color w:val="000000"/>
          <w:szCs w:val="21"/>
          <w:u w:val="single"/>
        </w:rPr>
        <w:t>26</w:t>
      </w:r>
      <w:r w:rsidRPr="00D00382">
        <w:rPr>
          <w:rFonts w:hint="eastAsia"/>
          <w:b/>
          <w:color w:val="000000"/>
          <w:szCs w:val="21"/>
        </w:rPr>
        <w:t>日</w:t>
      </w:r>
      <w:r w:rsidRPr="00D00382">
        <w:rPr>
          <w:b/>
          <w:color w:val="000000"/>
          <w:szCs w:val="21"/>
        </w:rPr>
        <w:t>18</w:t>
      </w:r>
      <w:r w:rsidRPr="00D00382">
        <w:rPr>
          <w:rFonts w:hint="eastAsia"/>
          <w:b/>
          <w:color w:val="000000"/>
          <w:szCs w:val="21"/>
        </w:rPr>
        <w:t>时止。</w:t>
      </w:r>
      <w:r w:rsidR="0050492A">
        <w:rPr>
          <w:rFonts w:hint="eastAsia"/>
          <w:b/>
          <w:color w:val="000000"/>
          <w:szCs w:val="21"/>
        </w:rPr>
        <w:t>（</w:t>
      </w:r>
      <w:r w:rsidR="0050492A">
        <w:rPr>
          <w:rFonts w:hint="eastAsia"/>
          <w:b/>
          <w:color w:val="000000"/>
          <w:szCs w:val="21"/>
        </w:rPr>
        <w:t>2020</w:t>
      </w:r>
      <w:r w:rsidR="0050492A">
        <w:rPr>
          <w:rFonts w:hint="eastAsia"/>
          <w:b/>
          <w:color w:val="000000"/>
          <w:szCs w:val="21"/>
        </w:rPr>
        <w:t>年</w:t>
      </w:r>
      <w:r w:rsidR="0050492A">
        <w:rPr>
          <w:rFonts w:hint="eastAsia"/>
          <w:b/>
          <w:color w:val="000000"/>
          <w:szCs w:val="21"/>
        </w:rPr>
        <w:t>4</w:t>
      </w:r>
      <w:r w:rsidR="0050492A">
        <w:rPr>
          <w:rFonts w:hint="eastAsia"/>
          <w:b/>
          <w:color w:val="000000"/>
          <w:szCs w:val="21"/>
        </w:rPr>
        <w:t>月</w:t>
      </w:r>
      <w:r w:rsidR="0050492A">
        <w:rPr>
          <w:rFonts w:hint="eastAsia"/>
          <w:b/>
          <w:color w:val="000000"/>
          <w:szCs w:val="21"/>
        </w:rPr>
        <w:t>26</w:t>
      </w:r>
      <w:r w:rsidR="0050492A">
        <w:rPr>
          <w:rFonts w:hint="eastAsia"/>
          <w:b/>
          <w:color w:val="000000"/>
          <w:szCs w:val="21"/>
        </w:rPr>
        <w:t>日为“五一”放假调班，正常上班）</w:t>
      </w:r>
    </w:p>
    <w:p w:rsidR="0068698A" w:rsidRPr="00D00382" w:rsidRDefault="00362469" w:rsidP="00450A53">
      <w:pPr>
        <w:adjustRightInd w:val="0"/>
        <w:snapToGrid w:val="0"/>
        <w:spacing w:line="300" w:lineRule="exact"/>
        <w:ind w:firstLineChars="200" w:firstLine="420"/>
        <w:rPr>
          <w:color w:val="000000"/>
        </w:rPr>
      </w:pPr>
      <w:r w:rsidRPr="00D00382">
        <w:rPr>
          <w:color w:val="000000"/>
        </w:rPr>
        <w:t>2.</w:t>
      </w:r>
      <w:r w:rsidRPr="00D00382">
        <w:rPr>
          <w:rFonts w:hint="eastAsia"/>
          <w:color w:val="000000"/>
        </w:rPr>
        <w:t>发售渠道：通过“云之龙集团”微信公众号平台发售</w:t>
      </w:r>
    </w:p>
    <w:p w:rsidR="0068698A" w:rsidRPr="00D00382" w:rsidRDefault="0068698A" w:rsidP="00450A53">
      <w:pPr>
        <w:snapToGrid w:val="0"/>
        <w:spacing w:line="300" w:lineRule="exact"/>
        <w:ind w:firstLineChars="200" w:firstLine="420"/>
        <w:rPr>
          <w:color w:val="000000"/>
        </w:rPr>
      </w:pPr>
      <w:r w:rsidRPr="00D00382">
        <w:rPr>
          <w:color w:val="000000"/>
        </w:rPr>
        <w:t>3.</w:t>
      </w:r>
      <w:r w:rsidR="00362469" w:rsidRPr="00D00382">
        <w:rPr>
          <w:rFonts w:hint="eastAsia"/>
          <w:color w:val="000000"/>
        </w:rPr>
        <w:t>售价：招标文件每本售价</w:t>
      </w:r>
      <w:r w:rsidR="00362469" w:rsidRPr="00D00382">
        <w:rPr>
          <w:color w:val="000000"/>
        </w:rPr>
        <w:t>300</w:t>
      </w:r>
      <w:r w:rsidR="00362469" w:rsidRPr="00D00382">
        <w:rPr>
          <w:rFonts w:hint="eastAsia"/>
          <w:color w:val="000000"/>
        </w:rPr>
        <w:t>元，售后不退。</w:t>
      </w:r>
    </w:p>
    <w:p w:rsidR="0068698A" w:rsidRPr="00D00382" w:rsidRDefault="00362469" w:rsidP="00450A53">
      <w:pPr>
        <w:snapToGrid w:val="0"/>
        <w:spacing w:line="300" w:lineRule="exact"/>
        <w:ind w:firstLineChars="200" w:firstLine="420"/>
        <w:rPr>
          <w:color w:val="000000"/>
        </w:rPr>
      </w:pPr>
      <w:r w:rsidRPr="00D00382">
        <w:rPr>
          <w:color w:val="000000"/>
        </w:rPr>
        <w:t>4.</w:t>
      </w:r>
      <w:r w:rsidRPr="00D00382">
        <w:rPr>
          <w:rFonts w:hint="eastAsia"/>
          <w:color w:val="000000"/>
        </w:rPr>
        <w:t>获取方式：</w:t>
      </w:r>
      <w:r w:rsidR="00AC4CB9" w:rsidRPr="00D00382">
        <w:rPr>
          <w:rFonts w:hint="eastAsia"/>
          <w:color w:val="000000"/>
        </w:rPr>
        <w:t>关注微信公众号</w:t>
      </w:r>
      <w:r w:rsidR="00AC4CB9" w:rsidRPr="00D00382">
        <w:rPr>
          <w:color w:val="000000"/>
        </w:rPr>
        <w:t>“</w:t>
      </w:r>
      <w:r w:rsidR="00AC4CB9" w:rsidRPr="00D00382">
        <w:rPr>
          <w:rFonts w:hint="eastAsia"/>
          <w:color w:val="000000"/>
        </w:rPr>
        <w:t>云之龙集团</w:t>
      </w:r>
      <w:r w:rsidR="00AC4CB9" w:rsidRPr="00D00382">
        <w:rPr>
          <w:color w:val="000000"/>
        </w:rPr>
        <w:t>”</w:t>
      </w:r>
      <w:r w:rsidR="00AC4CB9" w:rsidRPr="00D00382">
        <w:rPr>
          <w:rFonts w:hint="eastAsia"/>
          <w:color w:val="000000"/>
        </w:rPr>
        <w:t>，在云之龙集团公众号页面选择</w:t>
      </w:r>
      <w:r w:rsidR="00AC4CB9" w:rsidRPr="00D00382">
        <w:rPr>
          <w:color w:val="000000"/>
        </w:rPr>
        <w:t>[</w:t>
      </w:r>
      <w:r w:rsidR="00AC4CB9" w:rsidRPr="00D00382">
        <w:rPr>
          <w:rFonts w:hint="eastAsia"/>
          <w:color w:val="000000"/>
        </w:rPr>
        <w:t>疫情服务</w:t>
      </w:r>
      <w:r w:rsidR="00AC4CB9" w:rsidRPr="00D00382">
        <w:rPr>
          <w:color w:val="000000"/>
        </w:rPr>
        <w:t>]→[</w:t>
      </w:r>
      <w:r w:rsidR="00AC4CB9" w:rsidRPr="00D00382">
        <w:rPr>
          <w:rFonts w:hint="eastAsia"/>
          <w:color w:val="000000"/>
        </w:rPr>
        <w:t>购买标书</w:t>
      </w:r>
      <w:r w:rsidR="00AC4CB9" w:rsidRPr="00D00382">
        <w:rPr>
          <w:color w:val="000000"/>
        </w:rPr>
        <w:t>]</w:t>
      </w:r>
      <w:r w:rsidR="00AC4CB9" w:rsidRPr="00D00382">
        <w:rPr>
          <w:rFonts w:hint="eastAsia"/>
          <w:color w:val="000000"/>
        </w:rPr>
        <w:t>，登记公司相关信息并经核实后，通过线上支付费用，即可下载采购文件。详细操作见公众号</w:t>
      </w:r>
      <w:r w:rsidR="00AC4CB9" w:rsidRPr="00D00382">
        <w:rPr>
          <w:color w:val="000000"/>
        </w:rPr>
        <w:t>“</w:t>
      </w:r>
      <w:r w:rsidR="00AC4CB9" w:rsidRPr="00D00382">
        <w:rPr>
          <w:rFonts w:hint="eastAsia"/>
          <w:color w:val="000000"/>
        </w:rPr>
        <w:t>购买标书</w:t>
      </w:r>
      <w:r w:rsidR="00AC4CB9" w:rsidRPr="00D00382">
        <w:rPr>
          <w:color w:val="000000"/>
        </w:rPr>
        <w:t>”</w:t>
      </w:r>
      <w:r w:rsidR="00AC4CB9" w:rsidRPr="00D00382">
        <w:rPr>
          <w:rFonts w:hint="eastAsia"/>
          <w:color w:val="000000"/>
        </w:rPr>
        <w:t>首页内</w:t>
      </w:r>
      <w:r w:rsidR="00AC4CB9" w:rsidRPr="00D00382">
        <w:rPr>
          <w:color w:val="000000"/>
        </w:rPr>
        <w:t>“</w:t>
      </w:r>
      <w:r w:rsidR="00AC4CB9" w:rsidRPr="00D00382">
        <w:rPr>
          <w:rFonts w:hint="eastAsia"/>
          <w:color w:val="000000"/>
        </w:rPr>
        <w:t>购买标书新手操作指南</w:t>
      </w:r>
      <w:r w:rsidR="00AC4CB9" w:rsidRPr="00D00382">
        <w:rPr>
          <w:color w:val="000000"/>
        </w:rPr>
        <w:t>”</w:t>
      </w:r>
      <w:r w:rsidRPr="00D00382">
        <w:rPr>
          <w:rFonts w:hint="eastAsia"/>
          <w:color w:val="000000"/>
        </w:rPr>
        <w:t>。</w:t>
      </w:r>
    </w:p>
    <w:p w:rsidR="0068698A" w:rsidRPr="00D00382" w:rsidRDefault="00362469" w:rsidP="00450A53">
      <w:pPr>
        <w:snapToGrid w:val="0"/>
        <w:spacing w:line="300" w:lineRule="exact"/>
        <w:ind w:firstLineChars="200" w:firstLine="420"/>
        <w:rPr>
          <w:color w:val="000000"/>
        </w:rPr>
      </w:pPr>
      <w:r w:rsidRPr="00D00382">
        <w:rPr>
          <w:rFonts w:hint="eastAsia"/>
          <w:color w:val="000000"/>
        </w:rPr>
        <w:t>一旦因网络或平台维护等原因造成无法通过微信购买标书的，可采用以下方式邮购：</w:t>
      </w:r>
    </w:p>
    <w:p w:rsidR="0068698A" w:rsidRPr="00D00382" w:rsidRDefault="0068698A" w:rsidP="00450A53">
      <w:pPr>
        <w:snapToGrid w:val="0"/>
        <w:spacing w:line="300" w:lineRule="exact"/>
        <w:ind w:firstLineChars="200" w:firstLine="420"/>
        <w:rPr>
          <w:color w:val="000000"/>
        </w:rPr>
      </w:pPr>
      <w:r w:rsidRPr="00D00382">
        <w:t>每本另加邮费</w:t>
      </w:r>
      <w:r w:rsidRPr="00D00382">
        <w:t>50</w:t>
      </w:r>
      <w:r w:rsidR="00362469" w:rsidRPr="00D00382">
        <w:rPr>
          <w:rFonts w:hint="eastAsia"/>
        </w:rPr>
        <w:t>元【</w:t>
      </w:r>
      <w:r w:rsidRPr="00D00382">
        <w:t>邮购招标文件的，必须于招标文件的获取时间截止前将招标文件价款及邮费汇到采购代理机构指定账户</w:t>
      </w:r>
      <w:r w:rsidRPr="00D00382">
        <w:t>, </w:t>
      </w:r>
      <w:r w:rsidR="00362469" w:rsidRPr="00D00382">
        <w:rPr>
          <w:rFonts w:hint="eastAsia"/>
        </w:rPr>
        <w:t>并</w:t>
      </w:r>
      <w:r w:rsidRPr="00D00382">
        <w:t>编辑一份电子邮件</w:t>
      </w:r>
      <w:r w:rsidR="00362469" w:rsidRPr="00D00382">
        <w:rPr>
          <w:rFonts w:hint="eastAsia"/>
        </w:rPr>
        <w:t>发到采购代理机构邮箱（</w:t>
      </w:r>
      <w:r w:rsidRPr="00D00382">
        <w:t>可拨打</w:t>
      </w:r>
      <w:r w:rsidRPr="00D00382">
        <w:t>0771-2616613</w:t>
      </w:r>
      <w:r w:rsidR="00362469" w:rsidRPr="00D00382">
        <w:rPr>
          <w:rFonts w:hint="eastAsia"/>
        </w:rPr>
        <w:t>获取邮箱）</w:t>
      </w:r>
      <w:r w:rsidRPr="00D00382">
        <w:t>，</w:t>
      </w:r>
      <w:r w:rsidR="00362469" w:rsidRPr="00D00382">
        <w:rPr>
          <w:rFonts w:hint="eastAsia"/>
        </w:rPr>
        <w:t>邮件</w:t>
      </w:r>
      <w:r w:rsidRPr="00D00382">
        <w:t>内容含需获取招标文件的项目名称及编号、投标单位名称、收件人姓名、收件人联系方式及收件地址。未按本公告要求提供有效收件人联系方式的，不予办理邮寄手续；因此造成供应商无法按时获取招标文件的，责任由供应商承担</w:t>
      </w:r>
      <w:r w:rsidR="00362469" w:rsidRPr="00D00382">
        <w:rPr>
          <w:rFonts w:hint="eastAsia"/>
        </w:rPr>
        <w:t>】</w:t>
      </w:r>
      <w:r w:rsidRPr="00D00382">
        <w:t>。</w:t>
      </w:r>
    </w:p>
    <w:p w:rsidR="0068698A" w:rsidRPr="00D00382" w:rsidRDefault="00362469" w:rsidP="00450A53">
      <w:pPr>
        <w:snapToGrid w:val="0"/>
        <w:spacing w:line="300" w:lineRule="exact"/>
        <w:ind w:firstLineChars="200" w:firstLine="420"/>
        <w:rPr>
          <w:color w:val="000000"/>
        </w:rPr>
      </w:pPr>
      <w:r w:rsidRPr="00D00382">
        <w:rPr>
          <w:rFonts w:hint="eastAsia"/>
          <w:color w:val="000000"/>
        </w:rPr>
        <w:t>招标文件价款及邮费交纳银行账户：</w:t>
      </w:r>
    </w:p>
    <w:p w:rsidR="0068698A" w:rsidRPr="00D00382" w:rsidRDefault="00362469" w:rsidP="00450A53">
      <w:pPr>
        <w:snapToGrid w:val="0"/>
        <w:spacing w:line="300" w:lineRule="exact"/>
        <w:ind w:firstLineChars="200" w:firstLine="420"/>
        <w:rPr>
          <w:color w:val="000000"/>
        </w:rPr>
      </w:pPr>
      <w:r w:rsidRPr="00D00382">
        <w:rPr>
          <w:rFonts w:hint="eastAsia"/>
          <w:color w:val="000000"/>
        </w:rPr>
        <w:t>开户名称：云之龙招标集团有限公司</w:t>
      </w:r>
      <w:r w:rsidRPr="00D00382">
        <w:rPr>
          <w:color w:val="000000"/>
        </w:rPr>
        <w:br/>
      </w:r>
      <w:r w:rsidRPr="00D00382">
        <w:rPr>
          <w:rFonts w:hint="eastAsia"/>
          <w:color w:val="000000"/>
        </w:rPr>
        <w:t>银行账号：</w:t>
      </w:r>
      <w:r w:rsidRPr="00D00382">
        <w:rPr>
          <w:color w:val="000000"/>
        </w:rPr>
        <w:t>623660979180</w:t>
      </w:r>
      <w:r w:rsidRPr="00D00382">
        <w:rPr>
          <w:color w:val="000000"/>
        </w:rPr>
        <w:br/>
      </w:r>
      <w:r w:rsidRPr="00D00382">
        <w:rPr>
          <w:rFonts w:hint="eastAsia"/>
          <w:color w:val="000000"/>
        </w:rPr>
        <w:t>开户银行：中国银行广西南宁民主支行（网银支付可选中国银行南宁市邕州支行）</w:t>
      </w:r>
    </w:p>
    <w:p w:rsidR="0068698A" w:rsidRPr="00D00382" w:rsidRDefault="00362469" w:rsidP="00450A53">
      <w:pPr>
        <w:snapToGrid w:val="0"/>
        <w:spacing w:line="300" w:lineRule="exact"/>
        <w:ind w:firstLineChars="200" w:firstLine="420"/>
        <w:rPr>
          <w:color w:val="000000"/>
        </w:rPr>
      </w:pPr>
      <w:r w:rsidRPr="00D00382">
        <w:rPr>
          <w:rFonts w:hint="eastAsia"/>
          <w:color w:val="000000"/>
        </w:rPr>
        <w:t>开户行行号：</w:t>
      </w:r>
      <w:r w:rsidRPr="00D00382">
        <w:rPr>
          <w:color w:val="000000"/>
        </w:rPr>
        <w:t>104611010017</w:t>
      </w:r>
    </w:p>
    <w:p w:rsidR="0068698A" w:rsidRPr="00D00382" w:rsidRDefault="00362469" w:rsidP="00450A53">
      <w:pPr>
        <w:snapToGrid w:val="0"/>
        <w:spacing w:line="300" w:lineRule="exact"/>
        <w:ind w:firstLineChars="200" w:firstLine="422"/>
        <w:rPr>
          <w:b/>
          <w:color w:val="000000"/>
          <w:szCs w:val="21"/>
        </w:rPr>
      </w:pPr>
      <w:r w:rsidRPr="00D00382">
        <w:rPr>
          <w:b/>
          <w:color w:val="000000"/>
        </w:rPr>
        <w:t>5.</w:t>
      </w:r>
      <w:r w:rsidRPr="00D00382">
        <w:rPr>
          <w:b/>
          <w:color w:val="000000"/>
          <w:szCs w:val="21"/>
        </w:rPr>
        <w:t>未注册的供应商可在获取招标文件后登录政采云进行注册，如在操作过程中遇到问题或者需要技术支持，请致电政采云客服热线：</w:t>
      </w:r>
      <w:r w:rsidRPr="00D00382">
        <w:rPr>
          <w:b/>
          <w:color w:val="000000"/>
          <w:szCs w:val="21"/>
        </w:rPr>
        <w:t>400-881-7190</w:t>
      </w:r>
      <w:r w:rsidRPr="00D00382">
        <w:rPr>
          <w:rFonts w:hint="eastAsia"/>
          <w:b/>
          <w:color w:val="000000"/>
          <w:szCs w:val="21"/>
        </w:rPr>
        <w:t>。</w:t>
      </w:r>
    </w:p>
    <w:p w:rsidR="001C36F8" w:rsidRPr="00D00382" w:rsidRDefault="00362469" w:rsidP="00450A53">
      <w:pPr>
        <w:snapToGrid w:val="0"/>
        <w:spacing w:line="300" w:lineRule="exact"/>
        <w:ind w:firstLineChars="200" w:firstLine="422"/>
        <w:rPr>
          <w:color w:val="000000"/>
          <w:szCs w:val="21"/>
        </w:rPr>
      </w:pPr>
      <w:r w:rsidRPr="00D00382">
        <w:rPr>
          <w:rFonts w:hint="eastAsia"/>
          <w:b/>
          <w:bCs/>
          <w:color w:val="000000"/>
          <w:szCs w:val="21"/>
        </w:rPr>
        <w:t>七、投标保证金</w:t>
      </w:r>
    </w:p>
    <w:p w:rsidR="001C36F8" w:rsidRPr="00D00382" w:rsidRDefault="00362469" w:rsidP="00450A53">
      <w:pPr>
        <w:snapToGrid w:val="0"/>
        <w:spacing w:line="300" w:lineRule="exact"/>
        <w:ind w:firstLineChars="225" w:firstLine="473"/>
        <w:rPr>
          <w:color w:val="000000"/>
          <w:szCs w:val="21"/>
        </w:rPr>
      </w:pPr>
      <w:r w:rsidRPr="00D00382">
        <w:rPr>
          <w:rFonts w:hint="eastAsia"/>
          <w:color w:val="000000"/>
        </w:rPr>
        <w:t>标投标</w:t>
      </w:r>
      <w:r w:rsidRPr="00D00382">
        <w:rPr>
          <w:rFonts w:hint="eastAsia"/>
          <w:color w:val="000000"/>
          <w:szCs w:val="21"/>
        </w:rPr>
        <w:t>保证金人民币：</w:t>
      </w:r>
      <w:r w:rsidR="00704259" w:rsidRPr="00D00382">
        <w:rPr>
          <w:rFonts w:hint="eastAsia"/>
          <w:color w:val="000000"/>
          <w:szCs w:val="21"/>
        </w:rPr>
        <w:t>A</w:t>
      </w:r>
      <w:r w:rsidR="00704259" w:rsidRPr="00D00382">
        <w:rPr>
          <w:rFonts w:hint="eastAsia"/>
          <w:color w:val="000000"/>
          <w:szCs w:val="21"/>
        </w:rPr>
        <w:t>分标</w:t>
      </w:r>
      <w:r w:rsidR="004D4B71" w:rsidRPr="00D00382">
        <w:rPr>
          <w:rFonts w:hint="eastAsia"/>
          <w:color w:val="000000"/>
          <w:szCs w:val="21"/>
          <w:u w:val="single"/>
        </w:rPr>
        <w:t>21000</w:t>
      </w:r>
      <w:r w:rsidRPr="00D00382">
        <w:rPr>
          <w:rFonts w:hint="eastAsia"/>
          <w:color w:val="000000"/>
          <w:szCs w:val="21"/>
          <w:u w:val="single"/>
        </w:rPr>
        <w:t>元</w:t>
      </w:r>
      <w:r w:rsidR="00704259" w:rsidRPr="00D00382">
        <w:rPr>
          <w:rFonts w:hint="eastAsia"/>
          <w:color w:val="000000"/>
          <w:szCs w:val="21"/>
          <w:u w:val="single"/>
        </w:rPr>
        <w:t>；</w:t>
      </w:r>
      <w:r w:rsidR="00704259" w:rsidRPr="00D00382">
        <w:rPr>
          <w:rFonts w:hint="eastAsia"/>
          <w:color w:val="000000"/>
          <w:szCs w:val="21"/>
        </w:rPr>
        <w:t>B</w:t>
      </w:r>
      <w:r w:rsidR="00704259" w:rsidRPr="00D00382">
        <w:rPr>
          <w:rFonts w:hint="eastAsia"/>
          <w:color w:val="000000"/>
          <w:szCs w:val="21"/>
        </w:rPr>
        <w:t>分标</w:t>
      </w:r>
      <w:r w:rsidR="004D4B71" w:rsidRPr="00D00382">
        <w:rPr>
          <w:rFonts w:hint="eastAsia"/>
          <w:color w:val="000000"/>
          <w:szCs w:val="21"/>
          <w:u w:val="single"/>
        </w:rPr>
        <w:t>20000</w:t>
      </w:r>
      <w:r w:rsidR="00704259" w:rsidRPr="00D00382">
        <w:rPr>
          <w:rFonts w:hint="eastAsia"/>
          <w:color w:val="000000"/>
          <w:szCs w:val="21"/>
          <w:u w:val="single"/>
        </w:rPr>
        <w:t>元；</w:t>
      </w:r>
      <w:r w:rsidR="00704259" w:rsidRPr="00D00382">
        <w:rPr>
          <w:rFonts w:hint="eastAsia"/>
          <w:color w:val="000000"/>
          <w:szCs w:val="21"/>
        </w:rPr>
        <w:t>C</w:t>
      </w:r>
      <w:r w:rsidR="00704259" w:rsidRPr="00D00382">
        <w:rPr>
          <w:rFonts w:hint="eastAsia"/>
          <w:color w:val="000000"/>
          <w:szCs w:val="21"/>
        </w:rPr>
        <w:t>分标</w:t>
      </w:r>
      <w:r w:rsidR="004D4B71" w:rsidRPr="00D00382">
        <w:rPr>
          <w:rFonts w:hint="eastAsia"/>
          <w:color w:val="000000"/>
          <w:szCs w:val="21"/>
          <w:u w:val="single"/>
        </w:rPr>
        <w:t>1</w:t>
      </w:r>
      <w:r w:rsidR="00704259" w:rsidRPr="00D00382">
        <w:rPr>
          <w:rFonts w:hint="eastAsia"/>
          <w:color w:val="000000"/>
          <w:szCs w:val="21"/>
          <w:u w:val="single"/>
        </w:rPr>
        <w:t>8000</w:t>
      </w:r>
      <w:r w:rsidR="00704259" w:rsidRPr="00D00382">
        <w:rPr>
          <w:rFonts w:hint="eastAsia"/>
          <w:color w:val="000000"/>
          <w:szCs w:val="21"/>
          <w:u w:val="single"/>
        </w:rPr>
        <w:t>元；</w:t>
      </w:r>
      <w:r w:rsidRPr="00D00382">
        <w:rPr>
          <w:rFonts w:hint="eastAsia"/>
          <w:color w:val="000000"/>
          <w:szCs w:val="21"/>
        </w:rPr>
        <w:t>。</w:t>
      </w:r>
    </w:p>
    <w:p w:rsidR="001C36F8" w:rsidRPr="00D00382" w:rsidRDefault="00362469" w:rsidP="00450A53">
      <w:pPr>
        <w:snapToGrid w:val="0"/>
        <w:spacing w:line="300" w:lineRule="exact"/>
        <w:ind w:firstLineChars="225" w:firstLine="473"/>
        <w:rPr>
          <w:color w:val="000000"/>
          <w:szCs w:val="21"/>
        </w:rPr>
      </w:pPr>
      <w:r w:rsidRPr="00D00382">
        <w:rPr>
          <w:rFonts w:hint="eastAsia"/>
          <w:color w:val="000000"/>
        </w:rPr>
        <w:t>投标保证金的交纳方式：银行转账、支票、汇票、本票或者银行、保险机构出具的保函，禁止采用现钞方式。</w:t>
      </w:r>
      <w:r w:rsidRPr="00D00382">
        <w:rPr>
          <w:rFonts w:hint="eastAsia"/>
          <w:bCs/>
          <w:color w:val="000000"/>
          <w:szCs w:val="21"/>
        </w:rPr>
        <w:t>采用</w:t>
      </w:r>
      <w:r w:rsidRPr="00D00382">
        <w:rPr>
          <w:rFonts w:hint="eastAsia"/>
          <w:color w:val="000000"/>
        </w:rPr>
        <w:t>银行转账方式的，在投标截止时间前</w:t>
      </w:r>
      <w:r w:rsidRPr="00D00382">
        <w:rPr>
          <w:rFonts w:hint="eastAsia"/>
          <w:color w:val="000000"/>
          <w:szCs w:val="21"/>
        </w:rPr>
        <w:t>交至</w:t>
      </w:r>
      <w:r w:rsidRPr="00D00382">
        <w:rPr>
          <w:rFonts w:hint="eastAsia"/>
          <w:color w:val="000000"/>
        </w:rPr>
        <w:t>采购代理机构指定账户</w:t>
      </w:r>
      <w:r w:rsidRPr="00D00382">
        <w:rPr>
          <w:rFonts w:hint="eastAsia"/>
          <w:color w:val="000000"/>
          <w:szCs w:val="21"/>
        </w:rPr>
        <w:t>并且到账</w:t>
      </w:r>
      <w:r w:rsidRPr="00D00382">
        <w:rPr>
          <w:rFonts w:hint="eastAsia"/>
          <w:color w:val="000000"/>
        </w:rPr>
        <w:t>【开户名称：</w:t>
      </w:r>
      <w:r w:rsidRPr="00D00382">
        <w:rPr>
          <w:rFonts w:hint="eastAsia"/>
          <w:color w:val="000000"/>
        </w:rPr>
        <w:lastRenderedPageBreak/>
        <w:t>云之龙招标集团有限公司，开户银行：中国银行广西南宁民主支行（网银支付可选中国银行南宁市邕州支行），银行账号：</w:t>
      </w:r>
      <w:r w:rsidRPr="00D00382">
        <w:rPr>
          <w:color w:val="000000"/>
        </w:rPr>
        <w:t>623661021638</w:t>
      </w:r>
      <w:r w:rsidRPr="00D00382">
        <w:rPr>
          <w:rFonts w:hint="eastAsia"/>
          <w:color w:val="000000"/>
        </w:rPr>
        <w:t>，开户行行号：</w:t>
      </w:r>
      <w:r w:rsidRPr="00D00382">
        <w:rPr>
          <w:color w:val="000000"/>
        </w:rPr>
        <w:t>104611010017</w:t>
      </w:r>
      <w:r w:rsidRPr="00D00382">
        <w:rPr>
          <w:rFonts w:hint="eastAsia"/>
          <w:color w:val="000000"/>
        </w:rPr>
        <w:t>】</w:t>
      </w:r>
      <w:r w:rsidRPr="00D00382">
        <w:rPr>
          <w:rFonts w:hint="eastAsia"/>
          <w:bCs/>
          <w:color w:val="000000"/>
          <w:sz w:val="24"/>
        </w:rPr>
        <w:t>；</w:t>
      </w:r>
      <w:r w:rsidRPr="00D00382">
        <w:rPr>
          <w:rFonts w:hint="eastAsia"/>
          <w:bCs/>
          <w:color w:val="000000"/>
          <w:szCs w:val="21"/>
        </w:rPr>
        <w:t>采用支票、汇票、本票或者保函等方式的，</w:t>
      </w:r>
      <w:r w:rsidRPr="00D00382">
        <w:rPr>
          <w:rFonts w:hint="eastAsia"/>
          <w:color w:val="000000"/>
        </w:rPr>
        <w:t>在投标截止时间前，投标人应当递交单独密封的</w:t>
      </w:r>
      <w:r w:rsidRPr="00D00382">
        <w:rPr>
          <w:rFonts w:hint="eastAsia"/>
          <w:bCs/>
          <w:color w:val="000000"/>
          <w:szCs w:val="21"/>
        </w:rPr>
        <w:t>支票、汇票、本票或者</w:t>
      </w:r>
      <w:r w:rsidRPr="00D00382">
        <w:rPr>
          <w:rFonts w:hint="eastAsia"/>
          <w:color w:val="000000"/>
        </w:rPr>
        <w:t>保函原件。</w:t>
      </w:r>
      <w:r w:rsidRPr="00D00382">
        <w:rPr>
          <w:rFonts w:eastAsia="微软雅黑" w:hint="eastAsia"/>
          <w:b/>
          <w:color w:val="000000"/>
          <w:sz w:val="24"/>
        </w:rPr>
        <w:t>否则视为无效投标保证金。</w:t>
      </w:r>
    </w:p>
    <w:p w:rsidR="001C36F8" w:rsidRPr="00D00382" w:rsidRDefault="00362469" w:rsidP="00450A53">
      <w:pPr>
        <w:snapToGrid w:val="0"/>
        <w:spacing w:line="300" w:lineRule="exact"/>
        <w:ind w:firstLineChars="200" w:firstLine="422"/>
        <w:jc w:val="left"/>
        <w:rPr>
          <w:color w:val="000000"/>
          <w:szCs w:val="21"/>
        </w:rPr>
      </w:pPr>
      <w:r w:rsidRPr="00D00382">
        <w:rPr>
          <w:rFonts w:hint="eastAsia"/>
          <w:b/>
          <w:bCs/>
          <w:color w:val="000000"/>
          <w:szCs w:val="21"/>
        </w:rPr>
        <w:t>八、投标文件提交起止时间、投标截止时间和地点</w:t>
      </w:r>
    </w:p>
    <w:p w:rsidR="001C36F8" w:rsidRPr="00D00382" w:rsidRDefault="00362469" w:rsidP="00450A53">
      <w:pPr>
        <w:snapToGrid w:val="0"/>
        <w:spacing w:line="300" w:lineRule="exact"/>
        <w:ind w:firstLineChars="200" w:firstLine="420"/>
        <w:jc w:val="left"/>
        <w:rPr>
          <w:color w:val="000000"/>
          <w:szCs w:val="21"/>
          <w:u w:val="single"/>
        </w:rPr>
      </w:pPr>
      <w:r w:rsidRPr="00D00382">
        <w:rPr>
          <w:rFonts w:hint="eastAsia"/>
          <w:color w:val="000000"/>
          <w:szCs w:val="21"/>
        </w:rPr>
        <w:t>投标文件提交起止时间：</w:t>
      </w:r>
      <w:r w:rsidRPr="00D00382">
        <w:rPr>
          <w:b/>
          <w:color w:val="000000"/>
          <w:szCs w:val="21"/>
          <w:u w:val="single"/>
        </w:rPr>
        <w:t>2020</w:t>
      </w:r>
      <w:r w:rsidRPr="00D00382">
        <w:rPr>
          <w:rFonts w:hint="eastAsia"/>
          <w:b/>
          <w:color w:val="000000"/>
          <w:szCs w:val="21"/>
        </w:rPr>
        <w:t>年</w:t>
      </w:r>
      <w:r w:rsidR="0050492A">
        <w:rPr>
          <w:rFonts w:hint="eastAsia"/>
          <w:b/>
          <w:color w:val="000000"/>
          <w:szCs w:val="21"/>
          <w:u w:val="single"/>
        </w:rPr>
        <w:t>5</w:t>
      </w:r>
      <w:r w:rsidRPr="00D00382">
        <w:rPr>
          <w:rFonts w:hint="eastAsia"/>
          <w:b/>
          <w:color w:val="000000"/>
          <w:szCs w:val="21"/>
        </w:rPr>
        <w:t>月</w:t>
      </w:r>
      <w:r w:rsidR="0050492A">
        <w:rPr>
          <w:rFonts w:hint="eastAsia"/>
          <w:b/>
          <w:color w:val="000000"/>
          <w:szCs w:val="21"/>
          <w:u w:val="single"/>
        </w:rPr>
        <w:t>13</w:t>
      </w:r>
      <w:r w:rsidRPr="00D00382">
        <w:rPr>
          <w:rFonts w:hint="eastAsia"/>
          <w:b/>
          <w:color w:val="000000"/>
          <w:szCs w:val="21"/>
        </w:rPr>
        <w:t>日</w:t>
      </w:r>
      <w:r w:rsidRPr="00D00382">
        <w:rPr>
          <w:b/>
          <w:color w:val="000000"/>
          <w:szCs w:val="21"/>
          <w:u w:val="single"/>
        </w:rPr>
        <w:t>13</w:t>
      </w:r>
      <w:r w:rsidRPr="00D00382">
        <w:rPr>
          <w:rFonts w:hint="eastAsia"/>
          <w:b/>
          <w:color w:val="000000"/>
          <w:szCs w:val="21"/>
        </w:rPr>
        <w:t>时</w:t>
      </w:r>
      <w:r w:rsidRPr="00D00382">
        <w:rPr>
          <w:b/>
          <w:color w:val="000000"/>
          <w:szCs w:val="21"/>
          <w:u w:val="single"/>
        </w:rPr>
        <w:t>30</w:t>
      </w:r>
      <w:r w:rsidRPr="00D00382">
        <w:rPr>
          <w:rFonts w:hint="eastAsia"/>
          <w:b/>
          <w:color w:val="000000"/>
          <w:szCs w:val="21"/>
        </w:rPr>
        <w:t>分</w:t>
      </w:r>
      <w:r w:rsidRPr="00D00382">
        <w:rPr>
          <w:b/>
          <w:color w:val="000000"/>
          <w:szCs w:val="21"/>
          <w:u w:val="single"/>
        </w:rPr>
        <w:t>00</w:t>
      </w:r>
      <w:r w:rsidRPr="00D00382">
        <w:rPr>
          <w:rFonts w:hint="eastAsia"/>
          <w:b/>
          <w:color w:val="000000"/>
          <w:szCs w:val="21"/>
          <w:u w:val="single"/>
        </w:rPr>
        <w:t>秒</w:t>
      </w:r>
      <w:r w:rsidRPr="00D00382">
        <w:rPr>
          <w:rFonts w:hint="eastAsia"/>
          <w:b/>
          <w:color w:val="000000"/>
          <w:szCs w:val="21"/>
        </w:rPr>
        <w:t>至</w:t>
      </w:r>
      <w:r w:rsidRPr="00D00382">
        <w:rPr>
          <w:b/>
          <w:color w:val="000000"/>
          <w:szCs w:val="21"/>
          <w:u w:val="single"/>
        </w:rPr>
        <w:t>14</w:t>
      </w:r>
      <w:r w:rsidRPr="00D00382">
        <w:rPr>
          <w:rFonts w:hint="eastAsia"/>
          <w:b/>
          <w:color w:val="000000"/>
          <w:szCs w:val="21"/>
        </w:rPr>
        <w:t>时</w:t>
      </w:r>
      <w:r w:rsidRPr="00D00382">
        <w:rPr>
          <w:b/>
          <w:color w:val="000000"/>
          <w:szCs w:val="21"/>
          <w:u w:val="single"/>
        </w:rPr>
        <w:t>00</w:t>
      </w:r>
      <w:r w:rsidRPr="00D00382">
        <w:rPr>
          <w:rFonts w:hint="eastAsia"/>
          <w:b/>
          <w:color w:val="000000"/>
          <w:szCs w:val="21"/>
        </w:rPr>
        <w:t>分</w:t>
      </w:r>
      <w:r w:rsidRPr="00D00382">
        <w:rPr>
          <w:b/>
          <w:color w:val="000000"/>
          <w:szCs w:val="21"/>
          <w:u w:val="single"/>
        </w:rPr>
        <w:t>00</w:t>
      </w:r>
      <w:r w:rsidRPr="00D00382">
        <w:rPr>
          <w:rFonts w:hint="eastAsia"/>
          <w:b/>
          <w:color w:val="000000"/>
          <w:szCs w:val="21"/>
          <w:u w:val="single"/>
        </w:rPr>
        <w:t>秒</w:t>
      </w:r>
    </w:p>
    <w:p w:rsidR="001C36F8" w:rsidRPr="00D00382" w:rsidRDefault="00362469" w:rsidP="00450A53">
      <w:pPr>
        <w:snapToGrid w:val="0"/>
        <w:spacing w:line="300" w:lineRule="exact"/>
        <w:ind w:firstLineChars="200" w:firstLine="420"/>
        <w:jc w:val="left"/>
        <w:rPr>
          <w:color w:val="000000"/>
          <w:szCs w:val="21"/>
          <w:u w:val="single"/>
        </w:rPr>
      </w:pPr>
      <w:r w:rsidRPr="00D00382">
        <w:rPr>
          <w:rFonts w:hint="eastAsia"/>
          <w:color w:val="000000"/>
          <w:szCs w:val="21"/>
        </w:rPr>
        <w:t>投标截止时间：</w:t>
      </w:r>
      <w:r w:rsidRPr="00D00382">
        <w:rPr>
          <w:b/>
          <w:color w:val="000000"/>
          <w:szCs w:val="21"/>
          <w:u w:val="single"/>
        </w:rPr>
        <w:t>2020</w:t>
      </w:r>
      <w:r w:rsidRPr="00D00382">
        <w:rPr>
          <w:rFonts w:hint="eastAsia"/>
          <w:b/>
          <w:color w:val="000000"/>
          <w:szCs w:val="21"/>
        </w:rPr>
        <w:t>年</w:t>
      </w:r>
      <w:r w:rsidR="0050492A">
        <w:rPr>
          <w:rFonts w:hint="eastAsia"/>
          <w:b/>
          <w:color w:val="000000"/>
          <w:szCs w:val="21"/>
          <w:u w:val="single"/>
        </w:rPr>
        <w:t>5</w:t>
      </w:r>
      <w:r w:rsidRPr="00D00382">
        <w:rPr>
          <w:rFonts w:hint="eastAsia"/>
          <w:b/>
          <w:color w:val="000000"/>
          <w:szCs w:val="21"/>
        </w:rPr>
        <w:t>月</w:t>
      </w:r>
      <w:r w:rsidR="0050492A">
        <w:rPr>
          <w:rFonts w:hint="eastAsia"/>
          <w:b/>
          <w:color w:val="000000"/>
          <w:szCs w:val="21"/>
          <w:u w:val="single"/>
        </w:rPr>
        <w:t>1</w:t>
      </w:r>
      <w:r w:rsidR="00EA2011">
        <w:rPr>
          <w:rFonts w:hint="eastAsia"/>
          <w:b/>
          <w:color w:val="000000"/>
          <w:szCs w:val="21"/>
          <w:u w:val="single"/>
        </w:rPr>
        <w:t>3</w:t>
      </w:r>
      <w:r w:rsidRPr="00D00382">
        <w:rPr>
          <w:rFonts w:hint="eastAsia"/>
          <w:b/>
          <w:color w:val="000000"/>
          <w:szCs w:val="21"/>
        </w:rPr>
        <w:t>日</w:t>
      </w:r>
      <w:r w:rsidRPr="00D00382">
        <w:rPr>
          <w:b/>
          <w:color w:val="000000"/>
          <w:szCs w:val="21"/>
          <w:u w:val="single"/>
        </w:rPr>
        <w:t>14</w:t>
      </w:r>
      <w:r w:rsidRPr="00D00382">
        <w:rPr>
          <w:rFonts w:hint="eastAsia"/>
          <w:b/>
          <w:color w:val="000000"/>
          <w:szCs w:val="21"/>
        </w:rPr>
        <w:t>时</w:t>
      </w:r>
      <w:r w:rsidRPr="00D00382">
        <w:rPr>
          <w:b/>
          <w:color w:val="000000"/>
          <w:szCs w:val="21"/>
          <w:u w:val="single"/>
        </w:rPr>
        <w:t>00</w:t>
      </w:r>
      <w:r w:rsidRPr="00D00382">
        <w:rPr>
          <w:rFonts w:hint="eastAsia"/>
          <w:b/>
          <w:color w:val="000000"/>
          <w:szCs w:val="21"/>
        </w:rPr>
        <w:t>分</w:t>
      </w:r>
      <w:r w:rsidRPr="00D00382">
        <w:rPr>
          <w:b/>
          <w:color w:val="000000"/>
          <w:szCs w:val="21"/>
          <w:u w:val="single"/>
        </w:rPr>
        <w:t>00</w:t>
      </w:r>
      <w:r w:rsidRPr="00D00382">
        <w:rPr>
          <w:rFonts w:hint="eastAsia"/>
          <w:b/>
          <w:color w:val="000000"/>
          <w:szCs w:val="21"/>
          <w:u w:val="single"/>
        </w:rPr>
        <w:t>秒</w:t>
      </w:r>
    </w:p>
    <w:p w:rsidR="001C36F8" w:rsidRPr="00D00382" w:rsidRDefault="00362469" w:rsidP="00450A53">
      <w:pPr>
        <w:snapToGrid w:val="0"/>
        <w:spacing w:line="300" w:lineRule="exact"/>
        <w:ind w:firstLineChars="200" w:firstLine="420"/>
        <w:jc w:val="left"/>
        <w:rPr>
          <w:color w:val="000000"/>
          <w:szCs w:val="21"/>
        </w:rPr>
      </w:pPr>
      <w:r w:rsidRPr="00D00382">
        <w:rPr>
          <w:rFonts w:hint="eastAsia"/>
          <w:color w:val="000000"/>
          <w:szCs w:val="21"/>
        </w:rPr>
        <w:t>投标地点：广西壮族自治区公共资源交易中心（广西南宁市青秀区怡宾路</w:t>
      </w:r>
      <w:r w:rsidR="00FA6DB1" w:rsidRPr="00D00382">
        <w:rPr>
          <w:color w:val="000000"/>
          <w:szCs w:val="21"/>
        </w:rPr>
        <w:t>6</w:t>
      </w:r>
      <w:r w:rsidRPr="00D00382">
        <w:rPr>
          <w:rFonts w:hint="eastAsia"/>
          <w:color w:val="000000"/>
          <w:szCs w:val="21"/>
        </w:rPr>
        <w:t>号自治区政务服务中心</w:t>
      </w:r>
      <w:r w:rsidR="00FA6DB1" w:rsidRPr="00D00382">
        <w:rPr>
          <w:color w:val="000000"/>
          <w:szCs w:val="21"/>
        </w:rPr>
        <w:t>4</w:t>
      </w:r>
      <w:r w:rsidRPr="00D00382">
        <w:rPr>
          <w:rFonts w:hint="eastAsia"/>
          <w:color w:val="000000"/>
          <w:szCs w:val="21"/>
        </w:rPr>
        <w:t>楼）（具体开标室根据电子屏幕显示的安排）。</w:t>
      </w:r>
    </w:p>
    <w:p w:rsidR="001C36F8" w:rsidRPr="00D00382" w:rsidRDefault="00362469" w:rsidP="00450A53">
      <w:pPr>
        <w:snapToGrid w:val="0"/>
        <w:spacing w:line="300" w:lineRule="exact"/>
        <w:ind w:firstLineChars="200" w:firstLine="420"/>
        <w:jc w:val="left"/>
        <w:rPr>
          <w:color w:val="000000"/>
          <w:szCs w:val="21"/>
        </w:rPr>
      </w:pPr>
      <w:r w:rsidRPr="00D00382">
        <w:rPr>
          <w:rFonts w:hint="eastAsia"/>
          <w:color w:val="000000"/>
          <w:szCs w:val="21"/>
        </w:rPr>
        <w:t>投标人应在投标文件提交起止时间内，将投标文件密封送达投标地点，未在规定时间内送达或未按照招标文件要求密封的投标文件，将予以拒收。</w:t>
      </w:r>
    </w:p>
    <w:p w:rsidR="00C11696" w:rsidRPr="00D00382" w:rsidRDefault="00362469" w:rsidP="00450A53">
      <w:pPr>
        <w:snapToGrid w:val="0"/>
        <w:spacing w:line="300" w:lineRule="exact"/>
        <w:ind w:firstLineChars="200" w:firstLine="562"/>
        <w:jc w:val="left"/>
        <w:rPr>
          <w:b/>
          <w:color w:val="000000"/>
          <w:sz w:val="28"/>
          <w:szCs w:val="28"/>
          <w:u w:val="single"/>
        </w:rPr>
      </w:pPr>
      <w:r w:rsidRPr="00D00382">
        <w:rPr>
          <w:rFonts w:hint="eastAsia"/>
          <w:b/>
          <w:color w:val="000000"/>
          <w:sz w:val="28"/>
          <w:szCs w:val="28"/>
        </w:rPr>
        <w:t>特别说明和提醒：</w:t>
      </w:r>
      <w:r w:rsidRPr="00D00382">
        <w:rPr>
          <w:rFonts w:hint="eastAsia"/>
          <w:b/>
          <w:color w:val="000000"/>
          <w:sz w:val="28"/>
          <w:szCs w:val="28"/>
          <w:u w:val="single"/>
        </w:rPr>
        <w:t>投标人可通过邮寄的方式提交投标文件。投标人应预留邮寄投标文件行程的足够时间，如邮寄投标文件的快件无法按照招标文件要求的投标截止时间前送达的（寄出不能等同于送达），将予以拒收，后果由投标人自行承担。</w:t>
      </w:r>
    </w:p>
    <w:p w:rsidR="00C11696" w:rsidRPr="00D00382" w:rsidRDefault="00362469" w:rsidP="00450A53">
      <w:pPr>
        <w:snapToGrid w:val="0"/>
        <w:spacing w:line="300" w:lineRule="exact"/>
        <w:ind w:firstLineChars="200" w:firstLine="422"/>
        <w:jc w:val="left"/>
        <w:rPr>
          <w:b/>
          <w:color w:val="000000"/>
          <w:szCs w:val="21"/>
        </w:rPr>
      </w:pPr>
      <w:r w:rsidRPr="00D00382">
        <w:rPr>
          <w:rFonts w:hint="eastAsia"/>
          <w:b/>
          <w:color w:val="000000"/>
          <w:szCs w:val="21"/>
        </w:rPr>
        <w:t>邮寄信息：</w:t>
      </w:r>
    </w:p>
    <w:p w:rsidR="006C6083" w:rsidRPr="00D00382" w:rsidRDefault="00362469" w:rsidP="00450A53">
      <w:pPr>
        <w:snapToGrid w:val="0"/>
        <w:spacing w:line="300" w:lineRule="exact"/>
        <w:ind w:firstLineChars="196" w:firstLine="412"/>
        <w:jc w:val="left"/>
        <w:rPr>
          <w:color w:val="000000"/>
          <w:szCs w:val="21"/>
        </w:rPr>
      </w:pPr>
      <w:r w:rsidRPr="00D00382">
        <w:rPr>
          <w:rFonts w:hint="eastAsia"/>
          <w:color w:val="000000"/>
          <w:szCs w:val="21"/>
        </w:rPr>
        <w:t>广西南宁市青秀区怡宾路</w:t>
      </w:r>
      <w:r w:rsidR="006C6083" w:rsidRPr="00D00382">
        <w:rPr>
          <w:color w:val="000000"/>
          <w:szCs w:val="21"/>
        </w:rPr>
        <w:t>6</w:t>
      </w:r>
      <w:r w:rsidRPr="00D00382">
        <w:rPr>
          <w:rFonts w:hint="eastAsia"/>
          <w:color w:val="000000"/>
          <w:szCs w:val="21"/>
        </w:rPr>
        <w:t>号</w:t>
      </w:r>
      <w:r w:rsidR="006C6083" w:rsidRPr="00D00382">
        <w:rPr>
          <w:color w:val="000000"/>
          <w:szCs w:val="21"/>
        </w:rPr>
        <w:t>4</w:t>
      </w:r>
      <w:r w:rsidRPr="00D00382">
        <w:rPr>
          <w:rFonts w:hint="eastAsia"/>
          <w:color w:val="000000"/>
          <w:szCs w:val="21"/>
        </w:rPr>
        <w:t>楼广西壮族自治区公共资源交易中心</w:t>
      </w:r>
    </w:p>
    <w:p w:rsidR="006C6083" w:rsidRPr="00D00382" w:rsidRDefault="00362469" w:rsidP="00450A53">
      <w:pPr>
        <w:snapToGrid w:val="0"/>
        <w:spacing w:line="300" w:lineRule="exact"/>
        <w:ind w:firstLineChars="196" w:firstLine="413"/>
        <w:jc w:val="left"/>
        <w:rPr>
          <w:b/>
          <w:color w:val="000000"/>
          <w:szCs w:val="21"/>
        </w:rPr>
      </w:pPr>
      <w:r w:rsidRPr="00D00382">
        <w:rPr>
          <w:rFonts w:hint="eastAsia"/>
          <w:b/>
          <w:color w:val="000000"/>
          <w:szCs w:val="21"/>
        </w:rPr>
        <w:t>收件人：何芮；电话：</w:t>
      </w:r>
      <w:r w:rsidRPr="00D00382">
        <w:rPr>
          <w:b/>
          <w:color w:val="000000"/>
          <w:szCs w:val="21"/>
        </w:rPr>
        <w:t>13558331127</w:t>
      </w:r>
    </w:p>
    <w:p w:rsidR="00C11696" w:rsidRPr="00D00382" w:rsidRDefault="00362469" w:rsidP="00450A53">
      <w:pPr>
        <w:snapToGrid w:val="0"/>
        <w:spacing w:line="300" w:lineRule="exact"/>
        <w:ind w:firstLineChars="196" w:firstLine="413"/>
        <w:jc w:val="left"/>
        <w:rPr>
          <w:b/>
          <w:color w:val="000000"/>
          <w:sz w:val="28"/>
          <w:szCs w:val="28"/>
          <w:u w:val="single"/>
        </w:rPr>
      </w:pPr>
      <w:r w:rsidRPr="00D00382">
        <w:rPr>
          <w:rFonts w:hint="eastAsia"/>
          <w:b/>
          <w:color w:val="000000"/>
          <w:szCs w:val="21"/>
        </w:rPr>
        <w:t>寄件人在邮件外包装写清楚是</w:t>
      </w:r>
      <w:r w:rsidRPr="00D00382">
        <w:rPr>
          <w:b/>
          <w:color w:val="000000"/>
          <w:szCs w:val="21"/>
        </w:rPr>
        <w:t>**</w:t>
      </w:r>
      <w:r w:rsidRPr="00D00382">
        <w:rPr>
          <w:rFonts w:hint="eastAsia"/>
          <w:b/>
          <w:color w:val="000000"/>
          <w:szCs w:val="21"/>
        </w:rPr>
        <w:t>项目投标文件，并留真实姓名及联系电话。</w:t>
      </w:r>
    </w:p>
    <w:p w:rsidR="001C36F8" w:rsidRPr="00D00382" w:rsidRDefault="00362469" w:rsidP="00450A53">
      <w:pPr>
        <w:snapToGrid w:val="0"/>
        <w:spacing w:line="300" w:lineRule="exact"/>
        <w:ind w:firstLineChars="200" w:firstLine="422"/>
        <w:rPr>
          <w:color w:val="000000"/>
          <w:szCs w:val="21"/>
        </w:rPr>
      </w:pPr>
      <w:r w:rsidRPr="00D00382">
        <w:rPr>
          <w:rFonts w:hint="eastAsia"/>
          <w:b/>
          <w:bCs/>
          <w:color w:val="000000"/>
          <w:szCs w:val="21"/>
        </w:rPr>
        <w:t>九、开标时间及地点</w:t>
      </w:r>
    </w:p>
    <w:p w:rsidR="001C36F8" w:rsidRPr="00D00382" w:rsidRDefault="00362469" w:rsidP="00450A53">
      <w:pPr>
        <w:snapToGrid w:val="0"/>
        <w:spacing w:line="300" w:lineRule="exact"/>
        <w:ind w:firstLineChars="200" w:firstLine="422"/>
        <w:rPr>
          <w:b/>
          <w:bCs/>
          <w:color w:val="000000"/>
          <w:szCs w:val="21"/>
        </w:rPr>
      </w:pPr>
      <w:r w:rsidRPr="00D00382">
        <w:rPr>
          <w:rFonts w:hint="eastAsia"/>
          <w:b/>
          <w:bCs/>
          <w:color w:val="000000"/>
          <w:szCs w:val="21"/>
        </w:rPr>
        <w:t>开标时间：</w:t>
      </w:r>
      <w:r w:rsidRPr="00D00382">
        <w:rPr>
          <w:b/>
          <w:color w:val="000000"/>
          <w:szCs w:val="21"/>
          <w:u w:val="single"/>
        </w:rPr>
        <w:t>2020</w:t>
      </w:r>
      <w:r w:rsidRPr="00D00382">
        <w:rPr>
          <w:rFonts w:hint="eastAsia"/>
          <w:b/>
          <w:color w:val="000000"/>
          <w:szCs w:val="21"/>
        </w:rPr>
        <w:t>年</w:t>
      </w:r>
      <w:r w:rsidR="0050492A">
        <w:rPr>
          <w:rFonts w:hint="eastAsia"/>
          <w:b/>
          <w:color w:val="000000"/>
          <w:szCs w:val="21"/>
          <w:u w:val="single"/>
        </w:rPr>
        <w:t>5</w:t>
      </w:r>
      <w:r w:rsidRPr="00D00382">
        <w:rPr>
          <w:rFonts w:hint="eastAsia"/>
          <w:b/>
          <w:color w:val="000000"/>
          <w:szCs w:val="21"/>
        </w:rPr>
        <w:t>月</w:t>
      </w:r>
      <w:r w:rsidR="0050492A">
        <w:rPr>
          <w:rFonts w:hint="eastAsia"/>
          <w:b/>
          <w:color w:val="000000"/>
          <w:szCs w:val="21"/>
          <w:u w:val="single"/>
        </w:rPr>
        <w:t>13</w:t>
      </w:r>
      <w:r w:rsidRPr="00D00382">
        <w:rPr>
          <w:rFonts w:hint="eastAsia"/>
          <w:b/>
          <w:color w:val="000000"/>
          <w:szCs w:val="21"/>
        </w:rPr>
        <w:t>日</w:t>
      </w:r>
      <w:r w:rsidRPr="00D00382">
        <w:rPr>
          <w:b/>
          <w:color w:val="000000"/>
          <w:szCs w:val="21"/>
          <w:u w:val="single"/>
        </w:rPr>
        <w:t>14</w:t>
      </w:r>
      <w:r w:rsidRPr="00D00382">
        <w:rPr>
          <w:rFonts w:hint="eastAsia"/>
          <w:b/>
          <w:color w:val="000000"/>
          <w:szCs w:val="21"/>
        </w:rPr>
        <w:t>时</w:t>
      </w:r>
      <w:r w:rsidRPr="00D00382">
        <w:rPr>
          <w:b/>
          <w:color w:val="000000"/>
          <w:szCs w:val="21"/>
          <w:u w:val="single"/>
        </w:rPr>
        <w:t>00</w:t>
      </w:r>
      <w:r w:rsidRPr="00D00382">
        <w:rPr>
          <w:rFonts w:hint="eastAsia"/>
          <w:b/>
          <w:color w:val="000000"/>
          <w:szCs w:val="21"/>
        </w:rPr>
        <w:t>分</w:t>
      </w:r>
      <w:r w:rsidRPr="00D00382">
        <w:rPr>
          <w:b/>
          <w:color w:val="000000"/>
          <w:szCs w:val="21"/>
          <w:u w:val="single"/>
        </w:rPr>
        <w:t>00</w:t>
      </w:r>
      <w:r w:rsidRPr="00D00382">
        <w:rPr>
          <w:rFonts w:hint="eastAsia"/>
          <w:b/>
          <w:color w:val="000000"/>
          <w:szCs w:val="21"/>
          <w:u w:val="single"/>
        </w:rPr>
        <w:t>秒</w:t>
      </w:r>
    </w:p>
    <w:p w:rsidR="002579CB" w:rsidRPr="00D00382" w:rsidRDefault="00362469" w:rsidP="00450A53">
      <w:pPr>
        <w:snapToGrid w:val="0"/>
        <w:spacing w:line="300" w:lineRule="exact"/>
        <w:ind w:firstLineChars="200" w:firstLine="422"/>
        <w:rPr>
          <w:color w:val="000000"/>
          <w:szCs w:val="21"/>
        </w:rPr>
      </w:pPr>
      <w:r w:rsidRPr="00D00382">
        <w:rPr>
          <w:rFonts w:hint="eastAsia"/>
          <w:b/>
          <w:bCs/>
          <w:color w:val="000000"/>
          <w:szCs w:val="21"/>
        </w:rPr>
        <w:t>开标地点：</w:t>
      </w:r>
      <w:r w:rsidRPr="00D00382">
        <w:rPr>
          <w:rFonts w:hint="eastAsia"/>
          <w:color w:val="000000"/>
          <w:szCs w:val="21"/>
        </w:rPr>
        <w:t>广西壮族自治区公共资源交易中心（广西南宁市青秀区怡宾路</w:t>
      </w:r>
      <w:r w:rsidR="002579CB" w:rsidRPr="00D00382">
        <w:rPr>
          <w:color w:val="000000"/>
          <w:szCs w:val="21"/>
        </w:rPr>
        <w:t>6</w:t>
      </w:r>
      <w:r w:rsidRPr="00D00382">
        <w:rPr>
          <w:rFonts w:hint="eastAsia"/>
          <w:color w:val="000000"/>
          <w:szCs w:val="21"/>
        </w:rPr>
        <w:t>号自治区政务服务中心</w:t>
      </w:r>
      <w:r w:rsidR="002579CB" w:rsidRPr="00D00382">
        <w:rPr>
          <w:color w:val="000000"/>
          <w:szCs w:val="21"/>
        </w:rPr>
        <w:t>4</w:t>
      </w:r>
      <w:r w:rsidRPr="00D00382">
        <w:rPr>
          <w:rFonts w:hint="eastAsia"/>
          <w:color w:val="000000"/>
          <w:szCs w:val="21"/>
        </w:rPr>
        <w:t>楼）（具体开标室根据电子屏幕显示的安排）。</w:t>
      </w:r>
    </w:p>
    <w:p w:rsidR="001C36F8" w:rsidRPr="00D00382" w:rsidRDefault="00362469" w:rsidP="00450A53">
      <w:pPr>
        <w:snapToGrid w:val="0"/>
        <w:spacing w:line="300" w:lineRule="exact"/>
        <w:ind w:firstLineChars="200" w:firstLine="422"/>
        <w:rPr>
          <w:b/>
          <w:color w:val="000000"/>
          <w:szCs w:val="21"/>
        </w:rPr>
      </w:pPr>
      <w:r w:rsidRPr="00D00382">
        <w:rPr>
          <w:rFonts w:hint="eastAsia"/>
          <w:b/>
          <w:color w:val="000000"/>
          <w:szCs w:val="21"/>
        </w:rPr>
        <w:t>十、网上查询地址</w:t>
      </w:r>
    </w:p>
    <w:p w:rsidR="002579CB" w:rsidRPr="00D00382" w:rsidRDefault="00CC6885" w:rsidP="00450A53">
      <w:pPr>
        <w:snapToGrid w:val="0"/>
        <w:spacing w:line="300" w:lineRule="exact"/>
        <w:ind w:firstLineChars="200" w:firstLine="420"/>
        <w:rPr>
          <w:color w:val="000000"/>
          <w:szCs w:val="21"/>
        </w:rPr>
      </w:pPr>
      <w:hyperlink r:id="rId12" w:history="1">
        <w:r w:rsidR="00362469" w:rsidRPr="00D00382">
          <w:rPr>
            <w:rStyle w:val="a6"/>
            <w:color w:val="000000"/>
            <w:szCs w:val="21"/>
            <w:u w:val="none"/>
          </w:rPr>
          <w:t>www.ccgp.gov.cn</w:t>
        </w:r>
      </w:hyperlink>
      <w:r w:rsidR="00362469" w:rsidRPr="00D00382">
        <w:rPr>
          <w:rFonts w:hint="eastAsia"/>
          <w:color w:val="000000"/>
          <w:szCs w:val="21"/>
        </w:rPr>
        <w:t>（中国政府采购网）、</w:t>
      </w:r>
      <w:r w:rsidR="00362469" w:rsidRPr="00D00382">
        <w:rPr>
          <w:color w:val="000000"/>
          <w:szCs w:val="21"/>
        </w:rPr>
        <w:t>zfcg.gxzf.gov.cn</w:t>
      </w:r>
      <w:r w:rsidR="00362469" w:rsidRPr="00D00382">
        <w:rPr>
          <w:rFonts w:hint="eastAsia"/>
          <w:color w:val="000000"/>
          <w:szCs w:val="21"/>
        </w:rPr>
        <w:t>（广西壮族自治区政府采购网）、</w:t>
      </w:r>
      <w:r w:rsidR="00362469" w:rsidRPr="00D00382">
        <w:rPr>
          <w:color w:val="000000"/>
          <w:szCs w:val="21"/>
        </w:rPr>
        <w:t>gxggzy.gxzf.gov.cn</w:t>
      </w:r>
      <w:r w:rsidR="00362469" w:rsidRPr="00D00382">
        <w:rPr>
          <w:rFonts w:hint="eastAsia"/>
          <w:color w:val="000000"/>
          <w:szCs w:val="21"/>
        </w:rPr>
        <w:t>（广西公共资源交易中心网站）</w:t>
      </w:r>
    </w:p>
    <w:p w:rsidR="001C36F8" w:rsidRPr="00D00382" w:rsidRDefault="00362469" w:rsidP="00450A53">
      <w:pPr>
        <w:snapToGrid w:val="0"/>
        <w:spacing w:line="300" w:lineRule="exact"/>
        <w:ind w:firstLineChars="200" w:firstLine="422"/>
        <w:rPr>
          <w:b/>
          <w:color w:val="000000"/>
          <w:szCs w:val="21"/>
        </w:rPr>
      </w:pPr>
      <w:r w:rsidRPr="00D00382">
        <w:rPr>
          <w:rFonts w:hint="eastAsia"/>
          <w:b/>
          <w:color w:val="000000"/>
          <w:szCs w:val="21"/>
        </w:rPr>
        <w:t>十一、联系事项</w:t>
      </w:r>
    </w:p>
    <w:p w:rsidR="003326DC" w:rsidRPr="00D00382" w:rsidRDefault="00362469" w:rsidP="00450A53">
      <w:pPr>
        <w:snapToGrid w:val="0"/>
        <w:spacing w:line="300" w:lineRule="exact"/>
        <w:ind w:firstLineChars="200" w:firstLine="420"/>
        <w:rPr>
          <w:color w:val="000000"/>
          <w:szCs w:val="21"/>
        </w:rPr>
      </w:pPr>
      <w:r w:rsidRPr="00D00382">
        <w:rPr>
          <w:color w:val="000000"/>
          <w:szCs w:val="21"/>
        </w:rPr>
        <w:t>1.</w:t>
      </w:r>
      <w:r w:rsidRPr="00D00382">
        <w:rPr>
          <w:rFonts w:hint="eastAsia"/>
          <w:color w:val="000000"/>
          <w:szCs w:val="21"/>
        </w:rPr>
        <w:t>采购人名称：</w:t>
      </w:r>
      <w:r w:rsidR="00AC4CB9" w:rsidRPr="00D00382">
        <w:rPr>
          <w:szCs w:val="21"/>
        </w:rPr>
        <w:t>广西壮族自治区生态环境厅</w:t>
      </w:r>
    </w:p>
    <w:p w:rsidR="003326DC" w:rsidRPr="00D00382" w:rsidRDefault="00362469" w:rsidP="00450A53">
      <w:pPr>
        <w:snapToGrid w:val="0"/>
        <w:spacing w:line="300" w:lineRule="exact"/>
        <w:ind w:firstLineChars="200" w:firstLine="420"/>
        <w:rPr>
          <w:color w:val="000000"/>
          <w:szCs w:val="21"/>
        </w:rPr>
      </w:pPr>
      <w:r w:rsidRPr="00D00382">
        <w:rPr>
          <w:rFonts w:hint="eastAsia"/>
          <w:color w:val="000000"/>
          <w:szCs w:val="21"/>
        </w:rPr>
        <w:t>联系人：</w:t>
      </w:r>
      <w:r w:rsidR="005A3303" w:rsidRPr="00D00382">
        <w:rPr>
          <w:rFonts w:hint="eastAsia"/>
          <w:color w:val="000000"/>
          <w:szCs w:val="21"/>
        </w:rPr>
        <w:t>曾健华</w:t>
      </w:r>
      <w:r w:rsidRPr="00D00382">
        <w:rPr>
          <w:rFonts w:hint="eastAsia"/>
          <w:color w:val="000000"/>
          <w:szCs w:val="21"/>
        </w:rPr>
        <w:t>；联系电话：</w:t>
      </w:r>
      <w:r w:rsidRPr="00D00382">
        <w:rPr>
          <w:color w:val="000000"/>
          <w:szCs w:val="21"/>
        </w:rPr>
        <w:t>0771-</w:t>
      </w:r>
      <w:r w:rsidR="005A3303" w:rsidRPr="00D00382">
        <w:rPr>
          <w:color w:val="000000"/>
          <w:szCs w:val="21"/>
        </w:rPr>
        <w:t>5773917</w:t>
      </w:r>
    </w:p>
    <w:p w:rsidR="003326DC" w:rsidRPr="00D00382" w:rsidRDefault="00362469" w:rsidP="00450A53">
      <w:pPr>
        <w:snapToGrid w:val="0"/>
        <w:spacing w:line="300" w:lineRule="exact"/>
        <w:ind w:firstLineChars="200" w:firstLine="420"/>
        <w:rPr>
          <w:color w:val="000000"/>
          <w:szCs w:val="21"/>
        </w:rPr>
      </w:pPr>
      <w:r w:rsidRPr="00D00382">
        <w:rPr>
          <w:rFonts w:hint="eastAsia"/>
          <w:color w:val="000000"/>
          <w:szCs w:val="21"/>
        </w:rPr>
        <w:t>地址：广西壮族自治区南宁市佛子岭路</w:t>
      </w:r>
      <w:r w:rsidRPr="00D00382">
        <w:rPr>
          <w:color w:val="000000"/>
          <w:szCs w:val="21"/>
        </w:rPr>
        <w:t>16</w:t>
      </w:r>
      <w:r w:rsidRPr="00D00382">
        <w:rPr>
          <w:rFonts w:hint="eastAsia"/>
          <w:color w:val="000000"/>
          <w:szCs w:val="21"/>
        </w:rPr>
        <w:t>号</w:t>
      </w:r>
      <w:r w:rsidRPr="00D00382">
        <w:rPr>
          <w:color w:val="000000"/>
          <w:szCs w:val="21"/>
        </w:rPr>
        <w:t>/530028</w:t>
      </w:r>
    </w:p>
    <w:p w:rsidR="002579CB" w:rsidRPr="00D00382" w:rsidRDefault="00362469" w:rsidP="00450A53">
      <w:pPr>
        <w:snapToGrid w:val="0"/>
        <w:spacing w:line="300" w:lineRule="exact"/>
        <w:ind w:firstLineChars="200" w:firstLine="420"/>
        <w:rPr>
          <w:color w:val="000000"/>
          <w:szCs w:val="21"/>
        </w:rPr>
      </w:pPr>
      <w:r w:rsidRPr="00D00382">
        <w:rPr>
          <w:color w:val="000000"/>
          <w:szCs w:val="21"/>
        </w:rPr>
        <w:t>2.</w:t>
      </w:r>
      <w:r w:rsidRPr="00D00382">
        <w:rPr>
          <w:rFonts w:hint="eastAsia"/>
          <w:color w:val="000000"/>
          <w:szCs w:val="21"/>
        </w:rPr>
        <w:t>采购代理机构名称：云之龙招标集团有限公司</w:t>
      </w:r>
    </w:p>
    <w:p w:rsidR="002579CB" w:rsidRPr="00D00382" w:rsidRDefault="00362469" w:rsidP="00450A53">
      <w:pPr>
        <w:snapToGrid w:val="0"/>
        <w:spacing w:line="300" w:lineRule="exact"/>
        <w:ind w:left="420"/>
        <w:rPr>
          <w:color w:val="000000"/>
          <w:szCs w:val="21"/>
          <w:u w:val="single"/>
        </w:rPr>
      </w:pPr>
      <w:r w:rsidRPr="00D00382">
        <w:rPr>
          <w:rFonts w:hint="eastAsia"/>
          <w:color w:val="000000"/>
          <w:szCs w:val="21"/>
        </w:rPr>
        <w:t>联系人：唐冰、</w:t>
      </w:r>
      <w:r w:rsidR="00AC4CB9" w:rsidRPr="00D00382">
        <w:rPr>
          <w:rFonts w:hint="eastAsia"/>
          <w:color w:val="000000"/>
          <w:szCs w:val="21"/>
        </w:rPr>
        <w:t>李鸿海</w:t>
      </w:r>
      <w:r w:rsidRPr="00D00382">
        <w:rPr>
          <w:rFonts w:hint="eastAsia"/>
          <w:color w:val="000000"/>
          <w:szCs w:val="21"/>
        </w:rPr>
        <w:t>；联系电话：</w:t>
      </w:r>
      <w:r w:rsidRPr="00D00382">
        <w:rPr>
          <w:color w:val="000000"/>
          <w:szCs w:val="21"/>
        </w:rPr>
        <w:t>0771-2611898</w:t>
      </w:r>
      <w:r w:rsidRPr="00D00382">
        <w:rPr>
          <w:rFonts w:hint="eastAsia"/>
          <w:color w:val="000000"/>
          <w:szCs w:val="21"/>
        </w:rPr>
        <w:t>、</w:t>
      </w:r>
      <w:r w:rsidRPr="00D00382">
        <w:rPr>
          <w:color w:val="000000"/>
          <w:szCs w:val="21"/>
        </w:rPr>
        <w:t>2618118</w:t>
      </w:r>
      <w:r w:rsidRPr="00D00382">
        <w:rPr>
          <w:rFonts w:hint="eastAsia"/>
          <w:color w:val="000000"/>
          <w:szCs w:val="21"/>
        </w:rPr>
        <w:t>、</w:t>
      </w:r>
      <w:r w:rsidRPr="00D00382">
        <w:rPr>
          <w:color w:val="000000"/>
          <w:szCs w:val="21"/>
        </w:rPr>
        <w:t xml:space="preserve">2618199  </w:t>
      </w:r>
    </w:p>
    <w:p w:rsidR="002579CB" w:rsidRPr="00D00382" w:rsidRDefault="00362469" w:rsidP="00450A53">
      <w:pPr>
        <w:snapToGrid w:val="0"/>
        <w:spacing w:line="300" w:lineRule="exact"/>
        <w:ind w:firstLineChars="200" w:firstLine="420"/>
        <w:rPr>
          <w:color w:val="000000"/>
          <w:szCs w:val="21"/>
          <w:u w:val="single"/>
        </w:rPr>
      </w:pPr>
      <w:r w:rsidRPr="00D00382">
        <w:rPr>
          <w:rFonts w:hint="eastAsia"/>
          <w:color w:val="000000"/>
          <w:szCs w:val="21"/>
        </w:rPr>
        <w:t>联系地址：南宁市新民路</w:t>
      </w:r>
      <w:r w:rsidRPr="00D00382">
        <w:rPr>
          <w:color w:val="000000"/>
          <w:szCs w:val="21"/>
        </w:rPr>
        <w:t>34-18</w:t>
      </w:r>
      <w:r w:rsidRPr="00D00382">
        <w:rPr>
          <w:rFonts w:hint="eastAsia"/>
          <w:color w:val="000000"/>
          <w:szCs w:val="21"/>
        </w:rPr>
        <w:t>号中明大厦</w:t>
      </w:r>
      <w:r w:rsidRPr="00D00382">
        <w:rPr>
          <w:color w:val="000000"/>
          <w:szCs w:val="21"/>
        </w:rPr>
        <w:t>12</w:t>
      </w:r>
      <w:r w:rsidRPr="00D00382">
        <w:rPr>
          <w:rFonts w:hint="eastAsia"/>
          <w:color w:val="000000"/>
          <w:szCs w:val="21"/>
        </w:rPr>
        <w:t>楼</w:t>
      </w:r>
      <w:r w:rsidRPr="00D00382">
        <w:rPr>
          <w:color w:val="000000"/>
          <w:szCs w:val="21"/>
        </w:rPr>
        <w:t>E</w:t>
      </w:r>
      <w:r w:rsidRPr="00D00382">
        <w:rPr>
          <w:rFonts w:hint="eastAsia"/>
          <w:color w:val="000000"/>
          <w:szCs w:val="21"/>
        </w:rPr>
        <w:t>座</w:t>
      </w:r>
      <w:r w:rsidRPr="00D00382">
        <w:rPr>
          <w:color w:val="000000"/>
          <w:szCs w:val="21"/>
        </w:rPr>
        <w:t>/530012</w:t>
      </w:r>
    </w:p>
    <w:p w:rsidR="002579CB" w:rsidRPr="00D00382" w:rsidRDefault="00362469" w:rsidP="00450A53">
      <w:pPr>
        <w:snapToGrid w:val="0"/>
        <w:spacing w:line="300" w:lineRule="exact"/>
        <w:ind w:firstLineChars="200" w:firstLine="420"/>
        <w:rPr>
          <w:color w:val="000000"/>
          <w:szCs w:val="21"/>
        </w:rPr>
      </w:pPr>
      <w:r w:rsidRPr="00D00382">
        <w:rPr>
          <w:color w:val="000000"/>
          <w:szCs w:val="21"/>
        </w:rPr>
        <w:t>3.</w:t>
      </w:r>
      <w:r w:rsidRPr="00D00382">
        <w:rPr>
          <w:rFonts w:hint="eastAsia"/>
          <w:color w:val="000000"/>
          <w:szCs w:val="21"/>
        </w:rPr>
        <w:t>政府采购监督管理部门：广西壮族自治区财政厅政府采购监督管理处</w:t>
      </w:r>
    </w:p>
    <w:p w:rsidR="002579CB" w:rsidRPr="00D00382" w:rsidRDefault="00362469" w:rsidP="00450A53">
      <w:pPr>
        <w:snapToGrid w:val="0"/>
        <w:spacing w:line="300" w:lineRule="exact"/>
        <w:ind w:firstLineChars="200" w:firstLine="420"/>
        <w:rPr>
          <w:color w:val="000000"/>
          <w:szCs w:val="21"/>
        </w:rPr>
      </w:pPr>
      <w:r w:rsidRPr="00D00382">
        <w:rPr>
          <w:rFonts w:hint="eastAsia"/>
          <w:color w:val="000000"/>
          <w:szCs w:val="21"/>
        </w:rPr>
        <w:t>联系电话：</w:t>
      </w:r>
      <w:r w:rsidRPr="00D00382">
        <w:rPr>
          <w:color w:val="000000"/>
          <w:szCs w:val="21"/>
        </w:rPr>
        <w:t>0771-5331544</w:t>
      </w:r>
    </w:p>
    <w:p w:rsidR="002579CB" w:rsidRPr="00D00382" w:rsidRDefault="00362469" w:rsidP="00450A53">
      <w:pPr>
        <w:snapToGrid w:val="0"/>
        <w:spacing w:line="300" w:lineRule="exact"/>
        <w:ind w:firstLineChars="200" w:firstLine="420"/>
        <w:rPr>
          <w:color w:val="000000"/>
          <w:szCs w:val="21"/>
        </w:rPr>
      </w:pPr>
      <w:r w:rsidRPr="00D00382">
        <w:rPr>
          <w:rFonts w:hint="eastAsia"/>
          <w:color w:val="000000"/>
          <w:szCs w:val="21"/>
        </w:rPr>
        <w:t>联系地址：南宁市桃源路</w:t>
      </w:r>
      <w:r w:rsidRPr="00D00382">
        <w:rPr>
          <w:color w:val="000000"/>
          <w:szCs w:val="21"/>
        </w:rPr>
        <w:t>69</w:t>
      </w:r>
      <w:r w:rsidRPr="00D00382">
        <w:rPr>
          <w:rFonts w:hint="eastAsia"/>
          <w:color w:val="000000"/>
          <w:szCs w:val="21"/>
        </w:rPr>
        <w:t>号</w:t>
      </w:r>
      <w:r w:rsidRPr="00D00382">
        <w:rPr>
          <w:color w:val="000000"/>
          <w:szCs w:val="21"/>
        </w:rPr>
        <w:t>/530023</w:t>
      </w:r>
    </w:p>
    <w:p w:rsidR="001C36F8" w:rsidRPr="00D00382" w:rsidRDefault="00362469" w:rsidP="00450A53">
      <w:pPr>
        <w:snapToGrid w:val="0"/>
        <w:spacing w:line="300" w:lineRule="exact"/>
        <w:ind w:firstLineChars="200" w:firstLine="422"/>
        <w:rPr>
          <w:b/>
          <w:color w:val="000000"/>
          <w:szCs w:val="21"/>
        </w:rPr>
      </w:pPr>
      <w:r w:rsidRPr="00D00382">
        <w:rPr>
          <w:rFonts w:hint="eastAsia"/>
          <w:b/>
          <w:color w:val="000000"/>
          <w:szCs w:val="21"/>
        </w:rPr>
        <w:t>十二、招标公告期限：自招标公告发布之日起</w:t>
      </w:r>
      <w:r w:rsidRPr="00D00382">
        <w:rPr>
          <w:b/>
          <w:color w:val="000000"/>
          <w:szCs w:val="21"/>
        </w:rPr>
        <w:t>5</w:t>
      </w:r>
      <w:r w:rsidRPr="00D00382">
        <w:rPr>
          <w:rFonts w:hint="eastAsia"/>
          <w:b/>
          <w:color w:val="000000"/>
          <w:szCs w:val="21"/>
        </w:rPr>
        <w:t>个工作日。</w:t>
      </w:r>
    </w:p>
    <w:p w:rsidR="001C36F8" w:rsidRPr="00D00382" w:rsidRDefault="00362469" w:rsidP="00450A53">
      <w:pPr>
        <w:snapToGrid w:val="0"/>
        <w:spacing w:line="300" w:lineRule="exact"/>
        <w:ind w:firstLineChars="200" w:firstLine="422"/>
        <w:rPr>
          <w:b/>
          <w:color w:val="000000"/>
          <w:szCs w:val="21"/>
        </w:rPr>
      </w:pPr>
      <w:r w:rsidRPr="00D00382">
        <w:rPr>
          <w:rFonts w:hint="eastAsia"/>
          <w:b/>
          <w:color w:val="000000"/>
          <w:szCs w:val="21"/>
        </w:rPr>
        <w:t>附件：</w:t>
      </w:r>
      <w:r w:rsidRPr="00D00382">
        <w:rPr>
          <w:rFonts w:hint="eastAsia"/>
          <w:b/>
          <w:color w:val="000000"/>
          <w:szCs w:val="21"/>
          <w:u w:val="single"/>
        </w:rPr>
        <w:t>采购需求</w:t>
      </w:r>
    </w:p>
    <w:p w:rsidR="001C36F8" w:rsidRPr="00D00382" w:rsidRDefault="001C36F8" w:rsidP="00450A53">
      <w:pPr>
        <w:snapToGrid w:val="0"/>
        <w:spacing w:line="300" w:lineRule="exact"/>
        <w:rPr>
          <w:color w:val="000000"/>
          <w:szCs w:val="21"/>
        </w:rPr>
      </w:pPr>
    </w:p>
    <w:p w:rsidR="001C36F8" w:rsidRPr="00D00382" w:rsidRDefault="00362469" w:rsidP="00450A53">
      <w:pPr>
        <w:snapToGrid w:val="0"/>
        <w:spacing w:line="300" w:lineRule="exact"/>
        <w:ind w:left="238"/>
        <w:jc w:val="right"/>
        <w:rPr>
          <w:color w:val="000000"/>
          <w:szCs w:val="21"/>
        </w:rPr>
      </w:pPr>
      <w:r w:rsidRPr="00D00382">
        <w:rPr>
          <w:rFonts w:hint="eastAsia"/>
          <w:color w:val="000000"/>
          <w:szCs w:val="21"/>
        </w:rPr>
        <w:t>云之龙招标集团有限公司</w:t>
      </w:r>
    </w:p>
    <w:p w:rsidR="001C36F8" w:rsidRPr="00D00382" w:rsidRDefault="00362469" w:rsidP="00450A53">
      <w:pPr>
        <w:snapToGrid w:val="0"/>
        <w:spacing w:line="300" w:lineRule="exact"/>
        <w:ind w:left="238"/>
        <w:jc w:val="right"/>
        <w:rPr>
          <w:color w:val="000000"/>
          <w:szCs w:val="21"/>
        </w:rPr>
      </w:pPr>
      <w:r w:rsidRPr="00D00382">
        <w:rPr>
          <w:color w:val="000000"/>
          <w:szCs w:val="21"/>
          <w:u w:val="single"/>
        </w:rPr>
        <w:t>2020</w:t>
      </w:r>
      <w:r w:rsidRPr="00D00382">
        <w:rPr>
          <w:rFonts w:hint="eastAsia"/>
          <w:color w:val="000000"/>
          <w:szCs w:val="21"/>
        </w:rPr>
        <w:t>年</w:t>
      </w:r>
      <w:r w:rsidRPr="00D00382">
        <w:rPr>
          <w:rFonts w:hint="eastAsia"/>
          <w:color w:val="000000"/>
          <w:szCs w:val="21"/>
          <w:u w:val="single"/>
        </w:rPr>
        <w:t xml:space="preserve">　</w:t>
      </w:r>
      <w:r w:rsidR="0050492A">
        <w:rPr>
          <w:rFonts w:hint="eastAsia"/>
          <w:color w:val="000000"/>
          <w:szCs w:val="21"/>
          <w:u w:val="single"/>
        </w:rPr>
        <w:t>4</w:t>
      </w:r>
      <w:r w:rsidRPr="00D00382">
        <w:rPr>
          <w:rFonts w:hint="eastAsia"/>
          <w:color w:val="000000"/>
          <w:szCs w:val="21"/>
        </w:rPr>
        <w:t>月</w:t>
      </w:r>
      <w:r w:rsidR="0050492A">
        <w:rPr>
          <w:rFonts w:hint="eastAsia"/>
          <w:color w:val="000000"/>
          <w:szCs w:val="21"/>
          <w:u w:val="single"/>
        </w:rPr>
        <w:t>20</w:t>
      </w:r>
      <w:r w:rsidRPr="00D00382">
        <w:rPr>
          <w:rFonts w:hint="eastAsia"/>
          <w:color w:val="000000"/>
          <w:szCs w:val="21"/>
        </w:rPr>
        <w:t>日</w:t>
      </w:r>
    </w:p>
    <w:p w:rsidR="001C36F8" w:rsidRPr="00D00382" w:rsidRDefault="001C36F8">
      <w:pPr>
        <w:snapToGrid w:val="0"/>
        <w:ind w:left="238"/>
        <w:jc w:val="center"/>
        <w:rPr>
          <w:rFonts w:eastAsia="仿宋_GB2312"/>
          <w:color w:val="000000"/>
          <w:sz w:val="24"/>
          <w:szCs w:val="20"/>
        </w:rPr>
      </w:pPr>
    </w:p>
    <w:p w:rsidR="00450A53" w:rsidRPr="00D00382" w:rsidRDefault="00450A53">
      <w:pPr>
        <w:snapToGrid w:val="0"/>
        <w:ind w:left="238"/>
        <w:jc w:val="center"/>
        <w:rPr>
          <w:rFonts w:eastAsia="仿宋_GB2312"/>
          <w:color w:val="000000"/>
          <w:sz w:val="24"/>
          <w:szCs w:val="20"/>
        </w:rPr>
      </w:pPr>
    </w:p>
    <w:p w:rsidR="00450A53" w:rsidRPr="00D00382" w:rsidRDefault="00450A53">
      <w:pPr>
        <w:snapToGrid w:val="0"/>
        <w:ind w:left="238"/>
        <w:jc w:val="center"/>
        <w:rPr>
          <w:rFonts w:eastAsia="仿宋_GB2312"/>
          <w:color w:val="000000"/>
          <w:sz w:val="24"/>
          <w:szCs w:val="20"/>
        </w:rPr>
      </w:pPr>
    </w:p>
    <w:p w:rsidR="001C36F8" w:rsidRPr="00D00382" w:rsidRDefault="00362469">
      <w:pPr>
        <w:pStyle w:val="2"/>
        <w:jc w:val="center"/>
        <w:rPr>
          <w:rFonts w:ascii="Times New Roman" w:hAnsi="Times New Roman"/>
          <w:color w:val="000000"/>
          <w:sz w:val="30"/>
          <w:szCs w:val="30"/>
        </w:rPr>
      </w:pPr>
      <w:bookmarkStart w:id="3" w:name="_Toc19686830"/>
      <w:r w:rsidRPr="00D00382">
        <w:rPr>
          <w:rFonts w:ascii="Times New Roman" w:hAnsi="Times New Roman" w:hint="eastAsia"/>
          <w:color w:val="000000"/>
        </w:rPr>
        <w:lastRenderedPageBreak/>
        <w:t>第二章采购需求</w:t>
      </w:r>
      <w:bookmarkEnd w:id="3"/>
    </w:p>
    <w:p w:rsidR="001C36F8" w:rsidRPr="00D00382" w:rsidRDefault="00362469" w:rsidP="0054253C">
      <w:pPr>
        <w:spacing w:line="400" w:lineRule="exact"/>
        <w:jc w:val="left"/>
        <w:rPr>
          <w:color w:val="000000"/>
        </w:rPr>
      </w:pPr>
      <w:r w:rsidRPr="00D00382">
        <w:rPr>
          <w:rFonts w:hint="eastAsia"/>
          <w:color w:val="000000"/>
        </w:rPr>
        <w:t>说明：</w:t>
      </w:r>
    </w:p>
    <w:p w:rsidR="001C36F8" w:rsidRPr="00D00382" w:rsidRDefault="00362469" w:rsidP="0054253C">
      <w:pPr>
        <w:spacing w:line="400" w:lineRule="exact"/>
        <w:ind w:firstLineChars="202" w:firstLine="424"/>
        <w:jc w:val="left"/>
        <w:rPr>
          <w:color w:val="000000"/>
        </w:rPr>
      </w:pPr>
      <w:r w:rsidRPr="00D00382">
        <w:rPr>
          <w:color w:val="000000"/>
        </w:rPr>
        <w:t xml:space="preserve">1. </w:t>
      </w:r>
      <w:r w:rsidRPr="00D00382">
        <w:rPr>
          <w:rFonts w:hint="eastAsia"/>
          <w:color w:val="000000"/>
        </w:rPr>
        <w:t>本招标文件所称中小企业必须符合《政府采购促进中小企业发展暂行办法》第二条规定。</w:t>
      </w:r>
    </w:p>
    <w:p w:rsidR="001C36F8" w:rsidRPr="00D00382" w:rsidRDefault="00362469" w:rsidP="0054253C">
      <w:pPr>
        <w:spacing w:line="400" w:lineRule="exact"/>
        <w:ind w:firstLineChars="202" w:firstLine="424"/>
        <w:jc w:val="left"/>
        <w:rPr>
          <w:color w:val="000000"/>
        </w:rPr>
      </w:pPr>
      <w:r w:rsidRPr="00D00382">
        <w:rPr>
          <w:color w:val="000000"/>
        </w:rPr>
        <w:t xml:space="preserve">2. </w:t>
      </w:r>
      <w:r w:rsidRPr="00D00382">
        <w:rPr>
          <w:rFonts w:hint="eastAsia"/>
          <w:color w:val="000000"/>
        </w:rPr>
        <w:t>小型和微型企业产品的价格给予</w:t>
      </w:r>
      <w:r w:rsidRPr="00D00382">
        <w:rPr>
          <w:color w:val="000000"/>
        </w:rPr>
        <w:t>6%-10%</w:t>
      </w:r>
      <w:r w:rsidRPr="00D00382">
        <w:rPr>
          <w:rFonts w:hint="eastAsia"/>
          <w:color w:val="000000"/>
        </w:rPr>
        <w:t>的扣除，用扣除后的价格参与评审，具体扣除比例以第四章《评标办法及评标标准》的规定为准。</w:t>
      </w:r>
    </w:p>
    <w:p w:rsidR="001C36F8" w:rsidRPr="00D00382" w:rsidRDefault="00362469" w:rsidP="0054253C">
      <w:pPr>
        <w:spacing w:line="400" w:lineRule="exact"/>
        <w:ind w:firstLineChars="202" w:firstLine="424"/>
        <w:jc w:val="left"/>
        <w:rPr>
          <w:color w:val="000000"/>
        </w:rPr>
      </w:pPr>
      <w:r w:rsidRPr="00D00382">
        <w:rPr>
          <w:color w:val="000000"/>
        </w:rPr>
        <w:t xml:space="preserve">3. </w:t>
      </w:r>
      <w:r w:rsidRPr="00D00382">
        <w:rPr>
          <w:rFonts w:hint="eastAsia"/>
          <w:color w:val="000000"/>
        </w:rPr>
        <w:t>小型、微型企业提供中型企业制造的货物的，视同为中型企业。</w:t>
      </w:r>
    </w:p>
    <w:p w:rsidR="001C36F8" w:rsidRPr="00D00382" w:rsidRDefault="00362469" w:rsidP="0054253C">
      <w:pPr>
        <w:spacing w:line="400" w:lineRule="exact"/>
        <w:ind w:firstLineChars="202" w:firstLine="424"/>
        <w:jc w:val="left"/>
        <w:rPr>
          <w:color w:val="000000"/>
        </w:rPr>
      </w:pPr>
      <w:r w:rsidRPr="00D00382">
        <w:rPr>
          <w:color w:val="000000"/>
        </w:rPr>
        <w:t xml:space="preserve">4. </w:t>
      </w:r>
      <w:r w:rsidRPr="00D00382">
        <w:rPr>
          <w:rFonts w:hint="eastAsia"/>
          <w:color w:val="000000"/>
        </w:rPr>
        <w:t>小型、微型企业提供大型企业制造的货物的，视同为大型企业。</w:t>
      </w:r>
    </w:p>
    <w:p w:rsidR="001C36F8" w:rsidRPr="00D00382" w:rsidRDefault="00362469" w:rsidP="0054253C">
      <w:pPr>
        <w:spacing w:line="400" w:lineRule="exact"/>
        <w:ind w:firstLineChars="202" w:firstLine="424"/>
        <w:jc w:val="left"/>
        <w:rPr>
          <w:rFonts w:eastAsia="微软雅黑"/>
          <w:b/>
          <w:color w:val="000000"/>
          <w:sz w:val="24"/>
        </w:rPr>
      </w:pPr>
      <w:bookmarkStart w:id="4" w:name="_Toc254970490"/>
      <w:bookmarkStart w:id="5" w:name="_Toc254970631"/>
      <w:r w:rsidRPr="00D00382">
        <w:rPr>
          <w:color w:val="000000"/>
        </w:rPr>
        <w:t xml:space="preserve">5. </w:t>
      </w:r>
      <w:r w:rsidRPr="00D00382">
        <w:rPr>
          <w:rFonts w:eastAsia="微软雅黑" w:hint="eastAsia"/>
          <w:b/>
          <w:color w:val="000000"/>
          <w:sz w:val="24"/>
        </w:rPr>
        <w:t>根据财库〔</w:t>
      </w:r>
      <w:r w:rsidRPr="00D00382">
        <w:rPr>
          <w:rFonts w:eastAsia="微软雅黑"/>
          <w:b/>
          <w:color w:val="000000"/>
          <w:sz w:val="24"/>
        </w:rPr>
        <w:t>2019</w:t>
      </w:r>
      <w:r w:rsidRPr="00D00382">
        <w:rPr>
          <w:rFonts w:eastAsia="微软雅黑" w:hint="eastAsia"/>
          <w:b/>
          <w:color w:val="000000"/>
          <w:sz w:val="24"/>
        </w:rPr>
        <w:t>〕</w:t>
      </w:r>
      <w:r w:rsidRPr="00D00382">
        <w:rPr>
          <w:rFonts w:eastAsia="微软雅黑"/>
          <w:b/>
          <w:color w:val="000000"/>
          <w:sz w:val="24"/>
        </w:rPr>
        <w:t>9</w:t>
      </w:r>
      <w:r w:rsidRPr="00D00382">
        <w:rPr>
          <w:rFonts w:eastAsia="微软雅黑" w:hint="eastAsia"/>
          <w:b/>
          <w:color w:val="000000"/>
          <w:sz w:val="24"/>
        </w:rPr>
        <w:t>号及财库〔</w:t>
      </w:r>
      <w:r w:rsidRPr="00D00382">
        <w:rPr>
          <w:rFonts w:eastAsia="微软雅黑"/>
          <w:b/>
          <w:color w:val="000000"/>
          <w:sz w:val="24"/>
        </w:rPr>
        <w:t>2019</w:t>
      </w:r>
      <w:r w:rsidRPr="00D00382">
        <w:rPr>
          <w:rFonts w:eastAsia="微软雅黑" w:hint="eastAsia"/>
          <w:b/>
          <w:color w:val="000000"/>
          <w:sz w:val="24"/>
        </w:rPr>
        <w:t>〕</w:t>
      </w:r>
      <w:r w:rsidRPr="00D00382">
        <w:rPr>
          <w:rFonts w:eastAsia="微软雅黑"/>
          <w:b/>
          <w:color w:val="000000"/>
          <w:sz w:val="24"/>
        </w:rPr>
        <w:t>19</w:t>
      </w:r>
      <w:r w:rsidRPr="00D00382">
        <w:rPr>
          <w:rFonts w:eastAsia="微软雅黑" w:hint="eastAsia"/>
          <w:b/>
          <w:color w:val="000000"/>
          <w:sz w:val="24"/>
        </w:rPr>
        <w:t>号文件规定，台式计算机，便携式计算机、平板式微型计算机，激光打印机，针式打印机，液晶显示器，制冷压缩机（冷水机组、水源热泵机组、溴化锂吸收式冷水机组），空调机组</w:t>
      </w:r>
      <w:r w:rsidRPr="00D00382">
        <w:rPr>
          <w:rFonts w:eastAsia="微软雅黑"/>
          <w:b/>
          <w:color w:val="000000"/>
          <w:sz w:val="24"/>
        </w:rPr>
        <w:t>[</w:t>
      </w:r>
      <w:r w:rsidRPr="00D00382">
        <w:rPr>
          <w:rFonts w:eastAsia="微软雅黑" w:hint="eastAsia"/>
          <w:b/>
          <w:color w:val="000000"/>
          <w:sz w:val="24"/>
        </w:rPr>
        <w:t>多联式空调（热泵）机组（制冷量＞</w:t>
      </w:r>
      <w:r w:rsidRPr="00D00382">
        <w:rPr>
          <w:rFonts w:eastAsia="微软雅黑"/>
          <w:b/>
          <w:color w:val="000000"/>
          <w:sz w:val="24"/>
        </w:rPr>
        <w:t>14000W</w:t>
      </w:r>
      <w:r w:rsidRPr="00D00382">
        <w:rPr>
          <w:rFonts w:eastAsia="微软雅黑" w:hint="eastAsia"/>
          <w:b/>
          <w:color w:val="000000"/>
          <w:sz w:val="24"/>
        </w:rPr>
        <w:t>），单元式空气调节机（制冷量＞</w:t>
      </w:r>
      <w:r w:rsidRPr="00D00382">
        <w:rPr>
          <w:rFonts w:eastAsia="微软雅黑"/>
          <w:b/>
          <w:color w:val="000000"/>
          <w:sz w:val="24"/>
        </w:rPr>
        <w:t>14000W</w:t>
      </w:r>
      <w:r w:rsidRPr="00D00382">
        <w:rPr>
          <w:rFonts w:eastAsia="微软雅黑" w:hint="eastAsia"/>
          <w:b/>
          <w:color w:val="000000"/>
          <w:sz w:val="24"/>
        </w:rPr>
        <w:t>）</w:t>
      </w:r>
      <w:r w:rsidRPr="00D00382">
        <w:rPr>
          <w:rFonts w:eastAsia="微软雅黑"/>
          <w:b/>
          <w:color w:val="000000"/>
          <w:sz w:val="24"/>
        </w:rPr>
        <w:t>]</w:t>
      </w:r>
      <w:r w:rsidRPr="00D00382">
        <w:rPr>
          <w:rFonts w:eastAsia="微软雅黑" w:hint="eastAsia"/>
          <w:b/>
          <w:color w:val="000000"/>
          <w:sz w:val="24"/>
        </w:rPr>
        <w:t>，专用制冷、空调设备（机房空调），镇流器（管型荧光灯镇流器），空调机</w:t>
      </w:r>
      <w:r w:rsidRPr="00D00382">
        <w:rPr>
          <w:rFonts w:eastAsia="微软雅黑"/>
          <w:b/>
          <w:color w:val="000000"/>
          <w:sz w:val="24"/>
        </w:rPr>
        <w:t>[</w:t>
      </w:r>
      <w:r w:rsidRPr="00D00382">
        <w:rPr>
          <w:rFonts w:eastAsia="微软雅黑" w:hint="eastAsia"/>
          <w:b/>
          <w:color w:val="000000"/>
          <w:sz w:val="24"/>
        </w:rPr>
        <w:t>房间空气调节器、多联式空调（热泵）机组（制冷量≤</w:t>
      </w:r>
      <w:r w:rsidRPr="00D00382">
        <w:rPr>
          <w:rFonts w:eastAsia="微软雅黑"/>
          <w:b/>
          <w:color w:val="000000"/>
          <w:sz w:val="24"/>
        </w:rPr>
        <w:t>14000W</w:t>
      </w:r>
      <w:r w:rsidRPr="00D00382">
        <w:rPr>
          <w:rFonts w:eastAsia="微软雅黑" w:hint="eastAsia"/>
          <w:b/>
          <w:color w:val="000000"/>
          <w:sz w:val="24"/>
        </w:rPr>
        <w:t>）、单元式空气调节机（制冷量≤</w:t>
      </w:r>
      <w:r w:rsidRPr="00D00382">
        <w:rPr>
          <w:rFonts w:eastAsia="微软雅黑"/>
          <w:b/>
          <w:color w:val="000000"/>
          <w:sz w:val="24"/>
        </w:rPr>
        <w:t>14000W</w:t>
      </w:r>
      <w:r w:rsidRPr="00D00382">
        <w:rPr>
          <w:rFonts w:eastAsia="微软雅黑" w:hint="eastAsia"/>
          <w:b/>
          <w:color w:val="000000"/>
          <w:sz w:val="24"/>
        </w:rPr>
        <w:t>）</w:t>
      </w:r>
      <w:r w:rsidRPr="00D00382">
        <w:rPr>
          <w:rFonts w:eastAsia="微软雅黑"/>
          <w:b/>
          <w:color w:val="000000"/>
          <w:sz w:val="24"/>
        </w:rPr>
        <w:t>]</w:t>
      </w:r>
      <w:r w:rsidRPr="00D00382">
        <w:rPr>
          <w:rFonts w:eastAsia="微软雅黑" w:hint="eastAsia"/>
          <w:b/>
          <w:color w:val="000000"/>
          <w:sz w:val="24"/>
        </w:rPr>
        <w:t>，电热水器，普通照明用双端荧光灯，电视设备</w:t>
      </w:r>
      <w:r w:rsidRPr="00D00382">
        <w:rPr>
          <w:rFonts w:eastAsia="微软雅黑"/>
          <w:b/>
          <w:color w:val="000000"/>
          <w:sz w:val="24"/>
        </w:rPr>
        <w:t>[</w:t>
      </w:r>
      <w:r w:rsidRPr="00D00382">
        <w:rPr>
          <w:rFonts w:eastAsia="微软雅黑" w:hint="eastAsia"/>
          <w:b/>
          <w:color w:val="000000"/>
          <w:sz w:val="24"/>
        </w:rPr>
        <w:t>普通电视设备（电视机）</w:t>
      </w:r>
      <w:r w:rsidRPr="00D00382">
        <w:rPr>
          <w:rFonts w:eastAsia="微软雅黑"/>
          <w:b/>
          <w:color w:val="000000"/>
          <w:sz w:val="24"/>
        </w:rPr>
        <w:t>]</w:t>
      </w:r>
      <w:r w:rsidRPr="00D00382">
        <w:rPr>
          <w:rFonts w:eastAsia="微软雅黑" w:hint="eastAsia"/>
          <w:b/>
          <w:color w:val="000000"/>
          <w:sz w:val="24"/>
        </w:rPr>
        <w:t>，视频设备（视频监控设备、监视器），便器（坐便器、蹲便器、小便器），水嘴均为节能产品政府采购品目清单内标注“</w:t>
      </w:r>
      <w:r w:rsidRPr="00D00382">
        <w:rPr>
          <w:rFonts w:ascii="Segoe UI Symbol" w:eastAsia="微软雅黑" w:hAnsi="Segoe UI Symbol" w:cs="Segoe UI Symbol" w:hint="eastAsia"/>
          <w:b/>
          <w:color w:val="000000"/>
          <w:sz w:val="24"/>
        </w:rPr>
        <w:t>★</w:t>
      </w:r>
      <w:r w:rsidRPr="00D00382">
        <w:rPr>
          <w:rFonts w:eastAsia="微软雅黑" w:hint="eastAsia"/>
          <w:b/>
          <w:color w:val="000000"/>
          <w:sz w:val="24"/>
        </w:rPr>
        <w:t>”的品目，属于政府强制采购节能产品。若采购货物属于以上品目清单的产品时，投标人的投标货物必须使用政府强制采购的节能产品，投标人必须在投标文件中提供所投产品的节能产品认证证书复印件（加盖投标人公章），否则作无效投标处理。</w:t>
      </w:r>
    </w:p>
    <w:p w:rsidR="00792F7F" w:rsidRPr="00D00382" w:rsidRDefault="00362469" w:rsidP="0054253C">
      <w:pPr>
        <w:spacing w:line="400" w:lineRule="exact"/>
        <w:ind w:firstLineChars="202" w:firstLine="424"/>
        <w:jc w:val="left"/>
        <w:rPr>
          <w:color w:val="000000"/>
          <w:szCs w:val="21"/>
        </w:rPr>
      </w:pPr>
      <w:r w:rsidRPr="00D00382">
        <w:rPr>
          <w:color w:val="000000"/>
        </w:rPr>
        <w:t>6.</w:t>
      </w:r>
      <w:r w:rsidRPr="00D00382">
        <w:rPr>
          <w:rFonts w:hint="eastAsia"/>
          <w:color w:val="000000"/>
          <w:szCs w:val="21"/>
        </w:rPr>
        <w:t>招标文件中所要求提供的证明材料，如为外文文本的请提供中文翻译文本。</w:t>
      </w:r>
    </w:p>
    <w:p w:rsidR="00792F7F" w:rsidRPr="00D00382" w:rsidRDefault="00362469" w:rsidP="0054253C">
      <w:pPr>
        <w:spacing w:line="400" w:lineRule="exact"/>
        <w:ind w:firstLineChars="202" w:firstLine="426"/>
        <w:jc w:val="left"/>
        <w:rPr>
          <w:b/>
          <w:color w:val="000000"/>
          <w:szCs w:val="21"/>
        </w:rPr>
      </w:pPr>
      <w:r w:rsidRPr="00D00382">
        <w:rPr>
          <w:b/>
          <w:color w:val="000000"/>
          <w:szCs w:val="21"/>
        </w:rPr>
        <w:t>7.</w:t>
      </w:r>
      <w:r w:rsidRPr="00D00382">
        <w:rPr>
          <w:rFonts w:hint="eastAsia"/>
          <w:b/>
          <w:color w:val="000000"/>
          <w:szCs w:val="21"/>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792F7F" w:rsidRPr="00D00382" w:rsidRDefault="00362469" w:rsidP="0054253C">
      <w:pPr>
        <w:spacing w:line="400" w:lineRule="exact"/>
        <w:ind w:firstLineChars="202" w:firstLine="424"/>
        <w:jc w:val="left"/>
        <w:rPr>
          <w:color w:val="000000"/>
          <w:szCs w:val="21"/>
        </w:rPr>
      </w:pPr>
      <w:r w:rsidRPr="00D00382">
        <w:rPr>
          <w:color w:val="000000"/>
          <w:szCs w:val="21"/>
        </w:rPr>
        <w:t>8.</w:t>
      </w:r>
      <w:r w:rsidRPr="00D00382">
        <w:rPr>
          <w:rFonts w:hint="eastAsia"/>
          <w:color w:val="000000"/>
          <w:szCs w:val="21"/>
        </w:rPr>
        <w:t>本采购需求中技术要求所使用的标准或应用标准如与投标人所执行的标准不一致时，按最新标准或较高标准执行。</w:t>
      </w:r>
    </w:p>
    <w:p w:rsidR="009911A4" w:rsidRPr="00D00382" w:rsidRDefault="00080B53" w:rsidP="009911A4">
      <w:pPr>
        <w:spacing w:line="400" w:lineRule="exact"/>
        <w:ind w:firstLineChars="202" w:firstLine="426"/>
        <w:jc w:val="left"/>
        <w:rPr>
          <w:b/>
          <w:color w:val="000000"/>
          <w:szCs w:val="21"/>
        </w:rPr>
      </w:pPr>
      <w:r w:rsidRPr="00D00382">
        <w:rPr>
          <w:rFonts w:hint="eastAsia"/>
          <w:b/>
          <w:color w:val="000000"/>
          <w:szCs w:val="21"/>
        </w:rPr>
        <w:t>A</w:t>
      </w:r>
      <w:r w:rsidRPr="00D00382">
        <w:rPr>
          <w:rFonts w:hint="eastAsia"/>
          <w:b/>
          <w:color w:val="000000"/>
          <w:szCs w:val="21"/>
        </w:rPr>
        <w:t>、</w:t>
      </w:r>
      <w:r w:rsidRPr="00D00382">
        <w:rPr>
          <w:b/>
          <w:color w:val="000000"/>
          <w:szCs w:val="21"/>
        </w:rPr>
        <w:t>B</w:t>
      </w:r>
      <w:r w:rsidRPr="00D00382">
        <w:rPr>
          <w:rFonts w:hint="eastAsia"/>
          <w:b/>
          <w:color w:val="000000"/>
          <w:szCs w:val="21"/>
        </w:rPr>
        <w:t>、</w:t>
      </w:r>
      <w:r w:rsidRPr="00D00382">
        <w:rPr>
          <w:b/>
          <w:color w:val="000000"/>
          <w:szCs w:val="21"/>
        </w:rPr>
        <w:t>C</w:t>
      </w:r>
      <w:r w:rsidRPr="00D00382">
        <w:rPr>
          <w:rFonts w:hint="eastAsia"/>
          <w:b/>
          <w:color w:val="000000"/>
          <w:szCs w:val="21"/>
        </w:rPr>
        <w:t>分标</w:t>
      </w:r>
    </w:p>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tblBorders>
        <w:tblLook w:val="04A0"/>
      </w:tblPr>
      <w:tblGrid>
        <w:gridCol w:w="526"/>
        <w:gridCol w:w="1600"/>
        <w:gridCol w:w="262"/>
        <w:gridCol w:w="778"/>
        <w:gridCol w:w="6462"/>
      </w:tblGrid>
      <w:tr w:rsidR="00562E1A" w:rsidRPr="00D00382" w:rsidTr="00140769">
        <w:trPr>
          <w:trHeight w:val="410"/>
        </w:trPr>
        <w:tc>
          <w:tcPr>
            <w:tcW w:w="273" w:type="pct"/>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pPr>
              <w:spacing w:line="320" w:lineRule="exact"/>
              <w:jc w:val="center"/>
              <w:rPr>
                <w:b/>
                <w:szCs w:val="21"/>
              </w:rPr>
            </w:pPr>
            <w:r w:rsidRPr="00D00382">
              <w:rPr>
                <w:rFonts w:hint="eastAsia"/>
                <w:b/>
                <w:szCs w:val="21"/>
              </w:rPr>
              <w:t>项号</w:t>
            </w:r>
          </w:p>
        </w:tc>
        <w:tc>
          <w:tcPr>
            <w:tcW w:w="831" w:type="pct"/>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pPr>
              <w:spacing w:line="320" w:lineRule="exact"/>
              <w:jc w:val="center"/>
              <w:rPr>
                <w:b/>
                <w:szCs w:val="21"/>
              </w:rPr>
            </w:pPr>
            <w:r w:rsidRPr="00D00382">
              <w:rPr>
                <w:rFonts w:hint="eastAsia"/>
                <w:b/>
                <w:szCs w:val="21"/>
              </w:rPr>
              <w:t>服务名称</w:t>
            </w:r>
          </w:p>
        </w:tc>
        <w:tc>
          <w:tcPr>
            <w:tcW w:w="540" w:type="pct"/>
            <w:gridSpan w:val="2"/>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pPr>
              <w:spacing w:line="320" w:lineRule="exact"/>
              <w:jc w:val="center"/>
              <w:rPr>
                <w:b/>
                <w:szCs w:val="21"/>
              </w:rPr>
            </w:pPr>
            <w:r w:rsidRPr="00D00382">
              <w:rPr>
                <w:rFonts w:hint="eastAsia"/>
                <w:b/>
                <w:szCs w:val="21"/>
              </w:rPr>
              <w:t>数量</w:t>
            </w:r>
          </w:p>
        </w:tc>
        <w:tc>
          <w:tcPr>
            <w:tcW w:w="3356" w:type="pct"/>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pPr>
              <w:spacing w:line="320" w:lineRule="exact"/>
              <w:jc w:val="center"/>
              <w:rPr>
                <w:b/>
                <w:bCs/>
                <w:szCs w:val="21"/>
              </w:rPr>
            </w:pPr>
            <w:r w:rsidRPr="00D00382">
              <w:rPr>
                <w:rFonts w:hint="eastAsia"/>
                <w:b/>
                <w:szCs w:val="21"/>
              </w:rPr>
              <w:t>服务内容及要求</w:t>
            </w:r>
          </w:p>
        </w:tc>
      </w:tr>
      <w:tr w:rsidR="00562E1A" w:rsidRPr="00D00382" w:rsidTr="00140769">
        <w:trPr>
          <w:trHeight w:val="90"/>
        </w:trPr>
        <w:tc>
          <w:tcPr>
            <w:tcW w:w="273" w:type="pct"/>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pPr>
              <w:spacing w:line="340" w:lineRule="exact"/>
              <w:jc w:val="center"/>
              <w:rPr>
                <w:color w:val="000000"/>
                <w:szCs w:val="21"/>
              </w:rPr>
            </w:pPr>
            <w:r w:rsidRPr="00D00382">
              <w:rPr>
                <w:color w:val="000000"/>
                <w:szCs w:val="21"/>
              </w:rPr>
              <w:t>1</w:t>
            </w:r>
          </w:p>
        </w:tc>
        <w:tc>
          <w:tcPr>
            <w:tcW w:w="831" w:type="pct"/>
            <w:tcBorders>
              <w:top w:val="single" w:sz="4" w:space="0" w:color="auto"/>
              <w:left w:val="single" w:sz="4" w:space="0" w:color="auto"/>
              <w:bottom w:val="single" w:sz="4" w:space="0" w:color="auto"/>
              <w:right w:val="single" w:sz="4" w:space="0" w:color="auto"/>
            </w:tcBorders>
            <w:vAlign w:val="center"/>
            <w:hideMark/>
          </w:tcPr>
          <w:p w:rsidR="00562E1A" w:rsidRPr="00D00382" w:rsidRDefault="00277DD5">
            <w:pPr>
              <w:spacing w:line="340" w:lineRule="exact"/>
              <w:jc w:val="center"/>
              <w:rPr>
                <w:color w:val="000000"/>
                <w:szCs w:val="21"/>
              </w:rPr>
            </w:pPr>
            <w:r w:rsidRPr="00D00382">
              <w:rPr>
                <w:rFonts w:hint="eastAsia"/>
                <w:szCs w:val="21"/>
              </w:rPr>
              <w:t>A</w:t>
            </w:r>
            <w:r w:rsidRPr="00D00382">
              <w:rPr>
                <w:rFonts w:hint="eastAsia"/>
                <w:szCs w:val="21"/>
              </w:rPr>
              <w:t>分标：</w:t>
            </w:r>
            <w:r w:rsidRPr="00D00382">
              <w:rPr>
                <w:szCs w:val="21"/>
              </w:rPr>
              <w:t>2020</w:t>
            </w:r>
            <w:r w:rsidRPr="00D00382">
              <w:rPr>
                <w:rFonts w:hint="eastAsia"/>
                <w:szCs w:val="21"/>
              </w:rPr>
              <w:t>年</w:t>
            </w:r>
            <w:r w:rsidRPr="00D00382">
              <w:rPr>
                <w:szCs w:val="21"/>
              </w:rPr>
              <w:t>—2021</w:t>
            </w:r>
            <w:r w:rsidRPr="00D00382">
              <w:rPr>
                <w:rFonts w:hint="eastAsia"/>
                <w:szCs w:val="21"/>
              </w:rPr>
              <w:t>年广西郁江河网水功能区水质监测；</w:t>
            </w:r>
            <w:r w:rsidRPr="00D00382">
              <w:rPr>
                <w:rFonts w:hint="eastAsia"/>
                <w:szCs w:val="21"/>
              </w:rPr>
              <w:t>B</w:t>
            </w:r>
            <w:r w:rsidRPr="00D00382">
              <w:rPr>
                <w:rFonts w:hint="eastAsia"/>
                <w:szCs w:val="21"/>
              </w:rPr>
              <w:t>分标：</w:t>
            </w:r>
            <w:r w:rsidRPr="00D00382">
              <w:rPr>
                <w:szCs w:val="21"/>
              </w:rPr>
              <w:t>2020</w:t>
            </w:r>
            <w:r w:rsidRPr="00D00382">
              <w:rPr>
                <w:rFonts w:hint="eastAsia"/>
                <w:szCs w:val="21"/>
              </w:rPr>
              <w:t>年</w:t>
            </w:r>
            <w:r w:rsidRPr="00D00382">
              <w:rPr>
                <w:szCs w:val="21"/>
              </w:rPr>
              <w:t>—2021</w:t>
            </w:r>
            <w:r w:rsidRPr="00D00382">
              <w:rPr>
                <w:rFonts w:hint="eastAsia"/>
                <w:szCs w:val="21"/>
              </w:rPr>
              <w:t>年广西桂柳江河网水功能区</w:t>
            </w:r>
            <w:r w:rsidRPr="00D00382">
              <w:rPr>
                <w:rFonts w:hint="eastAsia"/>
                <w:szCs w:val="21"/>
              </w:rPr>
              <w:lastRenderedPageBreak/>
              <w:t>水质监测；</w:t>
            </w:r>
            <w:r w:rsidRPr="00D00382">
              <w:rPr>
                <w:rFonts w:hint="eastAsia"/>
                <w:szCs w:val="21"/>
              </w:rPr>
              <w:t>C</w:t>
            </w:r>
            <w:r w:rsidRPr="00D00382">
              <w:rPr>
                <w:rFonts w:hint="eastAsia"/>
                <w:szCs w:val="21"/>
              </w:rPr>
              <w:t>分标：</w:t>
            </w:r>
            <w:r w:rsidRPr="00D00382">
              <w:rPr>
                <w:szCs w:val="21"/>
              </w:rPr>
              <w:t>2020</w:t>
            </w:r>
            <w:r w:rsidRPr="00D00382">
              <w:rPr>
                <w:rFonts w:hint="eastAsia"/>
                <w:szCs w:val="21"/>
              </w:rPr>
              <w:t>年</w:t>
            </w:r>
            <w:r w:rsidRPr="00D00382">
              <w:rPr>
                <w:szCs w:val="21"/>
              </w:rPr>
              <w:t>—2021</w:t>
            </w:r>
            <w:r w:rsidRPr="00D00382">
              <w:rPr>
                <w:rFonts w:hint="eastAsia"/>
                <w:szCs w:val="21"/>
              </w:rPr>
              <w:t>年广西西江及桂南沿海诸河水功能区水质监测</w:t>
            </w:r>
          </w:p>
        </w:tc>
        <w:tc>
          <w:tcPr>
            <w:tcW w:w="540" w:type="pct"/>
            <w:gridSpan w:val="2"/>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pPr>
              <w:spacing w:line="340" w:lineRule="exact"/>
              <w:jc w:val="center"/>
              <w:rPr>
                <w:color w:val="000000"/>
                <w:szCs w:val="21"/>
              </w:rPr>
            </w:pPr>
            <w:r w:rsidRPr="00D00382">
              <w:rPr>
                <w:color w:val="000000"/>
                <w:szCs w:val="21"/>
              </w:rPr>
              <w:lastRenderedPageBreak/>
              <w:t>1</w:t>
            </w:r>
            <w:r w:rsidRPr="00D00382">
              <w:rPr>
                <w:rFonts w:hint="eastAsia"/>
                <w:color w:val="000000"/>
                <w:szCs w:val="21"/>
              </w:rPr>
              <w:t>项</w:t>
            </w:r>
          </w:p>
        </w:tc>
        <w:tc>
          <w:tcPr>
            <w:tcW w:w="3356" w:type="pct"/>
            <w:tcBorders>
              <w:top w:val="single" w:sz="4" w:space="0" w:color="auto"/>
              <w:left w:val="single" w:sz="4" w:space="0" w:color="auto"/>
              <w:bottom w:val="single" w:sz="4" w:space="0" w:color="auto"/>
              <w:right w:val="single" w:sz="4" w:space="0" w:color="auto"/>
            </w:tcBorders>
            <w:vAlign w:val="center"/>
            <w:hideMark/>
          </w:tcPr>
          <w:p w:rsidR="007743C0" w:rsidRPr="00D00382" w:rsidRDefault="003C330D" w:rsidP="007743C0">
            <w:pPr>
              <w:snapToGrid w:val="0"/>
              <w:spacing w:line="440" w:lineRule="exact"/>
              <w:jc w:val="left"/>
              <w:rPr>
                <w:b/>
                <w:bCs/>
                <w:szCs w:val="21"/>
              </w:rPr>
            </w:pPr>
            <w:r w:rsidRPr="00D00382">
              <w:rPr>
                <w:color w:val="000000"/>
              </w:rPr>
              <w:t>▲</w:t>
            </w:r>
            <w:r w:rsidR="00362469" w:rsidRPr="00D00382">
              <w:rPr>
                <w:b/>
                <w:bCs/>
                <w:szCs w:val="21"/>
              </w:rPr>
              <w:t>1</w:t>
            </w:r>
            <w:r w:rsidR="00362469" w:rsidRPr="00D00382">
              <w:rPr>
                <w:rFonts w:hint="eastAsia"/>
                <w:b/>
                <w:bCs/>
                <w:szCs w:val="21"/>
              </w:rPr>
              <w:t>、总体要求</w:t>
            </w:r>
          </w:p>
          <w:p w:rsidR="007743C0" w:rsidRPr="00D00382" w:rsidRDefault="00362469" w:rsidP="00E54BFA">
            <w:pPr>
              <w:snapToGrid w:val="0"/>
              <w:spacing w:line="440" w:lineRule="exact"/>
              <w:ind w:firstLineChars="200" w:firstLine="420"/>
              <w:jc w:val="left"/>
              <w:rPr>
                <w:szCs w:val="21"/>
              </w:rPr>
            </w:pPr>
            <w:r w:rsidRPr="00D00382">
              <w:rPr>
                <w:rFonts w:hint="eastAsia"/>
                <w:szCs w:val="21"/>
              </w:rPr>
              <w:t>完成</w:t>
            </w:r>
            <w:r w:rsidR="00696183" w:rsidRPr="00D00382">
              <w:rPr>
                <w:rFonts w:hint="eastAsia"/>
                <w:szCs w:val="21"/>
              </w:rPr>
              <w:t>广西</w:t>
            </w:r>
            <w:r w:rsidRPr="00D00382">
              <w:rPr>
                <w:rFonts w:hint="eastAsia"/>
                <w:szCs w:val="21"/>
              </w:rPr>
              <w:t>水功能区断面水质监测，分析</w:t>
            </w:r>
            <w:r w:rsidRPr="00D00382">
              <w:rPr>
                <w:szCs w:val="21"/>
              </w:rPr>
              <w:t>项目</w:t>
            </w:r>
            <w:r w:rsidRPr="00D00382">
              <w:rPr>
                <w:rFonts w:hint="eastAsia"/>
                <w:szCs w:val="21"/>
              </w:rPr>
              <w:t>为</w:t>
            </w:r>
            <w:r w:rsidR="00D44F26" w:rsidRPr="00D00382">
              <w:rPr>
                <w:rFonts w:hint="eastAsia"/>
                <w:szCs w:val="21"/>
              </w:rPr>
              <w:t>浊度</w:t>
            </w:r>
            <w:r w:rsidR="00D44F26" w:rsidRPr="00D00382">
              <w:rPr>
                <w:szCs w:val="21"/>
              </w:rPr>
              <w:t>、</w:t>
            </w:r>
            <w:r w:rsidRPr="00D00382">
              <w:rPr>
                <w:rFonts w:hint="eastAsia"/>
                <w:szCs w:val="21"/>
              </w:rPr>
              <w:t>高</w:t>
            </w:r>
            <w:r w:rsidR="00EE2F67" w:rsidRPr="00D00382">
              <w:rPr>
                <w:szCs w:val="21"/>
              </w:rPr>
              <w:t>锰</w:t>
            </w:r>
            <w:r w:rsidRPr="00D00382">
              <w:rPr>
                <w:rFonts w:hint="eastAsia"/>
                <w:szCs w:val="21"/>
              </w:rPr>
              <w:t>酸盐指数</w:t>
            </w:r>
            <w:r w:rsidRPr="00D00382">
              <w:rPr>
                <w:szCs w:val="21"/>
              </w:rPr>
              <w:t>（</w:t>
            </w:r>
            <w:r w:rsidR="00A94094" w:rsidRPr="00D00382">
              <w:rPr>
                <w:rFonts w:hint="eastAsia"/>
                <w:szCs w:val="21"/>
              </w:rPr>
              <w:t>或</w:t>
            </w:r>
            <w:r w:rsidRPr="00D00382">
              <w:rPr>
                <w:rFonts w:hint="eastAsia"/>
                <w:szCs w:val="21"/>
              </w:rPr>
              <w:t>化学</w:t>
            </w:r>
            <w:r w:rsidRPr="00D00382">
              <w:rPr>
                <w:szCs w:val="21"/>
              </w:rPr>
              <w:t>需氧量）</w:t>
            </w:r>
            <w:r w:rsidRPr="00D00382">
              <w:rPr>
                <w:rFonts w:hint="eastAsia"/>
                <w:szCs w:val="21"/>
              </w:rPr>
              <w:t>、</w:t>
            </w:r>
            <w:r w:rsidRPr="00D00382">
              <w:rPr>
                <w:szCs w:val="21"/>
              </w:rPr>
              <w:t>氨氮、总磷</w:t>
            </w:r>
            <w:r w:rsidRPr="00D00382">
              <w:rPr>
                <w:rFonts w:hint="eastAsia"/>
                <w:szCs w:val="21"/>
              </w:rPr>
              <w:t>，采用规定方法对样品进行分析，质量</w:t>
            </w:r>
            <w:r w:rsidRPr="00D00382">
              <w:rPr>
                <w:szCs w:val="21"/>
              </w:rPr>
              <w:t>控制按照《</w:t>
            </w:r>
            <w:r w:rsidR="00E54BFA" w:rsidRPr="00D00382">
              <w:rPr>
                <w:rFonts w:hint="eastAsia"/>
                <w:szCs w:val="21"/>
              </w:rPr>
              <w:t>广西壮族自治区水环境质量监测质量控制技术方案</w:t>
            </w:r>
            <w:r w:rsidRPr="00D00382">
              <w:rPr>
                <w:szCs w:val="21"/>
              </w:rPr>
              <w:t>（</w:t>
            </w:r>
            <w:r w:rsidRPr="00D00382">
              <w:rPr>
                <w:rFonts w:hint="eastAsia"/>
                <w:szCs w:val="21"/>
              </w:rPr>
              <w:t>试行</w:t>
            </w:r>
            <w:r w:rsidRPr="00D00382">
              <w:rPr>
                <w:szCs w:val="21"/>
              </w:rPr>
              <w:t>）》</w:t>
            </w:r>
            <w:r w:rsidRPr="00D00382">
              <w:rPr>
                <w:rFonts w:hint="eastAsia"/>
                <w:szCs w:val="21"/>
              </w:rPr>
              <w:t>（见</w:t>
            </w:r>
            <w:r w:rsidRPr="00D00382">
              <w:rPr>
                <w:szCs w:val="21"/>
              </w:rPr>
              <w:t>附件</w:t>
            </w:r>
            <w:r w:rsidR="00A26176" w:rsidRPr="00D00382">
              <w:rPr>
                <w:rFonts w:hint="eastAsia"/>
                <w:szCs w:val="21"/>
              </w:rPr>
              <w:t>1</w:t>
            </w:r>
            <w:r w:rsidRPr="00D00382">
              <w:rPr>
                <w:rFonts w:hint="eastAsia"/>
                <w:szCs w:val="21"/>
              </w:rPr>
              <w:t>）</w:t>
            </w:r>
            <w:r w:rsidR="00923E90" w:rsidRPr="00D00382">
              <w:rPr>
                <w:rFonts w:hint="eastAsia"/>
                <w:szCs w:val="21"/>
              </w:rPr>
              <w:t>及相关方法标准、技术规范的要求</w:t>
            </w:r>
            <w:r w:rsidRPr="00D00382">
              <w:rPr>
                <w:rFonts w:hint="eastAsia"/>
                <w:szCs w:val="21"/>
              </w:rPr>
              <w:t>开展</w:t>
            </w:r>
            <w:r w:rsidRPr="00D00382">
              <w:rPr>
                <w:szCs w:val="21"/>
              </w:rPr>
              <w:t>，监测</w:t>
            </w:r>
            <w:r w:rsidRPr="00D00382">
              <w:rPr>
                <w:rFonts w:hint="eastAsia"/>
                <w:szCs w:val="21"/>
              </w:rPr>
              <w:t>任务</w:t>
            </w:r>
            <w:r w:rsidRPr="00D00382">
              <w:rPr>
                <w:szCs w:val="21"/>
              </w:rPr>
              <w:t>不能分包</w:t>
            </w:r>
            <w:r w:rsidRPr="00D00382">
              <w:rPr>
                <w:rFonts w:hint="eastAsia"/>
                <w:szCs w:val="21"/>
              </w:rPr>
              <w:t>。</w:t>
            </w:r>
          </w:p>
          <w:p w:rsidR="007743C0" w:rsidRPr="00D00382" w:rsidRDefault="003C330D" w:rsidP="007743C0">
            <w:pPr>
              <w:snapToGrid w:val="0"/>
              <w:spacing w:line="440" w:lineRule="exact"/>
              <w:jc w:val="left"/>
              <w:rPr>
                <w:b/>
                <w:bCs/>
                <w:szCs w:val="21"/>
              </w:rPr>
            </w:pPr>
            <w:r w:rsidRPr="00D00382">
              <w:rPr>
                <w:color w:val="000000"/>
              </w:rPr>
              <w:lastRenderedPageBreak/>
              <w:t>▲</w:t>
            </w:r>
            <w:r w:rsidR="00362469" w:rsidRPr="00D00382">
              <w:rPr>
                <w:b/>
                <w:bCs/>
                <w:szCs w:val="21"/>
              </w:rPr>
              <w:t>2</w:t>
            </w:r>
            <w:r w:rsidR="00362469" w:rsidRPr="00D00382">
              <w:rPr>
                <w:rFonts w:hint="eastAsia"/>
                <w:b/>
                <w:bCs/>
                <w:szCs w:val="21"/>
              </w:rPr>
              <w:t>、服务内容</w:t>
            </w:r>
          </w:p>
          <w:p w:rsidR="007743C0" w:rsidRPr="00D00382" w:rsidRDefault="00362469" w:rsidP="007743C0">
            <w:pPr>
              <w:spacing w:line="400" w:lineRule="exact"/>
              <w:ind w:firstLineChars="200" w:firstLine="420"/>
              <w:jc w:val="left"/>
              <w:rPr>
                <w:szCs w:val="21"/>
              </w:rPr>
            </w:pPr>
            <w:r w:rsidRPr="00D00382">
              <w:rPr>
                <w:rFonts w:hint="eastAsia"/>
                <w:szCs w:val="21"/>
              </w:rPr>
              <w:t>监测项目：</w:t>
            </w:r>
            <w:r w:rsidR="00D44F26" w:rsidRPr="00D00382">
              <w:rPr>
                <w:rFonts w:hint="eastAsia"/>
                <w:szCs w:val="21"/>
              </w:rPr>
              <w:t>浊度、</w:t>
            </w:r>
            <w:r w:rsidRPr="00D00382">
              <w:rPr>
                <w:rFonts w:hint="eastAsia"/>
                <w:szCs w:val="21"/>
              </w:rPr>
              <w:t>高锰酸盐指数（或化学需氧量）、氨氮、总磷。化学需氧量大于</w:t>
            </w:r>
            <w:r w:rsidRPr="00D00382">
              <w:rPr>
                <w:szCs w:val="21"/>
              </w:rPr>
              <w:t>30mg/L</w:t>
            </w:r>
            <w:r w:rsidRPr="00D00382">
              <w:rPr>
                <w:rFonts w:hint="eastAsia"/>
                <w:szCs w:val="21"/>
              </w:rPr>
              <w:t>时，监测化学需氧量；反之，监测高锰酸盐指数。</w:t>
            </w:r>
          </w:p>
          <w:p w:rsidR="007743C0" w:rsidRPr="00D00382" w:rsidRDefault="00362469" w:rsidP="007743C0">
            <w:pPr>
              <w:spacing w:line="400" w:lineRule="exact"/>
              <w:ind w:firstLineChars="200" w:firstLine="420"/>
              <w:jc w:val="left"/>
              <w:rPr>
                <w:szCs w:val="21"/>
              </w:rPr>
            </w:pPr>
            <w:r w:rsidRPr="00D00382">
              <w:rPr>
                <w:rFonts w:hint="eastAsia"/>
                <w:szCs w:val="21"/>
              </w:rPr>
              <w:t>监测频次：</w:t>
            </w:r>
            <w:r w:rsidR="0041324D" w:rsidRPr="00D00382">
              <w:rPr>
                <w:rFonts w:hint="eastAsia"/>
                <w:szCs w:val="21"/>
              </w:rPr>
              <w:t>不同的点位</w:t>
            </w:r>
            <w:r w:rsidRPr="00D00382">
              <w:rPr>
                <w:rFonts w:hint="eastAsia"/>
                <w:szCs w:val="21"/>
              </w:rPr>
              <w:t>监测频次分为</w:t>
            </w:r>
            <w:r w:rsidRPr="00D00382">
              <w:rPr>
                <w:szCs w:val="21"/>
              </w:rPr>
              <w:t>12</w:t>
            </w:r>
            <w:r w:rsidRPr="00D00382">
              <w:rPr>
                <w:rFonts w:hint="eastAsia"/>
                <w:szCs w:val="21"/>
              </w:rPr>
              <w:t>次</w:t>
            </w:r>
            <w:r w:rsidRPr="00D00382">
              <w:rPr>
                <w:szCs w:val="21"/>
              </w:rPr>
              <w:t>/</w:t>
            </w:r>
            <w:r w:rsidRPr="00D00382">
              <w:rPr>
                <w:rFonts w:hint="eastAsia"/>
                <w:szCs w:val="21"/>
              </w:rPr>
              <w:t>年、</w:t>
            </w:r>
            <w:r w:rsidRPr="00D00382">
              <w:rPr>
                <w:szCs w:val="21"/>
              </w:rPr>
              <w:t>8</w:t>
            </w:r>
            <w:r w:rsidRPr="00D00382">
              <w:rPr>
                <w:rFonts w:hint="eastAsia"/>
                <w:szCs w:val="21"/>
              </w:rPr>
              <w:t>次</w:t>
            </w:r>
            <w:r w:rsidRPr="00D00382">
              <w:rPr>
                <w:szCs w:val="21"/>
              </w:rPr>
              <w:t>/</w:t>
            </w:r>
            <w:r w:rsidRPr="00D00382">
              <w:rPr>
                <w:rFonts w:hint="eastAsia"/>
                <w:szCs w:val="21"/>
              </w:rPr>
              <w:t>年和</w:t>
            </w:r>
            <w:r w:rsidRPr="00D00382">
              <w:rPr>
                <w:szCs w:val="21"/>
              </w:rPr>
              <w:t>6</w:t>
            </w:r>
            <w:r w:rsidRPr="00D00382">
              <w:rPr>
                <w:rFonts w:hint="eastAsia"/>
                <w:szCs w:val="21"/>
              </w:rPr>
              <w:t>次</w:t>
            </w:r>
            <w:r w:rsidRPr="00D00382">
              <w:rPr>
                <w:szCs w:val="21"/>
              </w:rPr>
              <w:t>/</w:t>
            </w:r>
            <w:r w:rsidRPr="00D00382">
              <w:rPr>
                <w:rFonts w:hint="eastAsia"/>
                <w:szCs w:val="21"/>
              </w:rPr>
              <w:t>年</w:t>
            </w:r>
            <w:r w:rsidR="00277DD5" w:rsidRPr="00D00382">
              <w:rPr>
                <w:rFonts w:hint="eastAsia"/>
                <w:szCs w:val="21"/>
              </w:rPr>
              <w:t>，共</w:t>
            </w:r>
            <w:r w:rsidRPr="00D00382">
              <w:rPr>
                <w:szCs w:val="21"/>
              </w:rPr>
              <w:t>3</w:t>
            </w:r>
            <w:r w:rsidRPr="00D00382">
              <w:rPr>
                <w:rFonts w:hint="eastAsia"/>
                <w:szCs w:val="21"/>
              </w:rPr>
              <w:t>种。</w:t>
            </w:r>
          </w:p>
          <w:p w:rsidR="007743C0" w:rsidRPr="00D00382" w:rsidRDefault="00362469" w:rsidP="007743C0">
            <w:pPr>
              <w:spacing w:line="400" w:lineRule="exact"/>
              <w:ind w:firstLineChars="200" w:firstLine="420"/>
              <w:jc w:val="left"/>
              <w:rPr>
                <w:szCs w:val="21"/>
              </w:rPr>
            </w:pPr>
            <w:r w:rsidRPr="00D00382">
              <w:rPr>
                <w:rFonts w:hint="eastAsia"/>
                <w:szCs w:val="21"/>
              </w:rPr>
              <w:t>采样时间：采样时间为每月</w:t>
            </w:r>
            <w:r w:rsidR="007743C0" w:rsidRPr="00D00382">
              <w:rPr>
                <w:szCs w:val="21"/>
              </w:rPr>
              <w:t>1~15</w:t>
            </w:r>
            <w:r w:rsidRPr="00D00382">
              <w:rPr>
                <w:rFonts w:hint="eastAsia"/>
                <w:szCs w:val="21"/>
              </w:rPr>
              <w:t>日。</w:t>
            </w:r>
            <w:r w:rsidR="00716C4C" w:rsidRPr="00D00382">
              <w:rPr>
                <w:rFonts w:hint="eastAsia"/>
                <w:szCs w:val="21"/>
              </w:rPr>
              <w:t>数据上报时间</w:t>
            </w:r>
            <w:r w:rsidR="00A862D1" w:rsidRPr="00D00382">
              <w:rPr>
                <w:rFonts w:hint="eastAsia"/>
                <w:szCs w:val="21"/>
              </w:rPr>
              <w:t>每月</w:t>
            </w:r>
            <w:r w:rsidR="00A862D1" w:rsidRPr="00D00382">
              <w:rPr>
                <w:rFonts w:hint="eastAsia"/>
                <w:szCs w:val="21"/>
              </w:rPr>
              <w:t>1</w:t>
            </w:r>
            <w:r w:rsidR="00A862D1" w:rsidRPr="00D00382">
              <w:rPr>
                <w:szCs w:val="21"/>
              </w:rPr>
              <w:t>8</w:t>
            </w:r>
            <w:r w:rsidR="00A862D1" w:rsidRPr="00D00382">
              <w:rPr>
                <w:rFonts w:hint="eastAsia"/>
                <w:szCs w:val="21"/>
              </w:rPr>
              <w:t>日前。</w:t>
            </w:r>
          </w:p>
          <w:p w:rsidR="007743C0" w:rsidRPr="00D00382" w:rsidRDefault="00362469" w:rsidP="007743C0">
            <w:pPr>
              <w:spacing w:line="400" w:lineRule="exact"/>
              <w:ind w:firstLineChars="200" w:firstLine="420"/>
              <w:jc w:val="left"/>
              <w:rPr>
                <w:szCs w:val="21"/>
              </w:rPr>
            </w:pPr>
            <w:r w:rsidRPr="00D00382">
              <w:rPr>
                <w:rFonts w:hint="eastAsia"/>
                <w:szCs w:val="21"/>
              </w:rPr>
              <w:t>监测断面名称信息及频次见附表</w:t>
            </w:r>
            <w:r w:rsidRPr="00D00382">
              <w:rPr>
                <w:szCs w:val="21"/>
              </w:rPr>
              <w:t>1</w:t>
            </w:r>
            <w:r w:rsidR="008327AA" w:rsidRPr="00D00382">
              <w:rPr>
                <w:rFonts w:hint="eastAsia"/>
                <w:szCs w:val="21"/>
              </w:rPr>
              <w:t>~</w:t>
            </w:r>
            <w:r w:rsidR="008327AA" w:rsidRPr="00D00382">
              <w:rPr>
                <w:rFonts w:hint="eastAsia"/>
                <w:szCs w:val="21"/>
              </w:rPr>
              <w:t>附表</w:t>
            </w:r>
            <w:r w:rsidR="008327AA" w:rsidRPr="00D00382">
              <w:rPr>
                <w:rFonts w:hint="eastAsia"/>
                <w:szCs w:val="21"/>
              </w:rPr>
              <w:t>3</w:t>
            </w:r>
            <w:r w:rsidRPr="00D00382">
              <w:rPr>
                <w:rFonts w:hint="eastAsia"/>
                <w:szCs w:val="21"/>
              </w:rPr>
              <w:t>，具体经纬度由采购方提供。</w:t>
            </w:r>
          </w:p>
          <w:p w:rsidR="007743C0" w:rsidRPr="00D00382" w:rsidRDefault="00362469" w:rsidP="007743C0">
            <w:pPr>
              <w:snapToGrid w:val="0"/>
              <w:spacing w:line="440" w:lineRule="exact"/>
              <w:jc w:val="left"/>
              <w:rPr>
                <w:b/>
                <w:bCs/>
                <w:szCs w:val="21"/>
              </w:rPr>
            </w:pPr>
            <w:r w:rsidRPr="00D00382">
              <w:rPr>
                <w:b/>
                <w:bCs/>
                <w:szCs w:val="21"/>
              </w:rPr>
              <w:t>3</w:t>
            </w:r>
            <w:r w:rsidR="00277DD5" w:rsidRPr="00D00382">
              <w:rPr>
                <w:rFonts w:hint="eastAsia"/>
                <w:b/>
                <w:bCs/>
                <w:szCs w:val="21"/>
              </w:rPr>
              <w:t>、</w:t>
            </w:r>
            <w:r w:rsidRPr="00D00382">
              <w:rPr>
                <w:rFonts w:hint="eastAsia"/>
                <w:b/>
                <w:bCs/>
                <w:szCs w:val="21"/>
              </w:rPr>
              <w:t>监测技术及质量控制要求</w:t>
            </w:r>
          </w:p>
          <w:p w:rsidR="007743C0" w:rsidRPr="00D00382" w:rsidRDefault="00EA5960" w:rsidP="007743C0">
            <w:pPr>
              <w:snapToGrid w:val="0"/>
              <w:spacing w:line="440" w:lineRule="exact"/>
              <w:jc w:val="left"/>
              <w:rPr>
                <w:b/>
                <w:bCs/>
                <w:szCs w:val="21"/>
              </w:rPr>
            </w:pPr>
            <w:r w:rsidRPr="00D00382">
              <w:rPr>
                <w:color w:val="000000"/>
              </w:rPr>
              <w:t>▲</w:t>
            </w:r>
            <w:r w:rsidR="00362469" w:rsidRPr="00D00382">
              <w:rPr>
                <w:b/>
                <w:bCs/>
                <w:szCs w:val="21"/>
              </w:rPr>
              <w:t>3.1</w:t>
            </w:r>
            <w:r w:rsidR="00362469" w:rsidRPr="00D00382">
              <w:rPr>
                <w:rFonts w:hint="eastAsia"/>
                <w:b/>
                <w:bCs/>
                <w:szCs w:val="21"/>
              </w:rPr>
              <w:t>监测实施方案</w:t>
            </w:r>
          </w:p>
          <w:p w:rsidR="007743C0" w:rsidRPr="00D00382" w:rsidRDefault="00362469" w:rsidP="007743C0">
            <w:pPr>
              <w:spacing w:line="400" w:lineRule="exact"/>
              <w:ind w:firstLineChars="200" w:firstLine="420"/>
              <w:jc w:val="left"/>
              <w:rPr>
                <w:szCs w:val="21"/>
              </w:rPr>
            </w:pPr>
            <w:r w:rsidRPr="00D00382">
              <w:rPr>
                <w:rFonts w:hint="eastAsia"/>
                <w:szCs w:val="21"/>
              </w:rPr>
              <w:t>按照采购内容和要求，制定具体详细的实施方案并在投标文件提供。实施方案内容包括</w:t>
            </w:r>
            <w:r w:rsidR="00D83E4F" w:rsidRPr="00D00382">
              <w:rPr>
                <w:rFonts w:hint="eastAsia"/>
                <w:szCs w:val="21"/>
              </w:rPr>
              <w:t>但不限于</w:t>
            </w:r>
            <w:r w:rsidRPr="00D00382">
              <w:rPr>
                <w:rFonts w:hint="eastAsia"/>
                <w:szCs w:val="21"/>
              </w:rPr>
              <w:t>实施内容、人员安排、仪器设备配置，</w:t>
            </w:r>
            <w:r w:rsidR="00D83E4F" w:rsidRPr="00D00382">
              <w:rPr>
                <w:rFonts w:hint="eastAsia"/>
                <w:szCs w:val="21"/>
              </w:rPr>
              <w:t>采样前的准备、采样计划、</w:t>
            </w:r>
            <w:r w:rsidRPr="00D00382">
              <w:rPr>
                <w:rFonts w:hint="eastAsia"/>
                <w:szCs w:val="21"/>
              </w:rPr>
              <w:t>样品采集（包括记录现场监测基本情况和环境相关信息）、样品保存、样品运输、分析测试、报告编制、数据上报、</w:t>
            </w:r>
            <w:r w:rsidR="00D83E4F" w:rsidRPr="00D00382">
              <w:rPr>
                <w:rFonts w:hint="eastAsia"/>
                <w:szCs w:val="21"/>
              </w:rPr>
              <w:t>质量控制与质量保证</w:t>
            </w:r>
            <w:r w:rsidRPr="00D00382">
              <w:rPr>
                <w:rFonts w:hint="eastAsia"/>
                <w:szCs w:val="21"/>
              </w:rPr>
              <w:t>、应急预案等内容。</w:t>
            </w:r>
          </w:p>
          <w:p w:rsidR="007743C0" w:rsidRPr="00D00382" w:rsidRDefault="00EA5960" w:rsidP="007743C0">
            <w:pPr>
              <w:snapToGrid w:val="0"/>
              <w:spacing w:line="440" w:lineRule="exact"/>
              <w:jc w:val="left"/>
              <w:rPr>
                <w:b/>
                <w:szCs w:val="21"/>
              </w:rPr>
            </w:pPr>
            <w:r w:rsidRPr="00D00382">
              <w:rPr>
                <w:rFonts w:hint="eastAsia"/>
              </w:rPr>
              <w:t>▲</w:t>
            </w:r>
            <w:r w:rsidR="00362469" w:rsidRPr="00D00382">
              <w:rPr>
                <w:b/>
                <w:szCs w:val="21"/>
              </w:rPr>
              <w:t>3.2</w:t>
            </w:r>
            <w:r w:rsidR="00362469" w:rsidRPr="00D00382">
              <w:rPr>
                <w:rFonts w:hint="eastAsia"/>
                <w:b/>
                <w:szCs w:val="21"/>
              </w:rPr>
              <w:t>样品采集</w:t>
            </w:r>
          </w:p>
          <w:p w:rsidR="007743C0" w:rsidRPr="00D00382" w:rsidRDefault="00362469" w:rsidP="007743C0">
            <w:pPr>
              <w:snapToGrid w:val="0"/>
              <w:spacing w:line="440" w:lineRule="exact"/>
              <w:ind w:firstLineChars="200" w:firstLine="420"/>
              <w:jc w:val="left"/>
              <w:rPr>
                <w:szCs w:val="21"/>
              </w:rPr>
            </w:pPr>
            <w:r w:rsidRPr="00D00382">
              <w:rPr>
                <w:szCs w:val="21"/>
              </w:rPr>
              <w:t>3.2.1</w:t>
            </w:r>
            <w:r w:rsidRPr="00D00382">
              <w:rPr>
                <w:rFonts w:hint="eastAsia"/>
                <w:szCs w:val="21"/>
              </w:rPr>
              <w:t>样品采集执行《地表水和污水监测技术规范》（</w:t>
            </w:r>
            <w:r w:rsidRPr="00D00382">
              <w:rPr>
                <w:szCs w:val="21"/>
              </w:rPr>
              <w:t>HJ/T91</w:t>
            </w:r>
            <w:r w:rsidRPr="00D00382">
              <w:rPr>
                <w:rFonts w:hint="eastAsia"/>
                <w:szCs w:val="21"/>
              </w:rPr>
              <w:t>）和《国家地表水环境质量监测网监测任务作业指导书（试行）》相关要求，每个断面采集</w:t>
            </w:r>
            <w:r w:rsidRPr="00D00382">
              <w:rPr>
                <w:szCs w:val="21"/>
              </w:rPr>
              <w:t>1</w:t>
            </w:r>
            <w:r w:rsidRPr="00D00382">
              <w:rPr>
                <w:rFonts w:hint="eastAsia"/>
                <w:szCs w:val="21"/>
              </w:rPr>
              <w:t>个混合样品。</w:t>
            </w:r>
          </w:p>
          <w:p w:rsidR="00AC7B5F" w:rsidRPr="00D00382" w:rsidRDefault="007743C0">
            <w:pPr>
              <w:snapToGrid w:val="0"/>
              <w:spacing w:line="440" w:lineRule="exact"/>
              <w:ind w:firstLineChars="200" w:firstLine="420"/>
              <w:jc w:val="left"/>
              <w:rPr>
                <w:szCs w:val="21"/>
              </w:rPr>
            </w:pPr>
            <w:r w:rsidRPr="00D00382">
              <w:rPr>
                <w:szCs w:val="21"/>
              </w:rPr>
              <w:t>3.2.2</w:t>
            </w:r>
            <w:r w:rsidR="00362469" w:rsidRPr="00D00382">
              <w:rPr>
                <w:rFonts w:hint="eastAsia"/>
                <w:szCs w:val="21"/>
              </w:rPr>
              <w:t>每组采样人员至少包括</w:t>
            </w:r>
            <w:r w:rsidRPr="00D00382">
              <w:rPr>
                <w:szCs w:val="21"/>
              </w:rPr>
              <w:t>2</w:t>
            </w:r>
            <w:r w:rsidR="00362469" w:rsidRPr="00D00382">
              <w:rPr>
                <w:rFonts w:hint="eastAsia"/>
                <w:szCs w:val="21"/>
              </w:rPr>
              <w:t>名技术</w:t>
            </w:r>
            <w:r w:rsidR="00911DBF" w:rsidRPr="00D00382">
              <w:rPr>
                <w:szCs w:val="21"/>
              </w:rPr>
              <w:t>人员</w:t>
            </w:r>
            <w:r w:rsidR="005E75D6" w:rsidRPr="00D00382">
              <w:rPr>
                <w:szCs w:val="21"/>
              </w:rPr>
              <w:t>且</w:t>
            </w:r>
            <w:r w:rsidR="00362469" w:rsidRPr="00D00382">
              <w:rPr>
                <w:rFonts w:hint="eastAsia"/>
                <w:szCs w:val="21"/>
              </w:rPr>
              <w:t>持证上岗，采样过程应进行拍照</w:t>
            </w:r>
            <w:r w:rsidR="00B255EE" w:rsidRPr="00D00382">
              <w:rPr>
                <w:szCs w:val="21"/>
              </w:rPr>
              <w:t>和</w:t>
            </w:r>
            <w:r w:rsidR="00362469" w:rsidRPr="00D00382">
              <w:rPr>
                <w:rFonts w:hint="eastAsia"/>
                <w:szCs w:val="21"/>
              </w:rPr>
              <w:t>视频拍摄，及时反馈存在问题，详细记录现场监测情况，填写采样原始记录表。</w:t>
            </w:r>
          </w:p>
          <w:p w:rsidR="007743C0" w:rsidRPr="00D00382" w:rsidRDefault="00362469" w:rsidP="007743C0">
            <w:pPr>
              <w:snapToGrid w:val="0"/>
              <w:spacing w:line="440" w:lineRule="exact"/>
              <w:ind w:firstLineChars="200" w:firstLine="420"/>
              <w:jc w:val="left"/>
              <w:rPr>
                <w:szCs w:val="21"/>
              </w:rPr>
            </w:pPr>
            <w:r w:rsidRPr="00D00382">
              <w:rPr>
                <w:szCs w:val="21"/>
              </w:rPr>
              <w:t>3.2.3</w:t>
            </w:r>
            <w:r w:rsidRPr="00D00382">
              <w:rPr>
                <w:rFonts w:hint="eastAsia"/>
                <w:szCs w:val="21"/>
              </w:rPr>
              <w:t>每</w:t>
            </w:r>
            <w:r w:rsidR="00D44F26" w:rsidRPr="00D00382">
              <w:rPr>
                <w:rFonts w:hint="eastAsia"/>
                <w:szCs w:val="21"/>
              </w:rPr>
              <w:t>月</w:t>
            </w:r>
            <w:r w:rsidRPr="00D00382">
              <w:rPr>
                <w:rFonts w:hint="eastAsia"/>
                <w:szCs w:val="21"/>
              </w:rPr>
              <w:t>采样</w:t>
            </w:r>
            <w:r w:rsidR="00D44F26" w:rsidRPr="00D00382">
              <w:rPr>
                <w:rFonts w:hint="eastAsia"/>
                <w:szCs w:val="21"/>
              </w:rPr>
              <w:t>都</w:t>
            </w:r>
            <w:r w:rsidR="00DF4516" w:rsidRPr="00D00382">
              <w:rPr>
                <w:rFonts w:hint="eastAsia"/>
                <w:szCs w:val="21"/>
              </w:rPr>
              <w:t>要加</w:t>
            </w:r>
            <w:r w:rsidR="00DF4516" w:rsidRPr="00D00382">
              <w:rPr>
                <w:szCs w:val="21"/>
              </w:rPr>
              <w:t>采</w:t>
            </w:r>
            <w:r w:rsidR="00D44F26" w:rsidRPr="00D00382">
              <w:rPr>
                <w:rFonts w:hint="eastAsia"/>
                <w:szCs w:val="21"/>
              </w:rPr>
              <w:t>3</w:t>
            </w:r>
            <w:r w:rsidR="00D44F26" w:rsidRPr="00D00382">
              <w:rPr>
                <w:rFonts w:hint="eastAsia"/>
                <w:szCs w:val="21"/>
              </w:rPr>
              <w:t>个</w:t>
            </w:r>
            <w:r w:rsidRPr="00D00382">
              <w:rPr>
                <w:rFonts w:hint="eastAsia"/>
                <w:szCs w:val="21"/>
              </w:rPr>
              <w:t>项目</w:t>
            </w:r>
            <w:r w:rsidR="00D44F26" w:rsidRPr="00D00382">
              <w:rPr>
                <w:rFonts w:hint="eastAsia"/>
                <w:szCs w:val="21"/>
              </w:rPr>
              <w:t>的</w:t>
            </w:r>
            <w:r w:rsidR="00D44F26" w:rsidRPr="00D00382">
              <w:rPr>
                <w:szCs w:val="21"/>
              </w:rPr>
              <w:t>现场平行样和全程序空白</w:t>
            </w:r>
            <w:r w:rsidRPr="00D00382">
              <w:rPr>
                <w:rFonts w:hint="eastAsia"/>
                <w:szCs w:val="21"/>
              </w:rPr>
              <w:t>。</w:t>
            </w:r>
            <w:r w:rsidR="00D44F26" w:rsidRPr="00D00382">
              <w:rPr>
                <w:rFonts w:hint="eastAsia"/>
                <w:szCs w:val="21"/>
              </w:rPr>
              <w:t>每</w:t>
            </w:r>
            <w:r w:rsidR="00DF4516" w:rsidRPr="00D00382">
              <w:rPr>
                <w:rFonts w:hint="eastAsia"/>
                <w:szCs w:val="21"/>
              </w:rPr>
              <w:t>次采样</w:t>
            </w:r>
            <w:r w:rsidR="00DF4516" w:rsidRPr="00D00382">
              <w:rPr>
                <w:szCs w:val="21"/>
              </w:rPr>
              <w:t>过程，</w:t>
            </w:r>
            <w:r w:rsidRPr="00D00382">
              <w:rPr>
                <w:rFonts w:hint="eastAsia"/>
                <w:szCs w:val="21"/>
              </w:rPr>
              <w:t>全程序空白的采集不少于</w:t>
            </w:r>
            <w:r w:rsidRPr="00D00382">
              <w:rPr>
                <w:szCs w:val="21"/>
              </w:rPr>
              <w:t>1</w:t>
            </w:r>
            <w:r w:rsidRPr="00D00382">
              <w:rPr>
                <w:rFonts w:hint="eastAsia"/>
                <w:szCs w:val="21"/>
              </w:rPr>
              <w:t>个，现场监测项目不采集全程序空白。现场平行样数量应至少为水样总数的</w:t>
            </w:r>
            <w:r w:rsidRPr="00D00382">
              <w:rPr>
                <w:szCs w:val="21"/>
              </w:rPr>
              <w:t>10%</w:t>
            </w:r>
            <w:r w:rsidR="00D44F26" w:rsidRPr="00D00382">
              <w:rPr>
                <w:rFonts w:hint="eastAsia"/>
                <w:szCs w:val="21"/>
              </w:rPr>
              <w:t>。</w:t>
            </w:r>
          </w:p>
          <w:p w:rsidR="007743C0" w:rsidRPr="00D00382" w:rsidRDefault="00362469" w:rsidP="007743C0">
            <w:pPr>
              <w:snapToGrid w:val="0"/>
              <w:spacing w:line="440" w:lineRule="exact"/>
              <w:ind w:firstLineChars="200" w:firstLine="420"/>
              <w:jc w:val="left"/>
              <w:rPr>
                <w:szCs w:val="21"/>
              </w:rPr>
            </w:pPr>
            <w:r w:rsidRPr="00D00382">
              <w:rPr>
                <w:szCs w:val="21"/>
              </w:rPr>
              <w:t>3.2.4</w:t>
            </w:r>
            <w:r w:rsidRPr="00D00382">
              <w:rPr>
                <w:rFonts w:hint="eastAsia"/>
                <w:szCs w:val="21"/>
              </w:rPr>
              <w:t>根据现场浊度</w:t>
            </w:r>
            <w:r w:rsidR="00DF4516" w:rsidRPr="00D00382">
              <w:rPr>
                <w:rFonts w:hint="eastAsia"/>
                <w:szCs w:val="21"/>
              </w:rPr>
              <w:t>数据，</w:t>
            </w:r>
            <w:r w:rsidRPr="00D00382">
              <w:rPr>
                <w:rFonts w:hint="eastAsia"/>
                <w:szCs w:val="21"/>
              </w:rPr>
              <w:t>总磷按照《地表水总磷现场前处理技术规定（试行）》</w:t>
            </w:r>
            <w:r w:rsidR="008327AA" w:rsidRPr="00D00382">
              <w:rPr>
                <w:rFonts w:hint="eastAsia"/>
                <w:szCs w:val="21"/>
              </w:rPr>
              <w:t>（总站水字</w:t>
            </w:r>
            <w:r w:rsidR="008327AA" w:rsidRPr="00D00382">
              <w:rPr>
                <w:rFonts w:ascii="宋体" w:hAnsi="宋体" w:hint="eastAsia"/>
                <w:szCs w:val="21"/>
              </w:rPr>
              <w:t>〔2</w:t>
            </w:r>
            <w:r w:rsidR="008327AA" w:rsidRPr="00D00382">
              <w:rPr>
                <w:rFonts w:ascii="宋体" w:hAnsi="宋体"/>
                <w:szCs w:val="21"/>
              </w:rPr>
              <w:t>019</w:t>
            </w:r>
            <w:r w:rsidR="008327AA" w:rsidRPr="00D00382">
              <w:rPr>
                <w:rFonts w:ascii="宋体" w:hAnsi="宋体" w:hint="eastAsia"/>
                <w:szCs w:val="21"/>
              </w:rPr>
              <w:t>〕6</w:t>
            </w:r>
            <w:r w:rsidR="008327AA" w:rsidRPr="00D00382">
              <w:rPr>
                <w:rFonts w:ascii="宋体" w:hAnsi="宋体"/>
                <w:szCs w:val="21"/>
              </w:rPr>
              <w:t>03</w:t>
            </w:r>
            <w:r w:rsidR="008327AA" w:rsidRPr="00D00382">
              <w:rPr>
                <w:rFonts w:ascii="宋体" w:hAnsi="宋体" w:hint="eastAsia"/>
                <w:szCs w:val="21"/>
              </w:rPr>
              <w:t>号</w:t>
            </w:r>
            <w:r w:rsidR="008327AA" w:rsidRPr="00D00382">
              <w:rPr>
                <w:rFonts w:hint="eastAsia"/>
                <w:szCs w:val="21"/>
              </w:rPr>
              <w:t>）</w:t>
            </w:r>
            <w:r w:rsidRPr="00D00382">
              <w:rPr>
                <w:rFonts w:hint="eastAsia"/>
                <w:szCs w:val="21"/>
              </w:rPr>
              <w:t>进行样品前处理。</w:t>
            </w:r>
          </w:p>
          <w:p w:rsidR="007743C0" w:rsidRPr="00D00382" w:rsidRDefault="00EA5960" w:rsidP="007743C0">
            <w:pPr>
              <w:snapToGrid w:val="0"/>
              <w:spacing w:line="440" w:lineRule="exact"/>
              <w:jc w:val="left"/>
              <w:rPr>
                <w:b/>
                <w:bCs/>
                <w:szCs w:val="21"/>
              </w:rPr>
            </w:pPr>
            <w:r w:rsidRPr="00D00382">
              <w:rPr>
                <w:color w:val="000000"/>
              </w:rPr>
              <w:t>▲</w:t>
            </w:r>
            <w:r w:rsidR="00362469" w:rsidRPr="00D00382">
              <w:rPr>
                <w:b/>
                <w:szCs w:val="21"/>
              </w:rPr>
              <w:t>3.3</w:t>
            </w:r>
            <w:r w:rsidR="00362469" w:rsidRPr="00D00382">
              <w:rPr>
                <w:rFonts w:hint="eastAsia"/>
                <w:b/>
                <w:bCs/>
                <w:szCs w:val="21"/>
              </w:rPr>
              <w:t>样品保存要求</w:t>
            </w:r>
          </w:p>
          <w:p w:rsidR="007743C0" w:rsidRPr="00D00382" w:rsidRDefault="00362469" w:rsidP="007743C0">
            <w:pPr>
              <w:spacing w:line="400" w:lineRule="exact"/>
              <w:ind w:firstLineChars="200" w:firstLine="420"/>
              <w:jc w:val="left"/>
              <w:rPr>
                <w:szCs w:val="21"/>
              </w:rPr>
            </w:pPr>
            <w:r w:rsidRPr="00D00382">
              <w:rPr>
                <w:rFonts w:hint="eastAsia"/>
                <w:bCs/>
                <w:szCs w:val="21"/>
              </w:rPr>
              <w:t>样品采集后，应根据各项目标准分析方法的要求</w:t>
            </w:r>
            <w:r w:rsidRPr="00D00382">
              <w:rPr>
                <w:rFonts w:hint="eastAsia"/>
                <w:szCs w:val="21"/>
              </w:rPr>
              <w:t>，在现场加入保存剂固定，保存剂应为优级纯及以上试剂。适量添加保存剂，切勿过多，以免影响实验室分析</w:t>
            </w:r>
            <w:r w:rsidR="005343E9" w:rsidRPr="00D00382">
              <w:rPr>
                <w:rFonts w:hint="eastAsia"/>
                <w:szCs w:val="21"/>
              </w:rPr>
              <w:t>，保存</w:t>
            </w:r>
            <w:r w:rsidR="005343E9" w:rsidRPr="00D00382">
              <w:rPr>
                <w:szCs w:val="21"/>
              </w:rPr>
              <w:t>及分析方法</w:t>
            </w:r>
            <w:r w:rsidRPr="00D00382">
              <w:rPr>
                <w:rFonts w:hint="eastAsia"/>
                <w:szCs w:val="21"/>
              </w:rPr>
              <w:t>详见下表。</w:t>
            </w:r>
          </w:p>
          <w:tbl>
            <w:tblPr>
              <w:tblStyle w:val="aff"/>
              <w:tblW w:w="0" w:type="auto"/>
              <w:jc w:val="center"/>
              <w:tblLook w:val="04A0"/>
            </w:tblPr>
            <w:tblGrid>
              <w:gridCol w:w="636"/>
              <w:gridCol w:w="611"/>
              <w:gridCol w:w="1552"/>
              <w:gridCol w:w="558"/>
              <w:gridCol w:w="655"/>
              <w:gridCol w:w="2224"/>
            </w:tblGrid>
            <w:tr w:rsidR="007B5B4A" w:rsidRPr="00D00382" w:rsidTr="008430CF">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rFonts w:hint="eastAsia"/>
                      <w:sz w:val="18"/>
                      <w:szCs w:val="18"/>
                    </w:rPr>
                    <w:t>项目</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rFonts w:hint="eastAsia"/>
                      <w:sz w:val="18"/>
                      <w:szCs w:val="18"/>
                    </w:rPr>
                    <w:t>采样容器</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rFonts w:hint="eastAsia"/>
                      <w:sz w:val="18"/>
                      <w:szCs w:val="18"/>
                    </w:rPr>
                    <w:t>保存剂及用量</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rFonts w:hint="eastAsia"/>
                      <w:sz w:val="18"/>
                      <w:szCs w:val="18"/>
                    </w:rPr>
                    <w:t>保存</w:t>
                  </w:r>
                  <w:r w:rsidRPr="00D00382">
                    <w:rPr>
                      <w:rFonts w:hint="eastAsia"/>
                      <w:sz w:val="18"/>
                      <w:szCs w:val="18"/>
                    </w:rPr>
                    <w:lastRenderedPageBreak/>
                    <w:t>期</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rFonts w:hint="eastAsia"/>
                      <w:sz w:val="18"/>
                      <w:szCs w:val="18"/>
                    </w:rPr>
                    <w:lastRenderedPageBreak/>
                    <w:t>最少采样</w:t>
                  </w:r>
                  <w:r w:rsidRPr="00D00382">
                    <w:rPr>
                      <w:rFonts w:hint="eastAsia"/>
                      <w:sz w:val="18"/>
                      <w:szCs w:val="18"/>
                    </w:rPr>
                    <w:lastRenderedPageBreak/>
                    <w:t>量</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5343E9" w:rsidP="003B5B85">
                  <w:pPr>
                    <w:framePr w:hSpace="180" w:wrap="around" w:vAnchor="text" w:hAnchor="text" w:y="1"/>
                    <w:suppressOverlap/>
                    <w:jc w:val="center"/>
                    <w:rPr>
                      <w:sz w:val="18"/>
                      <w:szCs w:val="18"/>
                    </w:rPr>
                  </w:pPr>
                  <w:r w:rsidRPr="00D00382">
                    <w:rPr>
                      <w:rFonts w:hint="eastAsia"/>
                      <w:sz w:val="18"/>
                      <w:szCs w:val="18"/>
                    </w:rPr>
                    <w:lastRenderedPageBreak/>
                    <w:t>分析</w:t>
                  </w:r>
                  <w:r w:rsidRPr="00D00382">
                    <w:rPr>
                      <w:sz w:val="18"/>
                      <w:szCs w:val="18"/>
                    </w:rPr>
                    <w:t>方法</w:t>
                  </w:r>
                </w:p>
              </w:tc>
            </w:tr>
            <w:tr w:rsidR="007B5B4A" w:rsidRPr="00D00382" w:rsidTr="008430CF">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rFonts w:hint="eastAsia"/>
                      <w:sz w:val="18"/>
                      <w:szCs w:val="18"/>
                    </w:rPr>
                    <w:lastRenderedPageBreak/>
                    <w:t>高锰酸盐指数</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7B5B4A" w:rsidP="003B5B85">
                  <w:pPr>
                    <w:framePr w:hSpace="180" w:wrap="around" w:vAnchor="text" w:hAnchor="text" w:y="1"/>
                    <w:suppressOverlap/>
                    <w:jc w:val="center"/>
                    <w:rPr>
                      <w:sz w:val="18"/>
                      <w:szCs w:val="18"/>
                    </w:rPr>
                  </w:pPr>
                  <w:r w:rsidRPr="00D00382">
                    <w:rPr>
                      <w:sz w:val="18"/>
                      <w:szCs w:val="18"/>
                    </w:rPr>
                    <w:t>G</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sz w:val="18"/>
                      <w:szCs w:val="18"/>
                    </w:rPr>
                    <w:t>H</w:t>
                  </w:r>
                  <w:r w:rsidRPr="00D00382">
                    <w:rPr>
                      <w:sz w:val="18"/>
                      <w:szCs w:val="18"/>
                      <w:vertAlign w:val="subscript"/>
                    </w:rPr>
                    <w:t>2</w:t>
                  </w:r>
                  <w:r w:rsidRPr="00D00382">
                    <w:rPr>
                      <w:sz w:val="18"/>
                      <w:szCs w:val="18"/>
                    </w:rPr>
                    <w:t>SO</w:t>
                  </w:r>
                  <w:r w:rsidRPr="00D00382">
                    <w:rPr>
                      <w:sz w:val="18"/>
                      <w:szCs w:val="18"/>
                      <w:vertAlign w:val="subscript"/>
                    </w:rPr>
                    <w:t>4</w:t>
                  </w:r>
                  <w:r w:rsidRPr="00D00382">
                    <w:rPr>
                      <w:rFonts w:hint="eastAsia"/>
                      <w:sz w:val="18"/>
                      <w:szCs w:val="18"/>
                    </w:rPr>
                    <w:t>，使样品</w:t>
                  </w:r>
                  <w:r w:rsidR="007B5B4A" w:rsidRPr="00D00382">
                    <w:rPr>
                      <w:sz w:val="18"/>
                      <w:szCs w:val="18"/>
                    </w:rPr>
                    <w:t>pH≤2, 0</w:t>
                  </w:r>
                  <w:r w:rsidRPr="00D00382">
                    <w:rPr>
                      <w:rFonts w:ascii="宋体" w:hAnsi="宋体" w:cs="宋体" w:hint="eastAsia"/>
                      <w:sz w:val="18"/>
                      <w:szCs w:val="18"/>
                    </w:rPr>
                    <w:t>℃</w:t>
                  </w:r>
                  <w:r w:rsidRPr="00D00382">
                    <w:rPr>
                      <w:rFonts w:hint="eastAsia"/>
                      <w:sz w:val="18"/>
                      <w:szCs w:val="18"/>
                    </w:rPr>
                    <w:t>～</w:t>
                  </w:r>
                  <w:r w:rsidR="007B5B4A" w:rsidRPr="00D00382">
                    <w:rPr>
                      <w:sz w:val="18"/>
                      <w:szCs w:val="18"/>
                    </w:rPr>
                    <w:t>5</w:t>
                  </w:r>
                  <w:r w:rsidRPr="00D00382">
                    <w:rPr>
                      <w:rFonts w:ascii="宋体" w:hAnsi="宋体" w:cs="宋体" w:hint="eastAsia"/>
                      <w:sz w:val="18"/>
                      <w:szCs w:val="18"/>
                    </w:rPr>
                    <w:t>℃</w:t>
                  </w:r>
                  <w:r w:rsidRPr="00D00382">
                    <w:rPr>
                      <w:rFonts w:hint="eastAsia"/>
                      <w:sz w:val="18"/>
                      <w:szCs w:val="18"/>
                    </w:rPr>
                    <w:t>避光保存</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7B5B4A" w:rsidP="003B5B85">
                  <w:pPr>
                    <w:framePr w:hSpace="180" w:wrap="around" w:vAnchor="text" w:hAnchor="text" w:y="1"/>
                    <w:suppressOverlap/>
                    <w:jc w:val="center"/>
                    <w:rPr>
                      <w:sz w:val="18"/>
                      <w:szCs w:val="18"/>
                    </w:rPr>
                  </w:pPr>
                  <w:r w:rsidRPr="00D00382">
                    <w:rPr>
                      <w:sz w:val="18"/>
                      <w:szCs w:val="18"/>
                    </w:rPr>
                    <w:t>2d</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sz w:val="18"/>
                      <w:szCs w:val="18"/>
                    </w:rPr>
                    <w:t>500 mL</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rFonts w:hint="eastAsia"/>
                      <w:sz w:val="18"/>
                      <w:szCs w:val="18"/>
                    </w:rPr>
                    <w:t>《水质高锰酸盐指数的测定》（</w:t>
                  </w:r>
                  <w:r w:rsidR="007B5B4A" w:rsidRPr="00D00382">
                    <w:rPr>
                      <w:sz w:val="18"/>
                      <w:szCs w:val="18"/>
                    </w:rPr>
                    <w:t>GB/T 11892-1989</w:t>
                  </w:r>
                  <w:r w:rsidRPr="00D00382">
                    <w:rPr>
                      <w:rFonts w:hint="eastAsia"/>
                      <w:sz w:val="18"/>
                      <w:szCs w:val="18"/>
                    </w:rPr>
                    <w:t>）</w:t>
                  </w:r>
                </w:p>
              </w:tc>
            </w:tr>
            <w:tr w:rsidR="007B5B4A" w:rsidRPr="00D00382" w:rsidTr="008430CF">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rFonts w:hint="eastAsia"/>
                      <w:sz w:val="18"/>
                      <w:szCs w:val="18"/>
                    </w:rPr>
                    <w:t>化学需氧量</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7B5B4A" w:rsidP="003B5B85">
                  <w:pPr>
                    <w:framePr w:hSpace="180" w:wrap="around" w:vAnchor="text" w:hAnchor="text" w:y="1"/>
                    <w:suppressOverlap/>
                    <w:jc w:val="center"/>
                    <w:rPr>
                      <w:sz w:val="18"/>
                      <w:szCs w:val="18"/>
                    </w:rPr>
                  </w:pPr>
                  <w:r w:rsidRPr="00D00382">
                    <w:rPr>
                      <w:sz w:val="18"/>
                      <w:szCs w:val="18"/>
                    </w:rPr>
                    <w:t>G</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sz w:val="18"/>
                      <w:szCs w:val="18"/>
                    </w:rPr>
                    <w:t>H</w:t>
                  </w:r>
                  <w:r w:rsidRPr="00D00382">
                    <w:rPr>
                      <w:sz w:val="18"/>
                      <w:szCs w:val="18"/>
                      <w:vertAlign w:val="subscript"/>
                    </w:rPr>
                    <w:t>2</w:t>
                  </w:r>
                  <w:r w:rsidRPr="00D00382">
                    <w:rPr>
                      <w:sz w:val="18"/>
                      <w:szCs w:val="18"/>
                    </w:rPr>
                    <w:t>SO</w:t>
                  </w:r>
                  <w:r w:rsidRPr="00D00382">
                    <w:rPr>
                      <w:sz w:val="18"/>
                      <w:szCs w:val="18"/>
                      <w:vertAlign w:val="subscript"/>
                    </w:rPr>
                    <w:t>4</w:t>
                  </w:r>
                  <w:r w:rsidRPr="00D00382">
                    <w:rPr>
                      <w:rFonts w:hint="eastAsia"/>
                      <w:sz w:val="18"/>
                      <w:szCs w:val="18"/>
                    </w:rPr>
                    <w:t>，使样品</w:t>
                  </w:r>
                  <w:r w:rsidR="007B5B4A" w:rsidRPr="00D00382">
                    <w:rPr>
                      <w:sz w:val="18"/>
                      <w:szCs w:val="18"/>
                    </w:rPr>
                    <w:t>pH≤2, 0</w:t>
                  </w:r>
                  <w:r w:rsidR="007B5B4A" w:rsidRPr="00D00382">
                    <w:rPr>
                      <w:rFonts w:ascii="宋体" w:hAnsi="宋体" w:cs="宋体" w:hint="eastAsia"/>
                      <w:sz w:val="18"/>
                      <w:szCs w:val="18"/>
                    </w:rPr>
                    <w:t>℃</w:t>
                  </w:r>
                  <w:r w:rsidRPr="00D00382">
                    <w:rPr>
                      <w:rFonts w:hint="eastAsia"/>
                      <w:sz w:val="18"/>
                      <w:szCs w:val="18"/>
                    </w:rPr>
                    <w:t>～</w:t>
                  </w:r>
                  <w:r w:rsidR="007B5B4A" w:rsidRPr="00D00382">
                    <w:rPr>
                      <w:sz w:val="18"/>
                      <w:szCs w:val="18"/>
                    </w:rPr>
                    <w:t>5</w:t>
                  </w:r>
                  <w:r w:rsidR="007B5B4A" w:rsidRPr="00D00382">
                    <w:rPr>
                      <w:rFonts w:ascii="宋体" w:hAnsi="宋体" w:cs="宋体" w:hint="eastAsia"/>
                      <w:sz w:val="18"/>
                      <w:szCs w:val="18"/>
                    </w:rPr>
                    <w:t>℃</w:t>
                  </w:r>
                  <w:r w:rsidRPr="00D00382">
                    <w:rPr>
                      <w:rFonts w:hint="eastAsia"/>
                      <w:sz w:val="18"/>
                      <w:szCs w:val="18"/>
                    </w:rPr>
                    <w:t>避光保存</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7B5B4A" w:rsidP="003B5B85">
                  <w:pPr>
                    <w:framePr w:hSpace="180" w:wrap="around" w:vAnchor="text" w:hAnchor="text" w:y="1"/>
                    <w:suppressOverlap/>
                    <w:jc w:val="center"/>
                    <w:rPr>
                      <w:sz w:val="18"/>
                      <w:szCs w:val="18"/>
                    </w:rPr>
                  </w:pPr>
                  <w:r w:rsidRPr="00D00382">
                    <w:rPr>
                      <w:sz w:val="18"/>
                      <w:szCs w:val="18"/>
                    </w:rPr>
                    <w:t>5d</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sz w:val="18"/>
                      <w:szCs w:val="18"/>
                    </w:rPr>
                    <w:t>100 mL</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rFonts w:hint="eastAsia"/>
                      <w:sz w:val="18"/>
                      <w:szCs w:val="18"/>
                    </w:rPr>
                    <w:t>《水质化学需氧量的测定重铬酸盐法》（</w:t>
                  </w:r>
                  <w:r w:rsidR="007B5B4A" w:rsidRPr="00D00382">
                    <w:rPr>
                      <w:sz w:val="18"/>
                      <w:szCs w:val="18"/>
                    </w:rPr>
                    <w:t>HJ 828-2017</w:t>
                  </w:r>
                  <w:r w:rsidRPr="00D00382">
                    <w:rPr>
                      <w:rFonts w:hint="eastAsia"/>
                      <w:sz w:val="18"/>
                      <w:szCs w:val="18"/>
                    </w:rPr>
                    <w:t>）</w:t>
                  </w:r>
                </w:p>
              </w:tc>
            </w:tr>
            <w:tr w:rsidR="007B5B4A" w:rsidRPr="00D00382" w:rsidTr="008430CF">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rFonts w:hint="eastAsia"/>
                      <w:sz w:val="18"/>
                      <w:szCs w:val="18"/>
                    </w:rPr>
                    <w:t>氨氮</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7B5B4A" w:rsidP="003B5B85">
                  <w:pPr>
                    <w:framePr w:hSpace="180" w:wrap="around" w:vAnchor="text" w:hAnchor="text" w:y="1"/>
                    <w:suppressOverlap/>
                    <w:jc w:val="center"/>
                    <w:rPr>
                      <w:sz w:val="18"/>
                      <w:szCs w:val="18"/>
                    </w:rPr>
                  </w:pPr>
                  <w:r w:rsidRPr="00D00382">
                    <w:rPr>
                      <w:sz w:val="18"/>
                      <w:szCs w:val="18"/>
                    </w:rPr>
                    <w:t>G.P</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sz w:val="18"/>
                      <w:szCs w:val="18"/>
                    </w:rPr>
                    <w:t>H</w:t>
                  </w:r>
                  <w:r w:rsidRPr="00D00382">
                    <w:rPr>
                      <w:sz w:val="18"/>
                      <w:szCs w:val="18"/>
                      <w:vertAlign w:val="subscript"/>
                    </w:rPr>
                    <w:t>2</w:t>
                  </w:r>
                  <w:r w:rsidRPr="00D00382">
                    <w:rPr>
                      <w:sz w:val="18"/>
                      <w:szCs w:val="18"/>
                    </w:rPr>
                    <w:t>SO</w:t>
                  </w:r>
                  <w:r w:rsidRPr="00D00382">
                    <w:rPr>
                      <w:sz w:val="18"/>
                      <w:szCs w:val="18"/>
                      <w:vertAlign w:val="subscript"/>
                    </w:rPr>
                    <w:t>4</w:t>
                  </w:r>
                  <w:r w:rsidRPr="00D00382">
                    <w:rPr>
                      <w:rFonts w:hint="eastAsia"/>
                      <w:sz w:val="18"/>
                      <w:szCs w:val="18"/>
                    </w:rPr>
                    <w:t>，使样品</w:t>
                  </w:r>
                  <w:r w:rsidR="007B5B4A" w:rsidRPr="00D00382">
                    <w:rPr>
                      <w:sz w:val="18"/>
                      <w:szCs w:val="18"/>
                    </w:rPr>
                    <w:t>pH≤2</w:t>
                  </w:r>
                  <w:r w:rsidRPr="00D00382">
                    <w:rPr>
                      <w:rFonts w:hint="eastAsia"/>
                      <w:sz w:val="18"/>
                      <w:szCs w:val="18"/>
                    </w:rPr>
                    <w:t>，</w:t>
                  </w:r>
                  <w:r w:rsidR="007B5B4A" w:rsidRPr="00D00382">
                    <w:rPr>
                      <w:sz w:val="18"/>
                      <w:szCs w:val="18"/>
                    </w:rPr>
                    <w:t>0</w:t>
                  </w:r>
                  <w:r w:rsidR="007B5B4A" w:rsidRPr="00D00382">
                    <w:rPr>
                      <w:rFonts w:ascii="宋体" w:hAnsi="宋体" w:cs="宋体" w:hint="eastAsia"/>
                      <w:sz w:val="18"/>
                      <w:szCs w:val="18"/>
                    </w:rPr>
                    <w:t>℃</w:t>
                  </w:r>
                  <w:r w:rsidRPr="00D00382">
                    <w:rPr>
                      <w:rFonts w:hint="eastAsia"/>
                      <w:sz w:val="18"/>
                      <w:szCs w:val="18"/>
                    </w:rPr>
                    <w:t>～</w:t>
                  </w:r>
                  <w:r w:rsidR="007B5B4A" w:rsidRPr="00D00382">
                    <w:rPr>
                      <w:sz w:val="18"/>
                      <w:szCs w:val="18"/>
                    </w:rPr>
                    <w:t>5</w:t>
                  </w:r>
                  <w:r w:rsidR="007B5B4A" w:rsidRPr="00D00382">
                    <w:rPr>
                      <w:rFonts w:ascii="宋体" w:hAnsi="宋体" w:cs="宋体" w:hint="eastAsia"/>
                      <w:sz w:val="18"/>
                      <w:szCs w:val="18"/>
                    </w:rPr>
                    <w:t>℃</w:t>
                  </w:r>
                  <w:r w:rsidRPr="00D00382">
                    <w:rPr>
                      <w:rFonts w:hint="eastAsia"/>
                      <w:sz w:val="18"/>
                      <w:szCs w:val="18"/>
                    </w:rPr>
                    <w:t>保存</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7B5B4A" w:rsidP="003B5B85">
                  <w:pPr>
                    <w:pStyle w:val="Default"/>
                    <w:framePr w:hSpace="180" w:wrap="around" w:vAnchor="text" w:hAnchor="text" w:y="1"/>
                    <w:suppressOverlap/>
                    <w:jc w:val="center"/>
                    <w:rPr>
                      <w:rFonts w:ascii="Times New Roman" w:eastAsia="宋体" w:cs="Times New Roman"/>
                      <w:kern w:val="2"/>
                      <w:sz w:val="18"/>
                      <w:szCs w:val="18"/>
                    </w:rPr>
                  </w:pPr>
                  <w:r w:rsidRPr="00D00382">
                    <w:rPr>
                      <w:rFonts w:ascii="Times New Roman" w:eastAsia="宋体" w:cs="Times New Roman"/>
                      <w:sz w:val="18"/>
                      <w:szCs w:val="18"/>
                    </w:rPr>
                    <w:t>7 d</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sz w:val="18"/>
                      <w:szCs w:val="18"/>
                    </w:rPr>
                    <w:t xml:space="preserve">250 mL  </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rFonts w:hint="eastAsia"/>
                      <w:sz w:val="18"/>
                      <w:szCs w:val="18"/>
                    </w:rPr>
                    <w:t>《水质氨氮的测定纳氏试剂分光光度法》（</w:t>
                  </w:r>
                  <w:r w:rsidR="007B5B4A" w:rsidRPr="00D00382">
                    <w:rPr>
                      <w:sz w:val="18"/>
                      <w:szCs w:val="18"/>
                    </w:rPr>
                    <w:t>HJ 535-2009</w:t>
                  </w:r>
                  <w:r w:rsidRPr="00D00382">
                    <w:rPr>
                      <w:rFonts w:hint="eastAsia"/>
                      <w:sz w:val="18"/>
                      <w:szCs w:val="18"/>
                    </w:rPr>
                    <w:t>）</w:t>
                  </w:r>
                </w:p>
              </w:tc>
            </w:tr>
            <w:tr w:rsidR="007B5B4A" w:rsidRPr="00D00382" w:rsidTr="008430CF">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rFonts w:hint="eastAsia"/>
                      <w:sz w:val="18"/>
                      <w:szCs w:val="18"/>
                    </w:rPr>
                    <w:t>总磷</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7B5B4A" w:rsidP="003B5B85">
                  <w:pPr>
                    <w:framePr w:hSpace="180" w:wrap="around" w:vAnchor="text" w:hAnchor="text" w:y="1"/>
                    <w:suppressOverlap/>
                    <w:jc w:val="center"/>
                    <w:rPr>
                      <w:sz w:val="18"/>
                      <w:szCs w:val="18"/>
                    </w:rPr>
                  </w:pPr>
                  <w:r w:rsidRPr="00D00382">
                    <w:rPr>
                      <w:sz w:val="18"/>
                      <w:szCs w:val="18"/>
                    </w:rPr>
                    <w:t>G</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7B5B4A" w:rsidP="003B5B85">
                  <w:pPr>
                    <w:framePr w:hSpace="180" w:wrap="around" w:vAnchor="text" w:hAnchor="text" w:y="1"/>
                    <w:suppressOverlap/>
                    <w:jc w:val="center"/>
                    <w:rPr>
                      <w:sz w:val="18"/>
                      <w:szCs w:val="18"/>
                    </w:rPr>
                  </w:pPr>
                  <w:r w:rsidRPr="00D00382">
                    <w:rPr>
                      <w:sz w:val="18"/>
                      <w:szCs w:val="18"/>
                    </w:rPr>
                    <w:t>0</w:t>
                  </w:r>
                  <w:r w:rsidR="00362469" w:rsidRPr="00D00382">
                    <w:rPr>
                      <w:rFonts w:ascii="宋体" w:hAnsi="宋体" w:cs="宋体" w:hint="eastAsia"/>
                      <w:sz w:val="18"/>
                      <w:szCs w:val="18"/>
                    </w:rPr>
                    <w:t>℃</w:t>
                  </w:r>
                  <w:r w:rsidR="00362469" w:rsidRPr="00D00382">
                    <w:rPr>
                      <w:rFonts w:hint="eastAsia"/>
                      <w:sz w:val="18"/>
                      <w:szCs w:val="18"/>
                    </w:rPr>
                    <w:t>～</w:t>
                  </w:r>
                  <w:r w:rsidRPr="00D00382">
                    <w:rPr>
                      <w:sz w:val="18"/>
                      <w:szCs w:val="18"/>
                    </w:rPr>
                    <w:t>5</w:t>
                  </w:r>
                  <w:r w:rsidRPr="00D00382">
                    <w:rPr>
                      <w:rFonts w:ascii="宋体" w:hAnsi="宋体" w:cs="宋体" w:hint="eastAsia"/>
                      <w:sz w:val="18"/>
                      <w:szCs w:val="18"/>
                    </w:rPr>
                    <w:t>℃</w:t>
                  </w:r>
                  <w:r w:rsidR="00362469" w:rsidRPr="00D00382">
                    <w:rPr>
                      <w:rFonts w:hint="eastAsia"/>
                      <w:sz w:val="18"/>
                      <w:szCs w:val="18"/>
                    </w:rPr>
                    <w:t>保存</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7B5B4A" w:rsidP="003B5B85">
                  <w:pPr>
                    <w:pStyle w:val="Default"/>
                    <w:framePr w:hSpace="180" w:wrap="around" w:vAnchor="text" w:hAnchor="text" w:y="1"/>
                    <w:suppressOverlap/>
                    <w:jc w:val="center"/>
                    <w:rPr>
                      <w:rFonts w:ascii="Times New Roman" w:eastAsia="宋体" w:cs="Times New Roman"/>
                      <w:kern w:val="2"/>
                      <w:sz w:val="18"/>
                      <w:szCs w:val="18"/>
                    </w:rPr>
                  </w:pPr>
                  <w:r w:rsidRPr="00D00382">
                    <w:rPr>
                      <w:rFonts w:ascii="Times New Roman" w:eastAsia="宋体" w:cs="Times New Roman"/>
                      <w:sz w:val="18"/>
                      <w:szCs w:val="18"/>
                    </w:rPr>
                    <w:t>24h</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sz w:val="18"/>
                      <w:szCs w:val="18"/>
                    </w:rPr>
                    <w:t>500 mL</w:t>
                  </w:r>
                </w:p>
              </w:tc>
              <w:tc>
                <w:tcPr>
                  <w:tcW w:w="0" w:type="auto"/>
                  <w:tcBorders>
                    <w:top w:val="single" w:sz="4" w:space="0" w:color="auto"/>
                    <w:left w:val="single" w:sz="4" w:space="0" w:color="auto"/>
                    <w:bottom w:val="single" w:sz="4" w:space="0" w:color="auto"/>
                    <w:right w:val="single" w:sz="4" w:space="0" w:color="auto"/>
                  </w:tcBorders>
                  <w:vAlign w:val="center"/>
                  <w:hideMark/>
                </w:tcPr>
                <w:p w:rsidR="007B5B4A" w:rsidRPr="00D00382" w:rsidRDefault="00362469" w:rsidP="003B5B85">
                  <w:pPr>
                    <w:framePr w:hSpace="180" w:wrap="around" w:vAnchor="text" w:hAnchor="text" w:y="1"/>
                    <w:suppressOverlap/>
                    <w:jc w:val="center"/>
                    <w:rPr>
                      <w:sz w:val="18"/>
                      <w:szCs w:val="18"/>
                    </w:rPr>
                  </w:pPr>
                  <w:r w:rsidRPr="00D00382">
                    <w:rPr>
                      <w:rFonts w:hint="eastAsia"/>
                      <w:sz w:val="18"/>
                      <w:szCs w:val="18"/>
                    </w:rPr>
                    <w:t>《水质总磷的测定钼酸铵分光光度法》（</w:t>
                  </w:r>
                  <w:r w:rsidR="007B5B4A" w:rsidRPr="00D00382">
                    <w:rPr>
                      <w:sz w:val="18"/>
                      <w:szCs w:val="18"/>
                    </w:rPr>
                    <w:t>GB/T 11893-1989</w:t>
                  </w:r>
                  <w:r w:rsidRPr="00D00382">
                    <w:rPr>
                      <w:rFonts w:hint="eastAsia"/>
                      <w:sz w:val="18"/>
                      <w:szCs w:val="18"/>
                    </w:rPr>
                    <w:t>）</w:t>
                  </w:r>
                </w:p>
              </w:tc>
            </w:tr>
          </w:tbl>
          <w:p w:rsidR="007743C0" w:rsidRPr="00D00382" w:rsidRDefault="00362469" w:rsidP="007743C0">
            <w:pPr>
              <w:spacing w:line="400" w:lineRule="exact"/>
              <w:jc w:val="left"/>
              <w:rPr>
                <w:b/>
                <w:szCs w:val="21"/>
              </w:rPr>
            </w:pPr>
            <w:r w:rsidRPr="00D00382">
              <w:rPr>
                <w:b/>
                <w:szCs w:val="21"/>
              </w:rPr>
              <w:t>3.4</w:t>
            </w:r>
            <w:r w:rsidRPr="00D00382">
              <w:rPr>
                <w:rFonts w:hint="eastAsia"/>
                <w:b/>
                <w:szCs w:val="21"/>
              </w:rPr>
              <w:t>样品运输要求</w:t>
            </w:r>
          </w:p>
          <w:p w:rsidR="007743C0" w:rsidRPr="00D00382" w:rsidRDefault="005D01B5" w:rsidP="007743C0">
            <w:pPr>
              <w:spacing w:line="400" w:lineRule="exact"/>
              <w:ind w:firstLineChars="200" w:firstLine="420"/>
              <w:jc w:val="left"/>
              <w:rPr>
                <w:bCs/>
                <w:szCs w:val="21"/>
              </w:rPr>
            </w:pPr>
            <w:r w:rsidRPr="00D00382">
              <w:rPr>
                <w:rFonts w:hint="eastAsia"/>
                <w:szCs w:val="21"/>
              </w:rPr>
              <w:t>样品运输过程中应采取措施保证样品性质稳定，避免沾污、损失和丢失。</w:t>
            </w:r>
            <w:r w:rsidR="00362469" w:rsidRPr="00D00382">
              <w:rPr>
                <w:rFonts w:hint="eastAsia"/>
                <w:szCs w:val="21"/>
              </w:rPr>
              <w:t>运输过程中确保冷藏效果。</w:t>
            </w:r>
          </w:p>
          <w:p w:rsidR="007743C0" w:rsidRPr="00D00382" w:rsidRDefault="00EA5960" w:rsidP="007743C0">
            <w:pPr>
              <w:snapToGrid w:val="0"/>
              <w:spacing w:line="440" w:lineRule="exact"/>
              <w:jc w:val="left"/>
              <w:rPr>
                <w:b/>
                <w:szCs w:val="21"/>
              </w:rPr>
            </w:pPr>
            <w:r w:rsidRPr="00D00382">
              <w:rPr>
                <w:color w:val="000000"/>
              </w:rPr>
              <w:t>▲</w:t>
            </w:r>
            <w:r w:rsidR="00362469" w:rsidRPr="00D00382">
              <w:rPr>
                <w:b/>
                <w:szCs w:val="21"/>
              </w:rPr>
              <w:t>3.5</w:t>
            </w:r>
            <w:r w:rsidR="00362469" w:rsidRPr="00D00382">
              <w:rPr>
                <w:rFonts w:hint="eastAsia"/>
                <w:b/>
                <w:szCs w:val="21"/>
              </w:rPr>
              <w:t>实验室分析</w:t>
            </w:r>
          </w:p>
          <w:p w:rsidR="0049435B" w:rsidRPr="00D00382" w:rsidRDefault="00362469" w:rsidP="007743C0">
            <w:pPr>
              <w:snapToGrid w:val="0"/>
              <w:spacing w:line="440" w:lineRule="exact"/>
              <w:ind w:firstLineChars="200" w:firstLine="420"/>
              <w:jc w:val="left"/>
              <w:rPr>
                <w:szCs w:val="21"/>
              </w:rPr>
            </w:pPr>
            <w:r w:rsidRPr="00D00382">
              <w:rPr>
                <w:rFonts w:hint="eastAsia"/>
                <w:szCs w:val="21"/>
              </w:rPr>
              <w:t>样品分析采用</w:t>
            </w:r>
            <w:r w:rsidR="0028112E" w:rsidRPr="00D00382">
              <w:rPr>
                <w:rFonts w:hint="eastAsia"/>
                <w:szCs w:val="21"/>
              </w:rPr>
              <w:t>规定</w:t>
            </w:r>
            <w:r w:rsidRPr="00D00382">
              <w:rPr>
                <w:rFonts w:hint="eastAsia"/>
                <w:szCs w:val="21"/>
              </w:rPr>
              <w:t>的分析方法；质量控制严格执行《广西壮族自治区水环境质量监测质量控制技术方案》（详见附件</w:t>
            </w:r>
            <w:r w:rsidR="00A26176" w:rsidRPr="00D00382">
              <w:rPr>
                <w:rFonts w:hint="eastAsia"/>
                <w:szCs w:val="21"/>
              </w:rPr>
              <w:t>1</w:t>
            </w:r>
            <w:r w:rsidRPr="00D00382">
              <w:rPr>
                <w:rFonts w:hint="eastAsia"/>
                <w:szCs w:val="21"/>
              </w:rPr>
              <w:t>）相关要求，实现全过程质量控制。</w:t>
            </w:r>
          </w:p>
          <w:p w:rsidR="007743C0" w:rsidRPr="00D00382" w:rsidRDefault="0049435B" w:rsidP="007743C0">
            <w:pPr>
              <w:snapToGrid w:val="0"/>
              <w:spacing w:line="440" w:lineRule="exact"/>
              <w:ind w:firstLineChars="200" w:firstLine="420"/>
              <w:jc w:val="left"/>
              <w:rPr>
                <w:szCs w:val="21"/>
              </w:rPr>
            </w:pPr>
            <w:r w:rsidRPr="00D00382">
              <w:rPr>
                <w:szCs w:val="21"/>
              </w:rPr>
              <w:t>3.5.1</w:t>
            </w:r>
            <w:r w:rsidRPr="00D00382">
              <w:rPr>
                <w:szCs w:val="21"/>
              </w:rPr>
              <w:t>样品</w:t>
            </w:r>
            <w:r w:rsidRPr="00D00382">
              <w:rPr>
                <w:rFonts w:hint="eastAsia"/>
                <w:szCs w:val="21"/>
              </w:rPr>
              <w:t>实验室交接</w:t>
            </w:r>
            <w:r w:rsidRPr="00D00382">
              <w:rPr>
                <w:szCs w:val="21"/>
              </w:rPr>
              <w:t>，中标人应有质量</w:t>
            </w:r>
            <w:r w:rsidR="00923E90" w:rsidRPr="00D00382">
              <w:rPr>
                <w:rFonts w:hint="eastAsia"/>
                <w:szCs w:val="21"/>
              </w:rPr>
              <w:t>管理</w:t>
            </w:r>
            <w:r w:rsidRPr="00D00382">
              <w:rPr>
                <w:szCs w:val="21"/>
              </w:rPr>
              <w:t>人员对样品标识、包装容器、样品状态</w:t>
            </w:r>
            <w:r w:rsidR="005376DA" w:rsidRPr="00D00382">
              <w:rPr>
                <w:rFonts w:hint="eastAsia"/>
                <w:szCs w:val="21"/>
              </w:rPr>
              <w:t>、</w:t>
            </w:r>
            <w:r w:rsidRPr="00D00382">
              <w:rPr>
                <w:szCs w:val="21"/>
              </w:rPr>
              <w:t>保存环境条件监控等进行监督检查并予以记录，发现但不限于下列严重质量问题时，应重新开展相关工作：未按技术规定保存样品；未采取有效的环境条件控制措施防止样品在保存过程被玷污，重新开展相关工作所需检测费用由中标人负责。</w:t>
            </w:r>
          </w:p>
          <w:p w:rsidR="007743C0" w:rsidRPr="00D00382" w:rsidRDefault="00362469" w:rsidP="007743C0">
            <w:pPr>
              <w:snapToGrid w:val="0"/>
              <w:spacing w:line="440" w:lineRule="exact"/>
              <w:ind w:firstLineChars="200" w:firstLine="420"/>
              <w:jc w:val="left"/>
              <w:rPr>
                <w:szCs w:val="21"/>
              </w:rPr>
            </w:pPr>
            <w:r w:rsidRPr="00D00382">
              <w:rPr>
                <w:szCs w:val="21"/>
              </w:rPr>
              <w:t>3.5.</w:t>
            </w:r>
            <w:r w:rsidR="0049435B" w:rsidRPr="00D00382">
              <w:rPr>
                <w:szCs w:val="21"/>
              </w:rPr>
              <w:t>2</w:t>
            </w:r>
            <w:r w:rsidRPr="00D00382">
              <w:rPr>
                <w:rFonts w:hint="eastAsia"/>
                <w:szCs w:val="21"/>
              </w:rPr>
              <w:t>中标人应具备相应的</w:t>
            </w:r>
            <w:r w:rsidR="00A82A18" w:rsidRPr="00D00382">
              <w:rPr>
                <w:rFonts w:hint="eastAsia"/>
                <w:szCs w:val="21"/>
              </w:rPr>
              <w:t>检测</w:t>
            </w:r>
            <w:r w:rsidRPr="00D00382">
              <w:rPr>
                <w:rFonts w:hint="eastAsia"/>
                <w:szCs w:val="21"/>
              </w:rPr>
              <w:t>方法资质</w:t>
            </w:r>
            <w:r w:rsidR="0028112E" w:rsidRPr="00D00382">
              <w:rPr>
                <w:rFonts w:hint="eastAsia"/>
                <w:szCs w:val="21"/>
              </w:rPr>
              <w:t>，</w:t>
            </w:r>
            <w:r w:rsidRPr="00D00382">
              <w:rPr>
                <w:rFonts w:hint="eastAsia"/>
                <w:szCs w:val="21"/>
              </w:rPr>
              <w:t>检出限满足规定方法要求，所有样品须在规定的保存期内完成分析。</w:t>
            </w:r>
          </w:p>
          <w:p w:rsidR="007743C0" w:rsidRPr="00D00382" w:rsidRDefault="00362469" w:rsidP="00770CC3">
            <w:pPr>
              <w:snapToGrid w:val="0"/>
              <w:spacing w:line="440" w:lineRule="exact"/>
              <w:ind w:firstLineChars="200" w:firstLine="420"/>
              <w:jc w:val="left"/>
              <w:rPr>
                <w:szCs w:val="21"/>
              </w:rPr>
            </w:pPr>
            <w:r w:rsidRPr="00D00382">
              <w:rPr>
                <w:szCs w:val="21"/>
              </w:rPr>
              <w:t>3.5.</w:t>
            </w:r>
            <w:r w:rsidR="0049435B" w:rsidRPr="00D00382">
              <w:rPr>
                <w:szCs w:val="21"/>
              </w:rPr>
              <w:t>3</w:t>
            </w:r>
            <w:r w:rsidRPr="00D00382">
              <w:rPr>
                <w:rFonts w:hint="eastAsia"/>
                <w:szCs w:val="21"/>
              </w:rPr>
              <w:t>分析取用后的剩余样品，待全部数据报出后，移交到实验室样品保存室，以备必要时核查或复测之用。待数据上报确认合格</w:t>
            </w:r>
            <w:r w:rsidR="00FD16B9" w:rsidRPr="00D00382">
              <w:rPr>
                <w:rFonts w:hint="eastAsia"/>
                <w:szCs w:val="21"/>
              </w:rPr>
              <w:t>或</w:t>
            </w:r>
            <w:r w:rsidRPr="00D00382">
              <w:rPr>
                <w:rFonts w:hint="eastAsia"/>
                <w:szCs w:val="21"/>
              </w:rPr>
              <w:t>水样</w:t>
            </w:r>
            <w:r w:rsidRPr="00D00382">
              <w:rPr>
                <w:szCs w:val="21"/>
              </w:rPr>
              <w:t>超</w:t>
            </w:r>
            <w:r w:rsidRPr="00D00382">
              <w:rPr>
                <w:rFonts w:hint="eastAsia"/>
                <w:szCs w:val="21"/>
              </w:rPr>
              <w:t>保存期后，剩余样品由中标人执行处理。</w:t>
            </w:r>
          </w:p>
          <w:p w:rsidR="00AC7B5F" w:rsidRPr="00D00382" w:rsidRDefault="00362469">
            <w:pPr>
              <w:snapToGrid w:val="0"/>
              <w:spacing w:line="440" w:lineRule="exact"/>
              <w:jc w:val="left"/>
              <w:rPr>
                <w:b/>
                <w:szCs w:val="21"/>
              </w:rPr>
            </w:pPr>
            <w:r w:rsidRPr="00D00382">
              <w:rPr>
                <w:b/>
                <w:szCs w:val="21"/>
              </w:rPr>
              <w:t>3.6</w:t>
            </w:r>
            <w:r w:rsidRPr="00D00382">
              <w:rPr>
                <w:rFonts w:hint="eastAsia"/>
                <w:b/>
                <w:szCs w:val="21"/>
              </w:rPr>
              <w:t>数据上报</w:t>
            </w:r>
            <w:r w:rsidRPr="00D00382">
              <w:rPr>
                <w:b/>
                <w:szCs w:val="21"/>
              </w:rPr>
              <w:t>及</w:t>
            </w:r>
            <w:r w:rsidRPr="00D00382">
              <w:rPr>
                <w:rFonts w:hint="eastAsia"/>
                <w:b/>
                <w:szCs w:val="21"/>
              </w:rPr>
              <w:t>审核</w:t>
            </w:r>
          </w:p>
          <w:p w:rsidR="00DD2577" w:rsidRPr="00D00382" w:rsidRDefault="00362469" w:rsidP="007743C0">
            <w:pPr>
              <w:snapToGrid w:val="0"/>
              <w:spacing w:line="440" w:lineRule="exact"/>
              <w:ind w:firstLineChars="200" w:firstLine="420"/>
              <w:jc w:val="left"/>
              <w:rPr>
                <w:szCs w:val="21"/>
              </w:rPr>
            </w:pPr>
            <w:r w:rsidRPr="00D00382">
              <w:rPr>
                <w:szCs w:val="21"/>
              </w:rPr>
              <w:t>3.6.1</w:t>
            </w:r>
            <w:r w:rsidRPr="00D00382">
              <w:rPr>
                <w:rFonts w:hint="eastAsia"/>
                <w:szCs w:val="21"/>
              </w:rPr>
              <w:t>分析测试结果应按照分析测试方法规定的有效数字和法定计量单位表示</w:t>
            </w:r>
            <w:r w:rsidR="00A623C6" w:rsidRPr="00D00382">
              <w:rPr>
                <w:rFonts w:hint="eastAsia"/>
                <w:szCs w:val="21"/>
              </w:rPr>
              <w:t>。</w:t>
            </w:r>
          </w:p>
          <w:p w:rsidR="00DD2577" w:rsidRPr="00D00382" w:rsidRDefault="00362469" w:rsidP="007743C0">
            <w:pPr>
              <w:snapToGrid w:val="0"/>
              <w:spacing w:line="440" w:lineRule="exact"/>
              <w:ind w:firstLineChars="200" w:firstLine="420"/>
              <w:jc w:val="left"/>
              <w:rPr>
                <w:szCs w:val="21"/>
              </w:rPr>
            </w:pPr>
            <w:r w:rsidRPr="00D00382">
              <w:rPr>
                <w:szCs w:val="21"/>
              </w:rPr>
              <w:t>3.6.2</w:t>
            </w:r>
            <w:r w:rsidRPr="00D00382">
              <w:rPr>
                <w:rFonts w:hint="eastAsia"/>
                <w:szCs w:val="21"/>
              </w:rPr>
              <w:t>计算均值数据时，进舍规则执行</w:t>
            </w:r>
            <w:r w:rsidRPr="00D00382">
              <w:rPr>
                <w:szCs w:val="21"/>
              </w:rPr>
              <w:t>GB/T8170-2008</w:t>
            </w:r>
            <w:r w:rsidRPr="00D00382">
              <w:rPr>
                <w:rFonts w:hint="eastAsia"/>
                <w:szCs w:val="21"/>
              </w:rPr>
              <w:t>数据修约规则。</w:t>
            </w:r>
          </w:p>
          <w:p w:rsidR="007743C0" w:rsidRPr="00D00382" w:rsidRDefault="00362469" w:rsidP="007743C0">
            <w:pPr>
              <w:snapToGrid w:val="0"/>
              <w:spacing w:line="440" w:lineRule="exact"/>
              <w:ind w:firstLineChars="200" w:firstLine="420"/>
              <w:jc w:val="left"/>
              <w:rPr>
                <w:szCs w:val="21"/>
              </w:rPr>
            </w:pPr>
            <w:r w:rsidRPr="00D00382">
              <w:rPr>
                <w:szCs w:val="21"/>
              </w:rPr>
              <w:t>3.6.3</w:t>
            </w:r>
            <w:r w:rsidRPr="00D00382">
              <w:rPr>
                <w:rFonts w:hint="eastAsia"/>
                <w:szCs w:val="21"/>
              </w:rPr>
              <w:t>上报样品分析测试结果同时提交实验室内部和外部质量控制数据。</w:t>
            </w:r>
          </w:p>
          <w:p w:rsidR="007743C0" w:rsidRPr="00D00382" w:rsidRDefault="00362469" w:rsidP="007743C0">
            <w:pPr>
              <w:snapToGrid w:val="0"/>
              <w:spacing w:line="440" w:lineRule="exact"/>
              <w:ind w:firstLineChars="200" w:firstLine="420"/>
              <w:jc w:val="left"/>
              <w:rPr>
                <w:szCs w:val="21"/>
              </w:rPr>
            </w:pPr>
            <w:r w:rsidRPr="00D00382">
              <w:rPr>
                <w:szCs w:val="21"/>
              </w:rPr>
              <w:t>3.6.4</w:t>
            </w:r>
            <w:r w:rsidRPr="00D00382">
              <w:rPr>
                <w:rFonts w:hint="eastAsia"/>
                <w:szCs w:val="21"/>
              </w:rPr>
              <w:t>中标人对</w:t>
            </w:r>
            <w:r w:rsidRPr="00D00382">
              <w:rPr>
                <w:szCs w:val="21"/>
              </w:rPr>
              <w:t>监测数据</w:t>
            </w:r>
            <w:r w:rsidRPr="00D00382">
              <w:rPr>
                <w:rFonts w:hint="eastAsia"/>
                <w:szCs w:val="21"/>
              </w:rPr>
              <w:t>负责</w:t>
            </w:r>
            <w:r w:rsidRPr="00D00382">
              <w:rPr>
                <w:szCs w:val="21"/>
              </w:rPr>
              <w:t>，</w:t>
            </w:r>
            <w:r w:rsidRPr="00D00382">
              <w:rPr>
                <w:rFonts w:hint="eastAsia"/>
                <w:szCs w:val="21"/>
              </w:rPr>
              <w:t>中标人须对上报数据进行三级审</w:t>
            </w:r>
            <w:r w:rsidRPr="00D00382">
              <w:rPr>
                <w:rFonts w:hint="eastAsia"/>
                <w:szCs w:val="21"/>
              </w:rPr>
              <w:lastRenderedPageBreak/>
              <w:t>核。上报数据如果出现错误须进行原因分析，及时采取纠正与预防措施，必要时重新采样、分析，并重新上报数据。费用由中标人承担。</w:t>
            </w:r>
          </w:p>
          <w:p w:rsidR="007743C0" w:rsidRPr="00D00382" w:rsidRDefault="00362469" w:rsidP="007743C0">
            <w:pPr>
              <w:snapToGrid w:val="0"/>
              <w:spacing w:line="440" w:lineRule="exact"/>
              <w:ind w:firstLineChars="200" w:firstLine="420"/>
              <w:jc w:val="left"/>
              <w:rPr>
                <w:szCs w:val="21"/>
              </w:rPr>
            </w:pPr>
            <w:r w:rsidRPr="00D00382">
              <w:rPr>
                <w:szCs w:val="21"/>
              </w:rPr>
              <w:t>3.6.5</w:t>
            </w:r>
            <w:r w:rsidRPr="00D00382">
              <w:rPr>
                <w:rFonts w:hint="eastAsia"/>
                <w:szCs w:val="21"/>
              </w:rPr>
              <w:t>实验室保证分析测试数据的完整性，确保全面、客观地反映检测结果，不得选择性地舍弃数据，人为干预检测结果。原始记录信息点完整，可以溯源。</w:t>
            </w:r>
          </w:p>
          <w:p w:rsidR="007743C0" w:rsidRPr="00D00382" w:rsidRDefault="00013FD7" w:rsidP="007743C0">
            <w:pPr>
              <w:snapToGrid w:val="0"/>
              <w:spacing w:line="440" w:lineRule="exact"/>
              <w:jc w:val="left"/>
              <w:rPr>
                <w:b/>
                <w:szCs w:val="21"/>
              </w:rPr>
            </w:pPr>
            <w:r w:rsidRPr="00D00382">
              <w:rPr>
                <w:color w:val="000000"/>
              </w:rPr>
              <w:t>▲</w:t>
            </w:r>
            <w:r w:rsidR="00362469" w:rsidRPr="00D00382">
              <w:rPr>
                <w:b/>
                <w:szCs w:val="21"/>
              </w:rPr>
              <w:t>3.7</w:t>
            </w:r>
            <w:r w:rsidR="00362469" w:rsidRPr="00D00382">
              <w:rPr>
                <w:rFonts w:hint="eastAsia"/>
                <w:b/>
                <w:szCs w:val="21"/>
              </w:rPr>
              <w:t>人员要求</w:t>
            </w:r>
          </w:p>
          <w:p w:rsidR="007743C0" w:rsidRPr="00D00382" w:rsidRDefault="00362469" w:rsidP="007743C0">
            <w:pPr>
              <w:snapToGrid w:val="0"/>
              <w:spacing w:line="440" w:lineRule="exact"/>
              <w:ind w:firstLineChars="200" w:firstLine="420"/>
              <w:jc w:val="left"/>
              <w:rPr>
                <w:szCs w:val="21"/>
              </w:rPr>
            </w:pPr>
            <w:r w:rsidRPr="00D00382">
              <w:rPr>
                <w:rFonts w:hint="eastAsia"/>
                <w:szCs w:val="21"/>
              </w:rPr>
              <w:t>投标人应具有与其承担本项目检测任务相关的技术人员和管理人员，人员数量和能力应满足本项目检测任务的需要，拟投入本项目核心技术人员不少于</w:t>
            </w:r>
            <w:r w:rsidRPr="00D00382">
              <w:rPr>
                <w:szCs w:val="21"/>
              </w:rPr>
              <w:t>18</w:t>
            </w:r>
            <w:r w:rsidRPr="00D00382">
              <w:rPr>
                <w:rFonts w:hint="eastAsia"/>
                <w:szCs w:val="21"/>
              </w:rPr>
              <w:t>人，所有人均须持证上岗。</w:t>
            </w:r>
          </w:p>
          <w:p w:rsidR="0091454B" w:rsidRPr="00D00382" w:rsidRDefault="0091454B">
            <w:pPr>
              <w:spacing w:line="400" w:lineRule="exact"/>
              <w:ind w:firstLineChars="200" w:firstLine="420"/>
              <w:jc w:val="left"/>
            </w:pPr>
            <w:r w:rsidRPr="00D00382">
              <w:rPr>
                <w:rFonts w:hint="eastAsia"/>
              </w:rPr>
              <w:t>说明：</w:t>
            </w:r>
            <w:r w:rsidR="00D5289F" w:rsidRPr="00D00382">
              <w:rPr>
                <w:rFonts w:hint="eastAsia"/>
                <w:szCs w:val="21"/>
              </w:rPr>
              <w:t>质量负责人和技术负责人身份不重复，授权签字人可与其他两者重复。</w:t>
            </w:r>
            <w:r w:rsidR="00D5289F" w:rsidRPr="00D00382">
              <w:rPr>
                <w:rFonts w:hint="eastAsia"/>
              </w:rPr>
              <w:t>其他</w:t>
            </w:r>
            <w:r w:rsidRPr="00D00382">
              <w:rPr>
                <w:rFonts w:hint="eastAsia"/>
              </w:rPr>
              <w:t>技术人员身份可重复，即</w:t>
            </w:r>
            <w:r w:rsidRPr="00D00382">
              <w:rPr>
                <w:rFonts w:hint="eastAsia"/>
              </w:rPr>
              <w:t>1</w:t>
            </w:r>
            <w:r w:rsidRPr="00D00382">
              <w:rPr>
                <w:rFonts w:hint="eastAsia"/>
              </w:rPr>
              <w:t>人可兼多职。</w:t>
            </w:r>
          </w:p>
          <w:p w:rsidR="00AC7B5F" w:rsidRPr="00D00382" w:rsidRDefault="00362469" w:rsidP="0091454B">
            <w:pPr>
              <w:spacing w:line="400" w:lineRule="exact"/>
              <w:ind w:firstLineChars="200" w:firstLine="420"/>
              <w:rPr>
                <w:color w:val="FF0000"/>
                <w:szCs w:val="21"/>
              </w:rPr>
            </w:pPr>
            <w:r w:rsidRPr="00D00382">
              <w:rPr>
                <w:szCs w:val="21"/>
              </w:rPr>
              <w:t>3.7.1</w:t>
            </w:r>
            <w:r w:rsidRPr="00D00382">
              <w:rPr>
                <w:rFonts w:hint="eastAsia"/>
                <w:szCs w:val="21"/>
              </w:rPr>
              <w:t>授权签字人、质量负责人和技术负责人须具有中级</w:t>
            </w:r>
            <w:r w:rsidR="00A941E4" w:rsidRPr="00D00382">
              <w:rPr>
                <w:rFonts w:hint="eastAsia"/>
                <w:szCs w:val="21"/>
              </w:rPr>
              <w:t>及</w:t>
            </w:r>
            <w:r w:rsidRPr="00D00382">
              <w:rPr>
                <w:rFonts w:hint="eastAsia"/>
                <w:szCs w:val="21"/>
              </w:rPr>
              <w:t>以上职称，且从事环境监测工作</w:t>
            </w:r>
            <w:r w:rsidRPr="00D00382">
              <w:rPr>
                <w:szCs w:val="21"/>
              </w:rPr>
              <w:t>3</w:t>
            </w:r>
            <w:r w:rsidRPr="00D00382">
              <w:rPr>
                <w:rFonts w:hint="eastAsia"/>
                <w:szCs w:val="21"/>
              </w:rPr>
              <w:t>年以上</w:t>
            </w:r>
            <w:r w:rsidR="00266063" w:rsidRPr="00D00382">
              <w:rPr>
                <w:rFonts w:hint="eastAsia"/>
                <w:szCs w:val="21"/>
              </w:rPr>
              <w:t>（含</w:t>
            </w:r>
            <w:r w:rsidR="00266063" w:rsidRPr="00D00382">
              <w:rPr>
                <w:rFonts w:hint="eastAsia"/>
                <w:szCs w:val="21"/>
              </w:rPr>
              <w:t>3</w:t>
            </w:r>
            <w:r w:rsidR="00266063" w:rsidRPr="00D00382">
              <w:rPr>
                <w:rFonts w:hint="eastAsia"/>
                <w:szCs w:val="21"/>
              </w:rPr>
              <w:t>年）</w:t>
            </w:r>
            <w:r w:rsidRPr="00D00382">
              <w:rPr>
                <w:rFonts w:hint="eastAsia"/>
                <w:szCs w:val="21"/>
              </w:rPr>
              <w:t>。</w:t>
            </w:r>
            <w:r w:rsidR="00270ECD" w:rsidRPr="00D00382">
              <w:rPr>
                <w:rFonts w:hint="eastAsia"/>
                <w:szCs w:val="21"/>
              </w:rPr>
              <w:t>投入</w:t>
            </w:r>
            <w:r w:rsidR="00D5289F" w:rsidRPr="00D00382">
              <w:rPr>
                <w:rFonts w:hint="eastAsia"/>
                <w:szCs w:val="21"/>
              </w:rPr>
              <w:t>的</w:t>
            </w:r>
            <w:r w:rsidRPr="00D00382">
              <w:rPr>
                <w:rFonts w:hint="eastAsia"/>
                <w:szCs w:val="21"/>
              </w:rPr>
              <w:t>技术人员</w:t>
            </w:r>
            <w:r w:rsidR="00D5289F" w:rsidRPr="00D00382">
              <w:rPr>
                <w:rFonts w:hint="eastAsia"/>
                <w:szCs w:val="21"/>
              </w:rPr>
              <w:t>中</w:t>
            </w:r>
            <w:r w:rsidRPr="00D00382">
              <w:rPr>
                <w:rFonts w:hint="eastAsia"/>
                <w:szCs w:val="21"/>
              </w:rPr>
              <w:t>至少</w:t>
            </w:r>
            <w:r w:rsidR="00D5289F" w:rsidRPr="00D00382">
              <w:rPr>
                <w:rFonts w:hint="eastAsia"/>
                <w:szCs w:val="21"/>
              </w:rPr>
              <w:t>人数的</w:t>
            </w:r>
            <w:r w:rsidR="00EE33EC" w:rsidRPr="00D00382">
              <w:rPr>
                <w:szCs w:val="21"/>
              </w:rPr>
              <w:t>15</w:t>
            </w:r>
            <w:r w:rsidRPr="00D00382">
              <w:rPr>
                <w:szCs w:val="21"/>
              </w:rPr>
              <w:t>%</w:t>
            </w:r>
            <w:r w:rsidR="00D5289F" w:rsidRPr="00D00382">
              <w:rPr>
                <w:rFonts w:hint="eastAsia"/>
                <w:szCs w:val="21"/>
              </w:rPr>
              <w:t>为具备</w:t>
            </w:r>
            <w:r w:rsidRPr="00D00382">
              <w:rPr>
                <w:rFonts w:hint="eastAsia"/>
                <w:szCs w:val="21"/>
              </w:rPr>
              <w:t>中级职称或同等</w:t>
            </w:r>
            <w:r w:rsidR="00BA6EC1" w:rsidRPr="00D00382">
              <w:rPr>
                <w:rFonts w:hint="eastAsia"/>
                <w:szCs w:val="21"/>
              </w:rPr>
              <w:t>能力</w:t>
            </w:r>
            <w:r w:rsidRPr="00D00382">
              <w:rPr>
                <w:rFonts w:hint="eastAsia"/>
                <w:szCs w:val="21"/>
              </w:rPr>
              <w:t>人员。</w:t>
            </w:r>
          </w:p>
          <w:p w:rsidR="00AC7B5F" w:rsidRPr="00D00382" w:rsidRDefault="00362469">
            <w:pPr>
              <w:spacing w:line="400" w:lineRule="exact"/>
              <w:ind w:firstLineChars="200" w:firstLine="420"/>
              <w:jc w:val="left"/>
              <w:rPr>
                <w:szCs w:val="21"/>
              </w:rPr>
            </w:pPr>
            <w:r w:rsidRPr="00D00382">
              <w:rPr>
                <w:szCs w:val="21"/>
              </w:rPr>
              <w:t>3.7.2</w:t>
            </w:r>
            <w:r w:rsidRPr="00D00382">
              <w:rPr>
                <w:rFonts w:hint="eastAsia"/>
                <w:szCs w:val="21"/>
              </w:rPr>
              <w:t>项目负责人：具有大专及以上学历，中级及以上职称或同等</w:t>
            </w:r>
            <w:r w:rsidR="000C1F4B" w:rsidRPr="00D00382">
              <w:rPr>
                <w:rFonts w:hint="eastAsia"/>
                <w:szCs w:val="21"/>
              </w:rPr>
              <w:t>能力</w:t>
            </w:r>
            <w:r w:rsidRPr="00D00382">
              <w:rPr>
                <w:rFonts w:hint="eastAsia"/>
                <w:szCs w:val="21"/>
              </w:rPr>
              <w:t>，且从事环境监测工作</w:t>
            </w:r>
            <w:r w:rsidRPr="00D00382">
              <w:rPr>
                <w:szCs w:val="21"/>
              </w:rPr>
              <w:t>3</w:t>
            </w:r>
            <w:r w:rsidRPr="00D00382">
              <w:rPr>
                <w:rFonts w:hint="eastAsia"/>
                <w:szCs w:val="21"/>
              </w:rPr>
              <w:t>年以上</w:t>
            </w:r>
            <w:r w:rsidR="00266063" w:rsidRPr="00D00382">
              <w:rPr>
                <w:rFonts w:hint="eastAsia"/>
                <w:szCs w:val="21"/>
              </w:rPr>
              <w:t>（含</w:t>
            </w:r>
            <w:r w:rsidR="00266063" w:rsidRPr="00D00382">
              <w:rPr>
                <w:rFonts w:hint="eastAsia"/>
                <w:szCs w:val="21"/>
              </w:rPr>
              <w:t>3</w:t>
            </w:r>
            <w:r w:rsidR="00266063" w:rsidRPr="00D00382">
              <w:rPr>
                <w:rFonts w:hint="eastAsia"/>
                <w:szCs w:val="21"/>
              </w:rPr>
              <w:t>年）</w:t>
            </w:r>
            <w:r w:rsidRPr="00D00382">
              <w:rPr>
                <w:rFonts w:hint="eastAsia"/>
                <w:szCs w:val="21"/>
              </w:rPr>
              <w:t>。</w:t>
            </w:r>
          </w:p>
          <w:p w:rsidR="00AC7B5F" w:rsidRPr="00D00382" w:rsidRDefault="00362469">
            <w:pPr>
              <w:spacing w:line="400" w:lineRule="exact"/>
              <w:ind w:firstLineChars="200" w:firstLine="420"/>
              <w:jc w:val="left"/>
              <w:rPr>
                <w:szCs w:val="21"/>
              </w:rPr>
            </w:pPr>
            <w:r w:rsidRPr="00D00382">
              <w:rPr>
                <w:szCs w:val="21"/>
              </w:rPr>
              <w:t>3.7.3</w:t>
            </w:r>
            <w:r w:rsidRPr="00D00382">
              <w:rPr>
                <w:rFonts w:hint="eastAsia"/>
                <w:szCs w:val="21"/>
              </w:rPr>
              <w:t>质量管理人员：至少具有专职质量管理人员</w:t>
            </w:r>
            <w:r w:rsidRPr="00D00382">
              <w:rPr>
                <w:szCs w:val="21"/>
              </w:rPr>
              <w:t>1</w:t>
            </w:r>
            <w:r w:rsidRPr="00D00382">
              <w:rPr>
                <w:rFonts w:hint="eastAsia"/>
                <w:szCs w:val="21"/>
              </w:rPr>
              <w:t>人，</w:t>
            </w:r>
            <w:r w:rsidRPr="00D00382">
              <w:rPr>
                <w:szCs w:val="21"/>
              </w:rPr>
              <w:t>2</w:t>
            </w:r>
            <w:r w:rsidRPr="00D00382">
              <w:rPr>
                <w:rFonts w:hint="eastAsia"/>
                <w:szCs w:val="21"/>
              </w:rPr>
              <w:t>年以上</w:t>
            </w:r>
            <w:r w:rsidR="003D0730" w:rsidRPr="00D00382">
              <w:rPr>
                <w:rFonts w:hint="eastAsia"/>
                <w:szCs w:val="21"/>
              </w:rPr>
              <w:t>（含</w:t>
            </w:r>
            <w:r w:rsidR="003D0730" w:rsidRPr="00D00382">
              <w:rPr>
                <w:rFonts w:hint="eastAsia"/>
                <w:szCs w:val="21"/>
              </w:rPr>
              <w:t>2</w:t>
            </w:r>
            <w:r w:rsidR="003D0730" w:rsidRPr="00D00382">
              <w:rPr>
                <w:rFonts w:hint="eastAsia"/>
                <w:szCs w:val="21"/>
              </w:rPr>
              <w:t>年）</w:t>
            </w:r>
            <w:r w:rsidRPr="00D00382">
              <w:rPr>
                <w:rFonts w:hint="eastAsia"/>
                <w:szCs w:val="21"/>
              </w:rPr>
              <w:t>的环境监测工作经历。应熟悉样品采集、保存、分析等环节，对检查中发现的问题，应敢于指出，及时督促并采取适当的纠正和预防措施。</w:t>
            </w:r>
          </w:p>
          <w:p w:rsidR="008C54EF" w:rsidRPr="00D00382" w:rsidRDefault="00362469" w:rsidP="008C54EF">
            <w:pPr>
              <w:spacing w:line="400" w:lineRule="exact"/>
              <w:ind w:firstLineChars="200" w:firstLine="420"/>
              <w:jc w:val="left"/>
              <w:rPr>
                <w:szCs w:val="21"/>
              </w:rPr>
            </w:pPr>
            <w:r w:rsidRPr="00D00382">
              <w:rPr>
                <w:szCs w:val="21"/>
              </w:rPr>
              <w:t>3.7.4</w:t>
            </w:r>
            <w:r w:rsidRPr="00D00382">
              <w:rPr>
                <w:rFonts w:hint="eastAsia"/>
                <w:szCs w:val="21"/>
              </w:rPr>
              <w:t>采样人员应不小于</w:t>
            </w:r>
            <w:r w:rsidRPr="00D00382">
              <w:rPr>
                <w:szCs w:val="21"/>
              </w:rPr>
              <w:t>10</w:t>
            </w:r>
            <w:r w:rsidRPr="00D00382">
              <w:rPr>
                <w:rFonts w:hint="eastAsia"/>
                <w:szCs w:val="21"/>
              </w:rPr>
              <w:t>人，现场采样须具备</w:t>
            </w:r>
            <w:r w:rsidRPr="00D00382">
              <w:rPr>
                <w:szCs w:val="21"/>
              </w:rPr>
              <w:t>5</w:t>
            </w:r>
            <w:r w:rsidRPr="00D00382">
              <w:rPr>
                <w:rFonts w:hint="eastAsia"/>
                <w:szCs w:val="21"/>
              </w:rPr>
              <w:t>组以上</w:t>
            </w:r>
            <w:r w:rsidR="00B7594C" w:rsidRPr="00D00382">
              <w:rPr>
                <w:rFonts w:hint="eastAsia"/>
                <w:szCs w:val="21"/>
              </w:rPr>
              <w:t>（含</w:t>
            </w:r>
            <w:r w:rsidR="00B7594C" w:rsidRPr="00D00382">
              <w:rPr>
                <w:rFonts w:hint="eastAsia"/>
                <w:szCs w:val="21"/>
              </w:rPr>
              <w:t>5</w:t>
            </w:r>
            <w:r w:rsidR="00B7594C" w:rsidRPr="00D00382">
              <w:rPr>
                <w:rFonts w:hint="eastAsia"/>
                <w:szCs w:val="21"/>
              </w:rPr>
              <w:t>组）</w:t>
            </w:r>
            <w:r w:rsidRPr="00D00382">
              <w:rPr>
                <w:rFonts w:hint="eastAsia"/>
                <w:szCs w:val="21"/>
              </w:rPr>
              <w:t>人员同时开展采样；采样人员须熟悉监测点位布设、样品采集、样品保存方式和有效时间、样品运输等的相关技术规范和要求，具备分析现场监测项目的资质和能力。</w:t>
            </w:r>
          </w:p>
          <w:p w:rsidR="00D5289F" w:rsidRPr="00D00382" w:rsidRDefault="00362469">
            <w:pPr>
              <w:spacing w:line="400" w:lineRule="exact"/>
              <w:ind w:firstLineChars="150" w:firstLine="315"/>
              <w:jc w:val="left"/>
              <w:rPr>
                <w:szCs w:val="21"/>
              </w:rPr>
            </w:pPr>
            <w:r w:rsidRPr="00D00382">
              <w:rPr>
                <w:szCs w:val="21"/>
              </w:rPr>
              <w:t>3.7.5</w:t>
            </w:r>
            <w:r w:rsidRPr="00D00382">
              <w:rPr>
                <w:rFonts w:hint="eastAsia"/>
                <w:szCs w:val="21"/>
              </w:rPr>
              <w:t>检测人员：至少</w:t>
            </w:r>
            <w:r w:rsidRPr="00D00382">
              <w:rPr>
                <w:szCs w:val="21"/>
              </w:rPr>
              <w:t>6</w:t>
            </w:r>
            <w:r w:rsidRPr="00D00382">
              <w:rPr>
                <w:rFonts w:hint="eastAsia"/>
                <w:szCs w:val="21"/>
              </w:rPr>
              <w:t>人，具有大专及以上学历，应熟悉分析方法和实验操作，熟悉分析过程中的质控手段。</w:t>
            </w:r>
          </w:p>
          <w:p w:rsidR="00AC7B5F" w:rsidRPr="00D00382" w:rsidRDefault="00362469">
            <w:pPr>
              <w:spacing w:line="400" w:lineRule="exact"/>
              <w:ind w:firstLineChars="150" w:firstLine="315"/>
              <w:jc w:val="left"/>
              <w:rPr>
                <w:b/>
                <w:bCs/>
                <w:szCs w:val="21"/>
              </w:rPr>
            </w:pPr>
            <w:r w:rsidRPr="00D00382">
              <w:rPr>
                <w:szCs w:val="21"/>
              </w:rPr>
              <w:t>3.7.</w:t>
            </w:r>
            <w:r w:rsidR="000C1F4B" w:rsidRPr="00D00382">
              <w:rPr>
                <w:szCs w:val="21"/>
              </w:rPr>
              <w:t>6</w:t>
            </w:r>
            <w:r w:rsidRPr="00D00382">
              <w:rPr>
                <w:rFonts w:hint="eastAsia"/>
                <w:b/>
                <w:bCs/>
                <w:szCs w:val="21"/>
              </w:rPr>
              <w:t>投标文件提供</w:t>
            </w:r>
            <w:r w:rsidR="00D5289F" w:rsidRPr="00D00382">
              <w:rPr>
                <w:rFonts w:hint="eastAsia"/>
                <w:b/>
                <w:bCs/>
                <w:szCs w:val="21"/>
              </w:rPr>
              <w:t>以</w:t>
            </w:r>
            <w:r w:rsidR="00D5289F" w:rsidRPr="00D00382">
              <w:rPr>
                <w:rFonts w:hint="eastAsia"/>
                <w:b/>
                <w:bCs/>
                <w:color w:val="000000" w:themeColor="text1"/>
                <w:szCs w:val="21"/>
              </w:rPr>
              <w:t>上</w:t>
            </w:r>
            <w:r w:rsidR="00D5289F" w:rsidRPr="00D00382">
              <w:rPr>
                <w:rFonts w:hint="eastAsia"/>
                <w:b/>
                <w:bCs/>
                <w:color w:val="000000" w:themeColor="text1"/>
                <w:szCs w:val="21"/>
              </w:rPr>
              <w:t>3.7.1</w:t>
            </w:r>
            <w:r w:rsidR="00D5289F" w:rsidRPr="00D00382">
              <w:rPr>
                <w:rFonts w:hint="eastAsia"/>
                <w:b/>
                <w:bCs/>
                <w:color w:val="000000" w:themeColor="text1"/>
                <w:szCs w:val="21"/>
              </w:rPr>
              <w:t>至</w:t>
            </w:r>
            <w:r w:rsidR="00D5289F" w:rsidRPr="00D00382">
              <w:rPr>
                <w:rFonts w:hint="eastAsia"/>
                <w:b/>
                <w:bCs/>
                <w:color w:val="000000" w:themeColor="text1"/>
                <w:szCs w:val="21"/>
              </w:rPr>
              <w:t>3.7.</w:t>
            </w:r>
            <w:r w:rsidR="00036397" w:rsidRPr="00D00382">
              <w:rPr>
                <w:b/>
                <w:bCs/>
                <w:color w:val="000000" w:themeColor="text1"/>
                <w:szCs w:val="21"/>
              </w:rPr>
              <w:t>5</w:t>
            </w:r>
            <w:r w:rsidRPr="00D00382">
              <w:rPr>
                <w:rFonts w:hint="eastAsia"/>
                <w:b/>
                <w:bCs/>
                <w:szCs w:val="21"/>
              </w:rPr>
              <w:t>人员技术资历、能力证明材料复印件，原件备查，至少包括姓名、身份证、学历学位、职称、从事环境监测工作经历、</w:t>
            </w:r>
            <w:r w:rsidR="00277DD5" w:rsidRPr="00D00382">
              <w:rPr>
                <w:b/>
                <w:bCs/>
                <w:szCs w:val="21"/>
              </w:rPr>
              <w:t>2019</w:t>
            </w:r>
            <w:r w:rsidR="00277DD5" w:rsidRPr="00D00382">
              <w:rPr>
                <w:rFonts w:hint="eastAsia"/>
                <w:b/>
                <w:bCs/>
                <w:szCs w:val="21"/>
              </w:rPr>
              <w:t>年</w:t>
            </w:r>
            <w:r w:rsidR="00277DD5" w:rsidRPr="00D00382">
              <w:rPr>
                <w:rFonts w:hint="eastAsia"/>
                <w:b/>
                <w:bCs/>
                <w:szCs w:val="21"/>
              </w:rPr>
              <w:t>8</w:t>
            </w:r>
            <w:r w:rsidRPr="00D00382">
              <w:rPr>
                <w:rFonts w:hint="eastAsia"/>
                <w:b/>
                <w:bCs/>
                <w:szCs w:val="21"/>
              </w:rPr>
              <w:t>月至</w:t>
            </w:r>
            <w:r w:rsidRPr="00D00382">
              <w:rPr>
                <w:b/>
                <w:bCs/>
                <w:szCs w:val="21"/>
              </w:rPr>
              <w:t>2020</w:t>
            </w:r>
            <w:r w:rsidRPr="00D00382">
              <w:rPr>
                <w:rFonts w:hint="eastAsia"/>
                <w:b/>
                <w:bCs/>
                <w:szCs w:val="21"/>
              </w:rPr>
              <w:t>年</w:t>
            </w:r>
            <w:r w:rsidR="00055FB7" w:rsidRPr="00D00382">
              <w:rPr>
                <w:b/>
                <w:bCs/>
                <w:szCs w:val="21"/>
              </w:rPr>
              <w:t>3</w:t>
            </w:r>
            <w:r w:rsidRPr="00D00382">
              <w:rPr>
                <w:rFonts w:hint="eastAsia"/>
                <w:b/>
                <w:bCs/>
                <w:szCs w:val="21"/>
              </w:rPr>
              <w:t>月连续</w:t>
            </w:r>
            <w:r w:rsidR="00FC1039" w:rsidRPr="00D00382">
              <w:rPr>
                <w:rFonts w:hint="eastAsia"/>
                <w:b/>
                <w:bCs/>
                <w:szCs w:val="21"/>
              </w:rPr>
              <w:t>3</w:t>
            </w:r>
            <w:r w:rsidRPr="00D00382">
              <w:rPr>
                <w:rFonts w:hint="eastAsia"/>
                <w:b/>
                <w:bCs/>
                <w:szCs w:val="21"/>
              </w:rPr>
              <w:t>个月的社保证明。</w:t>
            </w:r>
          </w:p>
          <w:p w:rsidR="007743C0" w:rsidRPr="00D00382" w:rsidRDefault="00EA5960" w:rsidP="007743C0">
            <w:pPr>
              <w:snapToGrid w:val="0"/>
              <w:spacing w:line="440" w:lineRule="exact"/>
              <w:jc w:val="left"/>
              <w:rPr>
                <w:b/>
                <w:szCs w:val="21"/>
              </w:rPr>
            </w:pPr>
            <w:r w:rsidRPr="00D00382">
              <w:rPr>
                <w:color w:val="000000"/>
              </w:rPr>
              <w:t>▲</w:t>
            </w:r>
            <w:r w:rsidR="007743C0" w:rsidRPr="00D00382">
              <w:rPr>
                <w:b/>
                <w:szCs w:val="21"/>
              </w:rPr>
              <w:t>3.8</w:t>
            </w:r>
            <w:r w:rsidR="00362469" w:rsidRPr="00D00382">
              <w:rPr>
                <w:rFonts w:hint="eastAsia"/>
                <w:b/>
                <w:szCs w:val="21"/>
              </w:rPr>
              <w:t>仪器设备要求</w:t>
            </w:r>
          </w:p>
          <w:p w:rsidR="007743C0" w:rsidRPr="00A02031" w:rsidRDefault="00BE4337" w:rsidP="007743C0">
            <w:pPr>
              <w:snapToGrid w:val="0"/>
              <w:spacing w:line="440" w:lineRule="exact"/>
              <w:ind w:firstLineChars="200" w:firstLine="420"/>
              <w:jc w:val="left"/>
              <w:rPr>
                <w:szCs w:val="21"/>
              </w:rPr>
            </w:pPr>
            <w:r w:rsidRPr="00D00382">
              <w:rPr>
                <w:rFonts w:hint="eastAsia"/>
                <w:szCs w:val="21"/>
              </w:rPr>
              <w:t>机构应配齐监测工作各环节（例如：现场测试和采样、样品保存运输和制备、实验室分析及数据处理等）所需的设备和设施，且其数</w:t>
            </w:r>
            <w:r w:rsidRPr="00D00382">
              <w:rPr>
                <w:rFonts w:hint="eastAsia"/>
                <w:szCs w:val="21"/>
              </w:rPr>
              <w:lastRenderedPageBreak/>
              <w:t>量应该与</w:t>
            </w:r>
            <w:r w:rsidRPr="00A02031">
              <w:rPr>
                <w:rFonts w:hint="eastAsia"/>
                <w:szCs w:val="21"/>
              </w:rPr>
              <w:t>承担的监测任务量相匹配。仪器设备在投入使用前应进行检定或校准。</w:t>
            </w:r>
          </w:p>
          <w:p w:rsidR="007743C0" w:rsidRPr="00D00382" w:rsidRDefault="00362469" w:rsidP="00A25D03">
            <w:pPr>
              <w:snapToGrid w:val="0"/>
              <w:spacing w:line="440" w:lineRule="exact"/>
              <w:ind w:firstLineChars="200" w:firstLine="420"/>
              <w:jc w:val="left"/>
              <w:rPr>
                <w:szCs w:val="21"/>
              </w:rPr>
            </w:pPr>
            <w:r w:rsidRPr="00A02031">
              <w:rPr>
                <w:rFonts w:hint="eastAsia"/>
                <w:szCs w:val="21"/>
              </w:rPr>
              <w:t>本项目所需的仪器设备及其数量至少满足：便携式浊度计</w:t>
            </w:r>
            <w:r w:rsidRPr="00A02031">
              <w:rPr>
                <w:szCs w:val="21"/>
              </w:rPr>
              <w:t>5</w:t>
            </w:r>
            <w:r w:rsidRPr="00A02031">
              <w:rPr>
                <w:rFonts w:hint="eastAsia"/>
                <w:szCs w:val="21"/>
              </w:rPr>
              <w:t>套；便携式离心机</w:t>
            </w:r>
            <w:r w:rsidRPr="00A02031">
              <w:rPr>
                <w:szCs w:val="21"/>
              </w:rPr>
              <w:t>5</w:t>
            </w:r>
            <w:r w:rsidRPr="00A02031">
              <w:rPr>
                <w:rFonts w:hint="eastAsia"/>
                <w:szCs w:val="21"/>
              </w:rPr>
              <w:t>台（现场离心转速应满足</w:t>
            </w:r>
            <w:r w:rsidRPr="00A02031">
              <w:rPr>
                <w:szCs w:val="21"/>
              </w:rPr>
              <w:t>2000</w:t>
            </w:r>
            <w:r w:rsidRPr="00A02031">
              <w:rPr>
                <w:rFonts w:hint="eastAsia"/>
                <w:szCs w:val="21"/>
              </w:rPr>
              <w:t>转</w:t>
            </w:r>
            <w:r w:rsidRPr="00A02031">
              <w:rPr>
                <w:szCs w:val="21"/>
              </w:rPr>
              <w:t>/</w:t>
            </w:r>
            <w:r w:rsidRPr="00A02031">
              <w:rPr>
                <w:rFonts w:hint="eastAsia"/>
                <w:szCs w:val="21"/>
              </w:rPr>
              <w:t>分钟，离心管为</w:t>
            </w:r>
            <w:r w:rsidRPr="00A02031">
              <w:rPr>
                <w:szCs w:val="21"/>
              </w:rPr>
              <w:t>4</w:t>
            </w:r>
            <w:r w:rsidRPr="00A02031">
              <w:rPr>
                <w:rFonts w:hint="eastAsia"/>
                <w:szCs w:val="21"/>
              </w:rPr>
              <w:t>×</w:t>
            </w:r>
            <w:r w:rsidRPr="00A02031">
              <w:rPr>
                <w:szCs w:val="21"/>
              </w:rPr>
              <w:t>250mL</w:t>
            </w:r>
            <w:r w:rsidRPr="00A02031">
              <w:rPr>
                <w:rFonts w:hint="eastAsia"/>
                <w:szCs w:val="21"/>
              </w:rPr>
              <w:t>）；便携式冷藏</w:t>
            </w:r>
            <w:r w:rsidRPr="00D00382">
              <w:rPr>
                <w:rFonts w:hint="eastAsia"/>
                <w:szCs w:val="21"/>
              </w:rPr>
              <w:t>箱</w:t>
            </w:r>
            <w:r w:rsidRPr="00D00382">
              <w:rPr>
                <w:szCs w:val="21"/>
              </w:rPr>
              <w:t>5</w:t>
            </w:r>
            <w:r w:rsidRPr="00D00382">
              <w:rPr>
                <w:rFonts w:hint="eastAsia"/>
                <w:szCs w:val="21"/>
              </w:rPr>
              <w:t>台；</w:t>
            </w:r>
            <w:r w:rsidR="00BB0651" w:rsidRPr="00D00382">
              <w:rPr>
                <w:rFonts w:hint="eastAsia"/>
                <w:szCs w:val="21"/>
              </w:rPr>
              <w:t>分光光度计—包含紫外可见光波长</w:t>
            </w:r>
            <w:r w:rsidRPr="00D00382">
              <w:rPr>
                <w:rFonts w:hint="eastAsia"/>
                <w:szCs w:val="21"/>
              </w:rPr>
              <w:t>、恒温水浴锅、</w:t>
            </w:r>
            <w:r w:rsidRPr="00D00382">
              <w:rPr>
                <w:szCs w:val="21"/>
              </w:rPr>
              <w:t>COD</w:t>
            </w:r>
            <w:r w:rsidRPr="00D00382">
              <w:rPr>
                <w:rFonts w:hint="eastAsia"/>
                <w:szCs w:val="21"/>
              </w:rPr>
              <w:t>回流装置、高压灭菌锅至少各</w:t>
            </w:r>
            <w:r w:rsidRPr="00D00382">
              <w:rPr>
                <w:szCs w:val="21"/>
              </w:rPr>
              <w:t>2</w:t>
            </w:r>
            <w:r w:rsidRPr="00D00382">
              <w:rPr>
                <w:rFonts w:hint="eastAsia"/>
                <w:szCs w:val="21"/>
              </w:rPr>
              <w:t>套。</w:t>
            </w:r>
          </w:p>
          <w:p w:rsidR="007743C0" w:rsidRPr="00D00382" w:rsidRDefault="00362469" w:rsidP="00BB780D">
            <w:pPr>
              <w:snapToGrid w:val="0"/>
              <w:spacing w:line="440" w:lineRule="exact"/>
              <w:ind w:firstLineChars="200" w:firstLine="420"/>
              <w:jc w:val="left"/>
              <w:rPr>
                <w:szCs w:val="21"/>
              </w:rPr>
            </w:pPr>
            <w:r w:rsidRPr="00D00382">
              <w:rPr>
                <w:rFonts w:hint="eastAsia"/>
                <w:szCs w:val="21"/>
              </w:rPr>
              <w:t>投标文件提供仪器设备清单及采购发票或检定证书，或者承诺中标后通过采购等方式达到要求。</w:t>
            </w:r>
          </w:p>
          <w:p w:rsidR="007743C0" w:rsidRPr="00D00382" w:rsidRDefault="005859BE" w:rsidP="007743C0">
            <w:pPr>
              <w:snapToGrid w:val="0"/>
              <w:spacing w:line="440" w:lineRule="exact"/>
              <w:jc w:val="left"/>
              <w:rPr>
                <w:b/>
                <w:szCs w:val="21"/>
              </w:rPr>
            </w:pPr>
            <w:r w:rsidRPr="00D00382">
              <w:rPr>
                <w:rFonts w:hint="eastAsia"/>
                <w:color w:val="000000"/>
              </w:rPr>
              <w:t>▲</w:t>
            </w:r>
            <w:r w:rsidR="00362469" w:rsidRPr="00D00382">
              <w:rPr>
                <w:b/>
                <w:szCs w:val="21"/>
              </w:rPr>
              <w:t>3.9</w:t>
            </w:r>
            <w:r w:rsidR="00362469" w:rsidRPr="00D00382">
              <w:rPr>
                <w:rFonts w:hint="eastAsia"/>
                <w:b/>
                <w:szCs w:val="21"/>
              </w:rPr>
              <w:t>检验检测场所</w:t>
            </w:r>
          </w:p>
          <w:p w:rsidR="007743C0" w:rsidRPr="00D00382" w:rsidRDefault="00AC7B5F" w:rsidP="007743C0">
            <w:pPr>
              <w:snapToGrid w:val="0"/>
              <w:spacing w:line="440" w:lineRule="exact"/>
              <w:ind w:firstLineChars="200" w:firstLine="420"/>
              <w:jc w:val="left"/>
              <w:rPr>
                <w:szCs w:val="21"/>
              </w:rPr>
            </w:pPr>
            <w:r w:rsidRPr="00D00382">
              <w:rPr>
                <w:rFonts w:hint="eastAsia"/>
              </w:rPr>
              <w:t>因部分指标保存期限比较短，送区外检测机构可能会导致样品分析超出有效期，因此</w:t>
            </w:r>
            <w:r w:rsidR="00362469" w:rsidRPr="00D00382">
              <w:rPr>
                <w:rFonts w:hint="eastAsia"/>
                <w:szCs w:val="21"/>
              </w:rPr>
              <w:t>投标人在广西区内</w:t>
            </w:r>
            <w:r w:rsidRPr="00D00382">
              <w:rPr>
                <w:rFonts w:hint="eastAsia"/>
                <w:szCs w:val="21"/>
              </w:rPr>
              <w:t>应</w:t>
            </w:r>
            <w:r w:rsidR="00362469" w:rsidRPr="00D00382">
              <w:rPr>
                <w:rFonts w:hint="eastAsia"/>
                <w:szCs w:val="21"/>
              </w:rPr>
              <w:t>具有固定检验检测场所。固定场所的设施条件和环境应满足检测仪器和检测方法所需的技术要求，并得到有效控制。检测区域应有明显标识，对相互有影响的活动区域进行有效隔离，防止交叉污染。</w:t>
            </w:r>
          </w:p>
          <w:p w:rsidR="007743C0" w:rsidRPr="00D00382" w:rsidRDefault="005859BE" w:rsidP="007743C0">
            <w:pPr>
              <w:snapToGrid w:val="0"/>
              <w:spacing w:line="440" w:lineRule="exact"/>
              <w:jc w:val="left"/>
              <w:rPr>
                <w:b/>
                <w:szCs w:val="21"/>
              </w:rPr>
            </w:pPr>
            <w:r w:rsidRPr="00D00382">
              <w:rPr>
                <w:rFonts w:hint="eastAsia"/>
                <w:color w:val="000000"/>
              </w:rPr>
              <w:t>▲</w:t>
            </w:r>
            <w:r w:rsidR="00362469" w:rsidRPr="00D00382">
              <w:rPr>
                <w:b/>
                <w:szCs w:val="21"/>
              </w:rPr>
              <w:t>3.1</w:t>
            </w:r>
            <w:r w:rsidR="00FA7163" w:rsidRPr="00D00382">
              <w:rPr>
                <w:rFonts w:hint="eastAsia"/>
                <w:b/>
                <w:szCs w:val="21"/>
              </w:rPr>
              <w:t>0</w:t>
            </w:r>
            <w:r w:rsidR="008F2E28" w:rsidRPr="00D00382">
              <w:rPr>
                <w:rFonts w:hint="eastAsia"/>
                <w:b/>
                <w:szCs w:val="21"/>
              </w:rPr>
              <w:t>质量保证与</w:t>
            </w:r>
            <w:r w:rsidR="00362469" w:rsidRPr="00D00382">
              <w:rPr>
                <w:rFonts w:hint="eastAsia"/>
                <w:b/>
                <w:szCs w:val="21"/>
              </w:rPr>
              <w:t>质量控制要求</w:t>
            </w:r>
          </w:p>
          <w:p w:rsidR="007743C0" w:rsidRPr="00D00382" w:rsidRDefault="008F2E28" w:rsidP="007743C0">
            <w:pPr>
              <w:snapToGrid w:val="0"/>
              <w:spacing w:line="440" w:lineRule="exact"/>
              <w:ind w:firstLineChars="200" w:firstLine="420"/>
              <w:jc w:val="left"/>
              <w:rPr>
                <w:szCs w:val="21"/>
              </w:rPr>
            </w:pPr>
            <w:r w:rsidRPr="00D00382">
              <w:rPr>
                <w:rFonts w:hint="eastAsia"/>
                <w:szCs w:val="21"/>
              </w:rPr>
              <w:t>质量保证和</w:t>
            </w:r>
            <w:r w:rsidR="00362469" w:rsidRPr="00D00382">
              <w:rPr>
                <w:rFonts w:hint="eastAsia"/>
                <w:szCs w:val="21"/>
              </w:rPr>
              <w:t>质量控制严格执行</w:t>
            </w:r>
            <w:r w:rsidRPr="00D00382">
              <w:rPr>
                <w:rFonts w:hint="eastAsia"/>
                <w:szCs w:val="21"/>
              </w:rPr>
              <w:t>监测分析方法、相关标准规范和</w:t>
            </w:r>
            <w:r w:rsidR="00362469" w:rsidRPr="00D00382">
              <w:rPr>
                <w:rFonts w:hint="eastAsia"/>
                <w:szCs w:val="21"/>
              </w:rPr>
              <w:t>《广西壮族自治区水环境质量监测质量控制技术方案》（详见附件</w:t>
            </w:r>
            <w:r w:rsidR="00A26176" w:rsidRPr="00D00382">
              <w:rPr>
                <w:rFonts w:hint="eastAsia"/>
                <w:szCs w:val="21"/>
              </w:rPr>
              <w:t>1</w:t>
            </w:r>
            <w:r w:rsidR="00362469" w:rsidRPr="00D00382">
              <w:rPr>
                <w:rFonts w:hint="eastAsia"/>
                <w:szCs w:val="21"/>
              </w:rPr>
              <w:t>）</w:t>
            </w:r>
            <w:r w:rsidRPr="00D00382">
              <w:rPr>
                <w:rFonts w:hint="eastAsia"/>
                <w:szCs w:val="21"/>
              </w:rPr>
              <w:t>的</w:t>
            </w:r>
            <w:r w:rsidR="00362469" w:rsidRPr="00D00382">
              <w:rPr>
                <w:rFonts w:hint="eastAsia"/>
                <w:szCs w:val="21"/>
              </w:rPr>
              <w:t>要求，</w:t>
            </w:r>
            <w:r w:rsidRPr="00D00382">
              <w:rPr>
                <w:rFonts w:hint="eastAsia"/>
                <w:szCs w:val="21"/>
              </w:rPr>
              <w:t>进行全程序质量管理</w:t>
            </w:r>
            <w:r w:rsidR="00362469" w:rsidRPr="00D00382">
              <w:rPr>
                <w:rFonts w:hint="eastAsia"/>
                <w:szCs w:val="21"/>
              </w:rPr>
              <w:t>。质量控制总结报告归档保存并报给采购方。</w:t>
            </w:r>
          </w:p>
          <w:p w:rsidR="00AC7B5F" w:rsidRPr="00D00382" w:rsidRDefault="00362469">
            <w:pPr>
              <w:snapToGrid w:val="0"/>
              <w:spacing w:line="440" w:lineRule="exact"/>
              <w:ind w:firstLineChars="200" w:firstLine="420"/>
              <w:jc w:val="left"/>
              <w:rPr>
                <w:szCs w:val="21"/>
              </w:rPr>
            </w:pPr>
            <w:r w:rsidRPr="00D00382">
              <w:rPr>
                <w:szCs w:val="21"/>
              </w:rPr>
              <w:t>3.1</w:t>
            </w:r>
            <w:r w:rsidR="00FA7163" w:rsidRPr="00D00382">
              <w:rPr>
                <w:rFonts w:hint="eastAsia"/>
                <w:szCs w:val="21"/>
              </w:rPr>
              <w:t>0</w:t>
            </w:r>
            <w:r w:rsidRPr="00D00382">
              <w:rPr>
                <w:szCs w:val="21"/>
              </w:rPr>
              <w:t>.1</w:t>
            </w:r>
            <w:r w:rsidRPr="00D00382">
              <w:rPr>
                <w:rFonts w:hint="eastAsia"/>
                <w:szCs w:val="21"/>
              </w:rPr>
              <w:t>采样前的质量控制</w:t>
            </w:r>
          </w:p>
          <w:p w:rsidR="007743C0" w:rsidRPr="00D00382" w:rsidRDefault="00362469" w:rsidP="007743C0">
            <w:pPr>
              <w:snapToGrid w:val="0"/>
              <w:spacing w:line="440" w:lineRule="exact"/>
              <w:ind w:firstLineChars="200" w:firstLine="420"/>
              <w:jc w:val="left"/>
              <w:rPr>
                <w:szCs w:val="21"/>
              </w:rPr>
            </w:pPr>
            <w:r w:rsidRPr="00D00382">
              <w:rPr>
                <w:rFonts w:hint="eastAsia"/>
                <w:szCs w:val="21"/>
              </w:rPr>
              <w:t>采样</w:t>
            </w:r>
            <w:r w:rsidRPr="00D00382">
              <w:rPr>
                <w:szCs w:val="21"/>
              </w:rPr>
              <w:t>瓶的</w:t>
            </w:r>
            <w:r w:rsidRPr="00D00382">
              <w:rPr>
                <w:rFonts w:hint="eastAsia"/>
                <w:szCs w:val="21"/>
              </w:rPr>
              <w:t>材质、</w:t>
            </w:r>
            <w:r w:rsidRPr="00D00382">
              <w:rPr>
                <w:szCs w:val="21"/>
              </w:rPr>
              <w:t>清洗</w:t>
            </w:r>
            <w:r w:rsidRPr="00D00382">
              <w:rPr>
                <w:rFonts w:hint="eastAsia"/>
                <w:szCs w:val="21"/>
              </w:rPr>
              <w:t>需</w:t>
            </w:r>
            <w:r w:rsidRPr="00D00382">
              <w:rPr>
                <w:szCs w:val="21"/>
              </w:rPr>
              <w:t>满足</w:t>
            </w:r>
            <w:r w:rsidRPr="00D00382">
              <w:rPr>
                <w:rFonts w:hint="eastAsia"/>
                <w:szCs w:val="21"/>
              </w:rPr>
              <w:t>实验</w:t>
            </w:r>
            <w:r w:rsidRPr="00D00382">
              <w:rPr>
                <w:szCs w:val="21"/>
              </w:rPr>
              <w:t>要求，</w:t>
            </w:r>
            <w:r w:rsidRPr="00D00382">
              <w:rPr>
                <w:rFonts w:hint="eastAsia"/>
                <w:szCs w:val="21"/>
              </w:rPr>
              <w:t>每一批清洗过的采样瓶随机选择</w:t>
            </w:r>
            <w:r w:rsidR="00206943" w:rsidRPr="00D00382">
              <w:rPr>
                <w:szCs w:val="21"/>
              </w:rPr>
              <w:t>3</w:t>
            </w:r>
            <w:r w:rsidR="0029276A" w:rsidRPr="00D00382">
              <w:rPr>
                <w:szCs w:val="21"/>
              </w:rPr>
              <w:t>%</w:t>
            </w:r>
            <w:r w:rsidR="0029276A" w:rsidRPr="00D00382">
              <w:rPr>
                <w:szCs w:val="21"/>
              </w:rPr>
              <w:t>的比例</w:t>
            </w:r>
            <w:r w:rsidRPr="00D00382">
              <w:rPr>
                <w:rFonts w:hint="eastAsia"/>
                <w:szCs w:val="21"/>
              </w:rPr>
              <w:t>开展清洗空白检验</w:t>
            </w:r>
            <w:r w:rsidR="00206943" w:rsidRPr="00D00382">
              <w:rPr>
                <w:rFonts w:hint="eastAsia"/>
                <w:szCs w:val="21"/>
              </w:rPr>
              <w:t>，抽检合格后方可使用；保存剂应进行空白试验，其纯度和等级须达到分析的要求。</w:t>
            </w:r>
          </w:p>
          <w:p w:rsidR="00AC7B5F" w:rsidRPr="00D00382" w:rsidRDefault="00FA7163">
            <w:pPr>
              <w:snapToGrid w:val="0"/>
              <w:spacing w:line="440" w:lineRule="exact"/>
              <w:ind w:firstLineChars="200" w:firstLine="420"/>
              <w:jc w:val="left"/>
              <w:rPr>
                <w:szCs w:val="21"/>
              </w:rPr>
            </w:pPr>
            <w:r w:rsidRPr="00D00382">
              <w:rPr>
                <w:szCs w:val="21"/>
              </w:rPr>
              <w:t>3.1</w:t>
            </w:r>
            <w:r w:rsidRPr="00D00382">
              <w:rPr>
                <w:rFonts w:hint="eastAsia"/>
                <w:szCs w:val="21"/>
              </w:rPr>
              <w:t>0</w:t>
            </w:r>
            <w:r w:rsidR="00362469" w:rsidRPr="00D00382">
              <w:rPr>
                <w:szCs w:val="21"/>
              </w:rPr>
              <w:t>.2</w:t>
            </w:r>
            <w:r w:rsidR="00362469" w:rsidRPr="00D00382">
              <w:rPr>
                <w:rFonts w:hint="eastAsia"/>
                <w:szCs w:val="21"/>
              </w:rPr>
              <w:t>运输存储过程的质量控制</w:t>
            </w:r>
          </w:p>
          <w:p w:rsidR="007743C0" w:rsidRPr="00D00382" w:rsidRDefault="00362469" w:rsidP="007743C0">
            <w:pPr>
              <w:snapToGrid w:val="0"/>
              <w:spacing w:line="440" w:lineRule="exact"/>
              <w:ind w:firstLineChars="200" w:firstLine="420"/>
              <w:jc w:val="left"/>
              <w:rPr>
                <w:szCs w:val="21"/>
              </w:rPr>
            </w:pPr>
            <w:r w:rsidRPr="00D00382">
              <w:rPr>
                <w:rFonts w:hint="eastAsia"/>
                <w:szCs w:val="21"/>
              </w:rPr>
              <w:t>样品运输过程中采取措施保证样品性质稳定，避免沾污、损失和丢失。样品接收、核查和发放各环节应受控；样品交接记录、样品标签及其包装应完整。若发现样品有异常或处于损坏状态，应如实记录，并尽快采取相关处理措施，必要时重新采样。采集的每个样品当天送至实验室，采集后的样品应</w:t>
            </w:r>
            <w:r w:rsidR="00CC00C4" w:rsidRPr="00D00382">
              <w:rPr>
                <w:rFonts w:hint="eastAsia"/>
                <w:szCs w:val="21"/>
              </w:rPr>
              <w:t>在</w:t>
            </w:r>
            <w:r w:rsidRPr="00D00382">
              <w:rPr>
                <w:rFonts w:hint="eastAsia"/>
                <w:szCs w:val="21"/>
              </w:rPr>
              <w:t>保存期内完成分析。</w:t>
            </w:r>
          </w:p>
          <w:p w:rsidR="00AC7B5F" w:rsidRPr="00D00382" w:rsidRDefault="00362469">
            <w:pPr>
              <w:snapToGrid w:val="0"/>
              <w:spacing w:line="440" w:lineRule="exact"/>
              <w:ind w:firstLineChars="200" w:firstLine="420"/>
              <w:jc w:val="left"/>
              <w:rPr>
                <w:szCs w:val="21"/>
              </w:rPr>
            </w:pPr>
            <w:r w:rsidRPr="00D00382">
              <w:rPr>
                <w:szCs w:val="21"/>
              </w:rPr>
              <w:t>3.1</w:t>
            </w:r>
            <w:r w:rsidR="00FA7163" w:rsidRPr="00D00382">
              <w:rPr>
                <w:rFonts w:hint="eastAsia"/>
                <w:szCs w:val="21"/>
              </w:rPr>
              <w:t>0</w:t>
            </w:r>
            <w:r w:rsidRPr="00D00382">
              <w:rPr>
                <w:szCs w:val="21"/>
              </w:rPr>
              <w:t>.3</w:t>
            </w:r>
            <w:r w:rsidRPr="00D00382">
              <w:rPr>
                <w:rFonts w:hint="eastAsia"/>
                <w:szCs w:val="21"/>
              </w:rPr>
              <w:t>样品交接过程的质量控制</w:t>
            </w:r>
          </w:p>
          <w:p w:rsidR="007743C0" w:rsidRPr="00D00382" w:rsidRDefault="00362469" w:rsidP="007743C0">
            <w:pPr>
              <w:snapToGrid w:val="0"/>
              <w:spacing w:line="440" w:lineRule="exact"/>
              <w:ind w:firstLineChars="200" w:firstLine="420"/>
              <w:jc w:val="left"/>
              <w:rPr>
                <w:szCs w:val="21"/>
              </w:rPr>
            </w:pPr>
            <w:r w:rsidRPr="00D00382">
              <w:rPr>
                <w:rFonts w:hint="eastAsia"/>
                <w:szCs w:val="21"/>
              </w:rPr>
              <w:t>样品回到实验室后，样品管理员应进行二次编码，保证全程序空</w:t>
            </w:r>
            <w:r w:rsidRPr="00D00382">
              <w:rPr>
                <w:rFonts w:hint="eastAsia"/>
                <w:szCs w:val="21"/>
              </w:rPr>
              <w:lastRenderedPageBreak/>
              <w:t>白及现场平行样密码化，不可以识别。交接完成后要填写样品交接单。</w:t>
            </w:r>
          </w:p>
          <w:p w:rsidR="00AC7B5F" w:rsidRPr="00D00382" w:rsidRDefault="00362469">
            <w:pPr>
              <w:snapToGrid w:val="0"/>
              <w:spacing w:line="440" w:lineRule="exact"/>
              <w:ind w:firstLineChars="200" w:firstLine="420"/>
              <w:jc w:val="left"/>
              <w:rPr>
                <w:szCs w:val="21"/>
              </w:rPr>
            </w:pPr>
            <w:r w:rsidRPr="00D00382">
              <w:rPr>
                <w:szCs w:val="21"/>
              </w:rPr>
              <w:t>3.1</w:t>
            </w:r>
            <w:r w:rsidR="00FA7163" w:rsidRPr="00D00382">
              <w:rPr>
                <w:rFonts w:hint="eastAsia"/>
                <w:szCs w:val="21"/>
              </w:rPr>
              <w:t>0</w:t>
            </w:r>
            <w:r w:rsidRPr="00D00382">
              <w:rPr>
                <w:szCs w:val="21"/>
              </w:rPr>
              <w:t>.4</w:t>
            </w:r>
            <w:r w:rsidRPr="00D00382">
              <w:rPr>
                <w:rFonts w:hint="eastAsia"/>
                <w:szCs w:val="21"/>
              </w:rPr>
              <w:t>实验室内部质量</w:t>
            </w:r>
            <w:r w:rsidR="008F2E28" w:rsidRPr="00D00382">
              <w:rPr>
                <w:rFonts w:hint="eastAsia"/>
                <w:szCs w:val="21"/>
              </w:rPr>
              <w:t>控制</w:t>
            </w:r>
          </w:p>
          <w:p w:rsidR="007743C0" w:rsidRPr="00D00382" w:rsidRDefault="00362469" w:rsidP="007743C0">
            <w:pPr>
              <w:snapToGrid w:val="0"/>
              <w:spacing w:line="440" w:lineRule="exact"/>
              <w:ind w:firstLineChars="200" w:firstLine="420"/>
              <w:jc w:val="left"/>
              <w:rPr>
                <w:szCs w:val="21"/>
              </w:rPr>
            </w:pPr>
            <w:r w:rsidRPr="00D00382">
              <w:rPr>
                <w:rFonts w:hint="eastAsia"/>
                <w:szCs w:val="21"/>
              </w:rPr>
              <w:t>内部质量控制方法包括</w:t>
            </w:r>
            <w:r w:rsidRPr="00D00382">
              <w:rPr>
                <w:szCs w:val="21"/>
              </w:rPr>
              <w:t>(</w:t>
            </w:r>
            <w:r w:rsidRPr="00D00382">
              <w:rPr>
                <w:rFonts w:hint="eastAsia"/>
                <w:szCs w:val="21"/>
              </w:rPr>
              <w:t>但不限于</w:t>
            </w:r>
            <w:r w:rsidRPr="00D00382">
              <w:rPr>
                <w:szCs w:val="21"/>
              </w:rPr>
              <w:t>)</w:t>
            </w:r>
            <w:r w:rsidRPr="00D00382">
              <w:rPr>
                <w:rFonts w:hint="eastAsia"/>
                <w:szCs w:val="21"/>
              </w:rPr>
              <w:t>：标准物质或质控样品的测定，空白测定，实验室空白，运输空白，平行样测定，加标回收率实验，比对测试，留样复测，各种技术要求的测定和复核等。</w:t>
            </w:r>
          </w:p>
          <w:p w:rsidR="007743C0" w:rsidRPr="00D00382" w:rsidRDefault="00362469" w:rsidP="007743C0">
            <w:pPr>
              <w:snapToGrid w:val="0"/>
              <w:spacing w:line="440" w:lineRule="exact"/>
              <w:ind w:firstLineChars="200" w:firstLine="420"/>
              <w:jc w:val="left"/>
              <w:rPr>
                <w:szCs w:val="21"/>
              </w:rPr>
            </w:pPr>
            <w:r w:rsidRPr="00D00382">
              <w:rPr>
                <w:rFonts w:hint="eastAsia"/>
                <w:szCs w:val="21"/>
              </w:rPr>
              <w:t>（</w:t>
            </w:r>
            <w:r w:rsidRPr="00D00382">
              <w:rPr>
                <w:szCs w:val="21"/>
              </w:rPr>
              <w:t>1</w:t>
            </w:r>
            <w:r w:rsidRPr="00D00382">
              <w:rPr>
                <w:rFonts w:hint="eastAsia"/>
                <w:szCs w:val="21"/>
              </w:rPr>
              <w:t>）中标人每批次检测服务均应有内部质量控制计划，内容应包括控制项目、控制措施、控制环节、统计分析方法和评价方法、质量评价指标和标准、实施频次和时间、实施部门和人员等。</w:t>
            </w:r>
          </w:p>
          <w:p w:rsidR="00AC7B5F" w:rsidRPr="00D00382" w:rsidRDefault="00362469">
            <w:pPr>
              <w:snapToGrid w:val="0"/>
              <w:spacing w:line="360" w:lineRule="auto"/>
              <w:ind w:firstLineChars="200" w:firstLine="420"/>
              <w:jc w:val="left"/>
              <w:rPr>
                <w:szCs w:val="21"/>
              </w:rPr>
            </w:pPr>
            <w:r w:rsidRPr="00D00382">
              <w:rPr>
                <w:rFonts w:hint="eastAsia"/>
                <w:szCs w:val="21"/>
              </w:rPr>
              <w:t>（</w:t>
            </w:r>
            <w:r w:rsidRPr="00D00382">
              <w:rPr>
                <w:szCs w:val="21"/>
              </w:rPr>
              <w:t>2</w:t>
            </w:r>
            <w:r w:rsidRPr="00D00382">
              <w:rPr>
                <w:rFonts w:hint="eastAsia"/>
                <w:szCs w:val="21"/>
              </w:rPr>
              <w:t>）内部质量控制基本要求</w:t>
            </w:r>
          </w:p>
          <w:p w:rsidR="00AC7B5F" w:rsidRPr="00D00382" w:rsidRDefault="00362469">
            <w:pPr>
              <w:snapToGrid w:val="0"/>
              <w:spacing w:line="360" w:lineRule="auto"/>
              <w:ind w:firstLineChars="200" w:firstLine="420"/>
              <w:jc w:val="left"/>
              <w:rPr>
                <w:szCs w:val="21"/>
              </w:rPr>
            </w:pPr>
            <w:r w:rsidRPr="00D00382">
              <w:rPr>
                <w:rFonts w:hint="eastAsia"/>
                <w:szCs w:val="21"/>
              </w:rPr>
              <w:t>空白试验：应同步测试相应监测项目的全程序空白和实验室空白，按相应监测项目的方法标准执行，监测标准没有规定的，每批次样品的全程序空白及实验室空白分别不得少于</w:t>
            </w:r>
            <w:r w:rsidRPr="00D00382">
              <w:rPr>
                <w:szCs w:val="21"/>
              </w:rPr>
              <w:t>2</w:t>
            </w:r>
            <w:r w:rsidRPr="00D00382">
              <w:rPr>
                <w:rFonts w:hint="eastAsia"/>
                <w:szCs w:val="21"/>
              </w:rPr>
              <w:t>个。</w:t>
            </w:r>
          </w:p>
          <w:p w:rsidR="00AC7B5F" w:rsidRPr="00D00382" w:rsidRDefault="00362469">
            <w:pPr>
              <w:snapToGrid w:val="0"/>
              <w:spacing w:line="360" w:lineRule="auto"/>
              <w:ind w:firstLineChars="200" w:firstLine="420"/>
              <w:jc w:val="left"/>
              <w:rPr>
                <w:color w:val="000000"/>
                <w:szCs w:val="21"/>
              </w:rPr>
            </w:pPr>
            <w:r w:rsidRPr="00D00382">
              <w:rPr>
                <w:rFonts w:hint="eastAsia"/>
                <w:color w:val="000000"/>
                <w:szCs w:val="21"/>
              </w:rPr>
              <w:t>准确度：</w:t>
            </w:r>
            <w:r w:rsidR="003457B4" w:rsidRPr="00D00382">
              <w:rPr>
                <w:rFonts w:hint="eastAsia"/>
                <w:color w:val="000000"/>
                <w:szCs w:val="21"/>
              </w:rPr>
              <w:t>每批次样品应进行准确度验证，包括但不限于加标回收、有证标准物质测试等方式。</w:t>
            </w:r>
            <w:r w:rsidRPr="00D00382">
              <w:rPr>
                <w:rFonts w:hint="eastAsia"/>
                <w:color w:val="000000"/>
                <w:szCs w:val="21"/>
              </w:rPr>
              <w:t>应在每批次样品，每</w:t>
            </w:r>
            <w:r w:rsidRPr="00D00382">
              <w:rPr>
                <w:color w:val="000000"/>
                <w:szCs w:val="21"/>
              </w:rPr>
              <w:t>20</w:t>
            </w:r>
            <w:r w:rsidRPr="00D00382">
              <w:rPr>
                <w:rFonts w:hint="eastAsia"/>
                <w:color w:val="000000"/>
                <w:szCs w:val="21"/>
              </w:rPr>
              <w:t>个样中同步插入</w:t>
            </w:r>
            <w:r w:rsidRPr="00D00382">
              <w:rPr>
                <w:color w:val="000000"/>
                <w:szCs w:val="21"/>
              </w:rPr>
              <w:t>1</w:t>
            </w:r>
            <w:r w:rsidRPr="00D00382">
              <w:rPr>
                <w:rFonts w:hint="eastAsia"/>
                <w:color w:val="000000"/>
                <w:szCs w:val="21"/>
              </w:rPr>
              <w:t>个有证标准样品进行分析测试；当批次样品小于</w:t>
            </w:r>
            <w:r w:rsidRPr="00D00382">
              <w:rPr>
                <w:color w:val="000000"/>
                <w:szCs w:val="21"/>
              </w:rPr>
              <w:t>20</w:t>
            </w:r>
            <w:r w:rsidRPr="00D00382">
              <w:rPr>
                <w:rFonts w:hint="eastAsia"/>
                <w:color w:val="000000"/>
                <w:szCs w:val="21"/>
              </w:rPr>
              <w:t>个时，至少同步插入</w:t>
            </w:r>
            <w:r w:rsidRPr="00D00382">
              <w:rPr>
                <w:color w:val="000000"/>
                <w:szCs w:val="21"/>
              </w:rPr>
              <w:t>1</w:t>
            </w:r>
            <w:r w:rsidRPr="00D00382">
              <w:rPr>
                <w:rFonts w:hint="eastAsia"/>
                <w:color w:val="000000"/>
                <w:szCs w:val="21"/>
              </w:rPr>
              <w:t>个有证标准样品进行分析测试。</w:t>
            </w:r>
          </w:p>
          <w:p w:rsidR="00FA7163" w:rsidRPr="00D00382" w:rsidRDefault="00362469">
            <w:pPr>
              <w:autoSpaceDE w:val="0"/>
              <w:autoSpaceDN w:val="0"/>
              <w:adjustRightInd w:val="0"/>
              <w:spacing w:line="360" w:lineRule="auto"/>
              <w:ind w:firstLineChars="200" w:firstLine="420"/>
              <w:rPr>
                <w:color w:val="000000"/>
                <w:szCs w:val="21"/>
              </w:rPr>
            </w:pPr>
            <w:r w:rsidRPr="00D00382">
              <w:rPr>
                <w:rFonts w:hint="eastAsia"/>
                <w:color w:val="000000"/>
                <w:szCs w:val="21"/>
              </w:rPr>
              <w:t>精密度：每批次样品中，除</w:t>
            </w:r>
            <w:r w:rsidR="00514EBF" w:rsidRPr="00D00382">
              <w:rPr>
                <w:color w:val="000000"/>
                <w:szCs w:val="21"/>
              </w:rPr>
              <w:t>现场平行样</w:t>
            </w:r>
            <w:r w:rsidRPr="00D00382">
              <w:rPr>
                <w:rFonts w:hint="eastAsia"/>
                <w:color w:val="000000"/>
                <w:szCs w:val="21"/>
              </w:rPr>
              <w:t>外</w:t>
            </w:r>
            <w:r w:rsidR="00514EBF" w:rsidRPr="00D00382">
              <w:rPr>
                <w:color w:val="000000"/>
                <w:szCs w:val="21"/>
              </w:rPr>
              <w:t>，</w:t>
            </w:r>
            <w:r w:rsidRPr="00D00382">
              <w:rPr>
                <w:rFonts w:hint="eastAsia"/>
                <w:color w:val="000000"/>
                <w:szCs w:val="21"/>
              </w:rPr>
              <w:t>在实验室</w:t>
            </w:r>
            <w:r w:rsidR="00514EBF" w:rsidRPr="00D00382">
              <w:rPr>
                <w:color w:val="000000"/>
                <w:szCs w:val="21"/>
              </w:rPr>
              <w:t>可以分装的样品</w:t>
            </w:r>
            <w:r w:rsidRPr="00D00382">
              <w:rPr>
                <w:rFonts w:hint="eastAsia"/>
                <w:color w:val="000000"/>
                <w:szCs w:val="21"/>
              </w:rPr>
              <w:t>，应进行平行双样分析，室内平行样数量不得少于</w:t>
            </w:r>
            <w:r w:rsidRPr="00D00382">
              <w:rPr>
                <w:color w:val="000000"/>
                <w:szCs w:val="21"/>
              </w:rPr>
              <w:t>10%</w:t>
            </w:r>
            <w:r w:rsidRPr="00D00382">
              <w:rPr>
                <w:rFonts w:hint="eastAsia"/>
                <w:color w:val="000000"/>
                <w:szCs w:val="21"/>
              </w:rPr>
              <w:t>。</w:t>
            </w:r>
          </w:p>
          <w:p w:rsidR="00AC7B5F" w:rsidRPr="00D00382" w:rsidRDefault="00362469">
            <w:pPr>
              <w:autoSpaceDE w:val="0"/>
              <w:autoSpaceDN w:val="0"/>
              <w:adjustRightInd w:val="0"/>
              <w:spacing w:line="360" w:lineRule="auto"/>
              <w:ind w:firstLineChars="200" w:firstLine="420"/>
              <w:rPr>
                <w:szCs w:val="21"/>
              </w:rPr>
            </w:pPr>
            <w:r w:rsidRPr="00D00382">
              <w:rPr>
                <w:rFonts w:hint="eastAsia"/>
                <w:szCs w:val="21"/>
              </w:rPr>
              <w:t>（</w:t>
            </w:r>
            <w:r w:rsidRPr="00D00382">
              <w:rPr>
                <w:szCs w:val="21"/>
              </w:rPr>
              <w:t>3</w:t>
            </w:r>
            <w:r w:rsidRPr="00D00382">
              <w:rPr>
                <w:rFonts w:hint="eastAsia"/>
                <w:szCs w:val="21"/>
              </w:rPr>
              <w:t>）实验室计量器具和设备应按有关规定定期校验和维护，检定合格后方可使用。分析氨氮的实验环境应避免环境中氨的干扰。</w:t>
            </w:r>
          </w:p>
          <w:p w:rsidR="00AC7B5F" w:rsidRPr="00D00382" w:rsidRDefault="00362469">
            <w:pPr>
              <w:snapToGrid w:val="0"/>
              <w:spacing w:line="360" w:lineRule="auto"/>
              <w:ind w:firstLineChars="200" w:firstLine="420"/>
              <w:jc w:val="left"/>
              <w:rPr>
                <w:szCs w:val="21"/>
              </w:rPr>
            </w:pPr>
            <w:r w:rsidRPr="00D00382">
              <w:rPr>
                <w:szCs w:val="21"/>
              </w:rPr>
              <w:t>3.1</w:t>
            </w:r>
            <w:r w:rsidR="00FA7163" w:rsidRPr="00D00382">
              <w:rPr>
                <w:rFonts w:hint="eastAsia"/>
                <w:szCs w:val="21"/>
              </w:rPr>
              <w:t>0</w:t>
            </w:r>
            <w:r w:rsidRPr="00D00382">
              <w:rPr>
                <w:szCs w:val="21"/>
              </w:rPr>
              <w:t>.5</w:t>
            </w:r>
            <w:r w:rsidRPr="00D00382">
              <w:rPr>
                <w:rFonts w:hint="eastAsia"/>
                <w:szCs w:val="21"/>
              </w:rPr>
              <w:t>外部质量控制</w:t>
            </w:r>
            <w:r w:rsidR="008F2E28" w:rsidRPr="00D00382">
              <w:rPr>
                <w:rFonts w:hint="eastAsia"/>
                <w:szCs w:val="21"/>
              </w:rPr>
              <w:t>和监督检查</w:t>
            </w:r>
          </w:p>
          <w:p w:rsidR="00AC7B5F" w:rsidRPr="00D00382" w:rsidRDefault="00457BB1">
            <w:pPr>
              <w:autoSpaceDE w:val="0"/>
              <w:autoSpaceDN w:val="0"/>
              <w:adjustRightInd w:val="0"/>
              <w:spacing w:line="360" w:lineRule="auto"/>
              <w:ind w:firstLineChars="200" w:firstLine="420"/>
              <w:rPr>
                <w:szCs w:val="21"/>
              </w:rPr>
            </w:pPr>
            <w:r w:rsidRPr="00D00382">
              <w:rPr>
                <w:szCs w:val="21"/>
              </w:rPr>
              <w:t>中标人需协助采购人开展统一的外部质量监督和考核。</w:t>
            </w:r>
            <w:r w:rsidR="00362469" w:rsidRPr="00D00382">
              <w:rPr>
                <w:rFonts w:hint="eastAsia"/>
                <w:color w:val="000000"/>
                <w:szCs w:val="21"/>
              </w:rPr>
              <w:t>采购人统一安排在样品中插入监控样，中标</w:t>
            </w:r>
            <w:r w:rsidR="00881434" w:rsidRPr="00D00382">
              <w:rPr>
                <w:rFonts w:hint="eastAsia"/>
                <w:color w:val="000000"/>
                <w:szCs w:val="21"/>
              </w:rPr>
              <w:t>人</w:t>
            </w:r>
            <w:r w:rsidR="00923E90" w:rsidRPr="00D00382">
              <w:rPr>
                <w:rFonts w:hint="eastAsia"/>
                <w:color w:val="000000"/>
                <w:szCs w:val="21"/>
              </w:rPr>
              <w:t>根据要求将测试结果报告采购人，结果不合格而样品在有效期内时，</w:t>
            </w:r>
            <w:r w:rsidR="00362469" w:rsidRPr="00D00382">
              <w:rPr>
                <w:rFonts w:hint="eastAsia"/>
                <w:color w:val="000000"/>
                <w:szCs w:val="21"/>
              </w:rPr>
              <w:t>中标</w:t>
            </w:r>
            <w:r w:rsidR="00881434" w:rsidRPr="00D00382">
              <w:rPr>
                <w:rFonts w:hint="eastAsia"/>
                <w:color w:val="000000"/>
                <w:szCs w:val="21"/>
              </w:rPr>
              <w:t>人</w:t>
            </w:r>
            <w:r w:rsidR="00362469" w:rsidRPr="00D00382">
              <w:rPr>
                <w:rFonts w:hint="eastAsia"/>
                <w:color w:val="000000"/>
                <w:szCs w:val="21"/>
              </w:rPr>
              <w:t>须重新分析此批所有样品，必要时重新采样</w:t>
            </w:r>
            <w:r w:rsidR="00881434" w:rsidRPr="00D00382">
              <w:rPr>
                <w:rFonts w:hint="eastAsia"/>
                <w:color w:val="000000"/>
                <w:szCs w:val="21"/>
              </w:rPr>
              <w:t>，费用由中标人承担</w:t>
            </w:r>
            <w:r w:rsidR="00362469" w:rsidRPr="00D00382">
              <w:rPr>
                <w:rFonts w:hint="eastAsia"/>
                <w:color w:val="000000"/>
                <w:szCs w:val="21"/>
              </w:rPr>
              <w:t>。</w:t>
            </w:r>
          </w:p>
          <w:p w:rsidR="00AC7B5F" w:rsidRPr="00D00382" w:rsidRDefault="00EA5960">
            <w:pPr>
              <w:autoSpaceDE w:val="0"/>
              <w:autoSpaceDN w:val="0"/>
              <w:adjustRightInd w:val="0"/>
              <w:spacing w:line="360" w:lineRule="auto"/>
              <w:rPr>
                <w:b/>
                <w:szCs w:val="21"/>
              </w:rPr>
            </w:pPr>
            <w:r w:rsidRPr="00D00382">
              <w:rPr>
                <w:color w:val="000000"/>
              </w:rPr>
              <w:t>▲</w:t>
            </w:r>
            <w:r w:rsidR="00362469" w:rsidRPr="00D00382">
              <w:rPr>
                <w:b/>
                <w:szCs w:val="21"/>
              </w:rPr>
              <w:t>3.1</w:t>
            </w:r>
            <w:r w:rsidR="00FA7163" w:rsidRPr="00D00382">
              <w:rPr>
                <w:rFonts w:hint="eastAsia"/>
                <w:b/>
                <w:szCs w:val="21"/>
              </w:rPr>
              <w:t>1</w:t>
            </w:r>
            <w:r w:rsidR="00362469" w:rsidRPr="00D00382">
              <w:rPr>
                <w:rFonts w:hint="eastAsia"/>
                <w:b/>
                <w:szCs w:val="21"/>
              </w:rPr>
              <w:t>应急</w:t>
            </w:r>
            <w:r w:rsidR="00362469" w:rsidRPr="00D00382">
              <w:rPr>
                <w:b/>
                <w:szCs w:val="21"/>
              </w:rPr>
              <w:t>预案</w:t>
            </w:r>
          </w:p>
          <w:p w:rsidR="0035637E" w:rsidRPr="00D00382" w:rsidRDefault="00362469" w:rsidP="00F10779">
            <w:pPr>
              <w:autoSpaceDE w:val="0"/>
              <w:autoSpaceDN w:val="0"/>
              <w:adjustRightInd w:val="0"/>
              <w:spacing w:line="360" w:lineRule="auto"/>
              <w:ind w:firstLineChars="200" w:firstLine="420"/>
              <w:rPr>
                <w:szCs w:val="21"/>
              </w:rPr>
            </w:pPr>
            <w:r w:rsidRPr="00D00382">
              <w:rPr>
                <w:rFonts w:hint="eastAsia"/>
                <w:szCs w:val="21"/>
              </w:rPr>
              <w:t>针对监测任务开展期间，出现车辆事故或故障、人员伤病、仪器设备故障、恶劣天气</w:t>
            </w:r>
            <w:r w:rsidR="00E339C7" w:rsidRPr="00D00382">
              <w:rPr>
                <w:rFonts w:hint="eastAsia"/>
                <w:szCs w:val="21"/>
              </w:rPr>
              <w:t>、疫情管控</w:t>
            </w:r>
            <w:r w:rsidRPr="00D00382">
              <w:rPr>
                <w:rFonts w:hint="eastAsia"/>
                <w:szCs w:val="21"/>
              </w:rPr>
              <w:t>等无法按时保质完成采样任务的问题，应制定</w:t>
            </w:r>
            <w:r w:rsidRPr="00D00382">
              <w:rPr>
                <w:szCs w:val="21"/>
              </w:rPr>
              <w:t>有效</w:t>
            </w:r>
            <w:r w:rsidRPr="00D00382">
              <w:rPr>
                <w:rFonts w:hint="eastAsia"/>
                <w:szCs w:val="21"/>
              </w:rPr>
              <w:t>的预防和补救措施</w:t>
            </w:r>
            <w:r w:rsidR="00F10779" w:rsidRPr="00D00382">
              <w:rPr>
                <w:rFonts w:hint="eastAsia"/>
                <w:szCs w:val="21"/>
              </w:rPr>
              <w:t>。</w:t>
            </w:r>
          </w:p>
        </w:tc>
      </w:tr>
      <w:tr w:rsidR="00562E1A" w:rsidRPr="00D00382" w:rsidTr="00140769">
        <w:trPr>
          <w:trHeight w:val="90"/>
        </w:trPr>
        <w:tc>
          <w:tcPr>
            <w:tcW w:w="5000" w:type="pct"/>
            <w:gridSpan w:val="5"/>
            <w:tcBorders>
              <w:top w:val="single" w:sz="4" w:space="0" w:color="auto"/>
              <w:left w:val="single" w:sz="4" w:space="0" w:color="auto"/>
              <w:bottom w:val="single" w:sz="4" w:space="0" w:color="auto"/>
              <w:right w:val="single" w:sz="4" w:space="0" w:color="auto"/>
            </w:tcBorders>
            <w:hideMark/>
          </w:tcPr>
          <w:p w:rsidR="00562E1A" w:rsidRPr="00D00382" w:rsidRDefault="00362469">
            <w:pPr>
              <w:rPr>
                <w:szCs w:val="21"/>
              </w:rPr>
            </w:pPr>
            <w:r w:rsidRPr="00D00382">
              <w:rPr>
                <w:rFonts w:hint="eastAsia"/>
                <w:b/>
                <w:szCs w:val="21"/>
              </w:rPr>
              <w:lastRenderedPageBreak/>
              <w:t>涉及项目的其他要求</w:t>
            </w:r>
          </w:p>
        </w:tc>
      </w:tr>
      <w:tr w:rsidR="00562E1A" w:rsidRPr="00D00382" w:rsidTr="00140769">
        <w:trPr>
          <w:trHeight w:val="90"/>
        </w:trPr>
        <w:tc>
          <w:tcPr>
            <w:tcW w:w="1240" w:type="pct"/>
            <w:gridSpan w:val="3"/>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pPr>
              <w:spacing w:line="380" w:lineRule="exact"/>
              <w:jc w:val="center"/>
              <w:rPr>
                <w:szCs w:val="21"/>
              </w:rPr>
            </w:pPr>
            <w:r w:rsidRPr="00D00382">
              <w:rPr>
                <w:rFonts w:hint="eastAsia"/>
                <w:b/>
                <w:bCs/>
                <w:szCs w:val="21"/>
              </w:rPr>
              <w:t>▲</w:t>
            </w:r>
            <w:r w:rsidRPr="00D00382">
              <w:rPr>
                <w:rFonts w:hint="eastAsia"/>
                <w:szCs w:val="21"/>
              </w:rPr>
              <w:t>采购预算价</w:t>
            </w:r>
          </w:p>
        </w:tc>
        <w:tc>
          <w:tcPr>
            <w:tcW w:w="3760" w:type="pct"/>
            <w:gridSpan w:val="2"/>
            <w:tcBorders>
              <w:top w:val="single" w:sz="4" w:space="0" w:color="auto"/>
              <w:left w:val="single" w:sz="4" w:space="0" w:color="auto"/>
              <w:bottom w:val="single" w:sz="4" w:space="0" w:color="auto"/>
              <w:right w:val="single" w:sz="4" w:space="0" w:color="auto"/>
            </w:tcBorders>
            <w:hideMark/>
          </w:tcPr>
          <w:p w:rsidR="00562E1A" w:rsidRPr="00D00382" w:rsidRDefault="00362469">
            <w:pPr>
              <w:spacing w:line="380" w:lineRule="exact"/>
              <w:rPr>
                <w:szCs w:val="21"/>
              </w:rPr>
            </w:pPr>
            <w:r w:rsidRPr="00D00382">
              <w:rPr>
                <w:rFonts w:hint="eastAsia"/>
                <w:bCs/>
                <w:szCs w:val="21"/>
              </w:rPr>
              <w:t>详见《第一章公开招标公告》，投标报价超采购预算的投标无效。</w:t>
            </w:r>
          </w:p>
        </w:tc>
      </w:tr>
      <w:tr w:rsidR="00562E1A" w:rsidRPr="00D00382" w:rsidTr="00140769">
        <w:trPr>
          <w:trHeight w:val="90"/>
        </w:trPr>
        <w:tc>
          <w:tcPr>
            <w:tcW w:w="1240" w:type="pct"/>
            <w:gridSpan w:val="3"/>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pPr>
              <w:spacing w:line="380" w:lineRule="exact"/>
              <w:jc w:val="center"/>
              <w:rPr>
                <w:szCs w:val="21"/>
              </w:rPr>
            </w:pPr>
            <w:r w:rsidRPr="00D00382">
              <w:rPr>
                <w:rFonts w:hint="eastAsia"/>
                <w:szCs w:val="21"/>
              </w:rPr>
              <w:t>需实现的功能或者目标</w:t>
            </w:r>
          </w:p>
        </w:tc>
        <w:tc>
          <w:tcPr>
            <w:tcW w:w="3760" w:type="pct"/>
            <w:gridSpan w:val="2"/>
            <w:tcBorders>
              <w:top w:val="single" w:sz="4" w:space="0" w:color="auto"/>
              <w:left w:val="single" w:sz="4" w:space="0" w:color="auto"/>
              <w:bottom w:val="single" w:sz="4" w:space="0" w:color="auto"/>
              <w:right w:val="single" w:sz="4" w:space="0" w:color="auto"/>
            </w:tcBorders>
            <w:hideMark/>
          </w:tcPr>
          <w:p w:rsidR="00562E1A" w:rsidRPr="00D00382" w:rsidRDefault="00362469">
            <w:pPr>
              <w:spacing w:line="380" w:lineRule="exact"/>
              <w:rPr>
                <w:szCs w:val="21"/>
              </w:rPr>
            </w:pPr>
            <w:r w:rsidRPr="00D00382">
              <w:rPr>
                <w:rFonts w:hint="eastAsia"/>
                <w:szCs w:val="21"/>
              </w:rPr>
              <w:t>见本表“服务内容及要求”。</w:t>
            </w:r>
          </w:p>
        </w:tc>
      </w:tr>
      <w:tr w:rsidR="00562E1A" w:rsidRPr="00D00382" w:rsidTr="00140769">
        <w:trPr>
          <w:trHeight w:val="90"/>
        </w:trPr>
        <w:tc>
          <w:tcPr>
            <w:tcW w:w="1240" w:type="pct"/>
            <w:gridSpan w:val="3"/>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pPr>
              <w:spacing w:line="380" w:lineRule="exact"/>
              <w:jc w:val="center"/>
              <w:rPr>
                <w:szCs w:val="21"/>
              </w:rPr>
            </w:pPr>
            <w:r w:rsidRPr="00D00382">
              <w:rPr>
                <w:rFonts w:hint="eastAsia"/>
                <w:szCs w:val="21"/>
              </w:rPr>
              <w:lastRenderedPageBreak/>
              <w:t>为落实政府采购政策需满足的要求</w:t>
            </w:r>
          </w:p>
        </w:tc>
        <w:tc>
          <w:tcPr>
            <w:tcW w:w="3760" w:type="pct"/>
            <w:gridSpan w:val="2"/>
            <w:tcBorders>
              <w:top w:val="single" w:sz="4" w:space="0" w:color="auto"/>
              <w:left w:val="single" w:sz="4" w:space="0" w:color="auto"/>
              <w:bottom w:val="single" w:sz="4" w:space="0" w:color="auto"/>
              <w:right w:val="single" w:sz="4" w:space="0" w:color="auto"/>
            </w:tcBorders>
            <w:hideMark/>
          </w:tcPr>
          <w:p w:rsidR="00562E1A" w:rsidRPr="00D00382" w:rsidRDefault="00362469">
            <w:pPr>
              <w:pStyle w:val="2"/>
              <w:rPr>
                <w:rFonts w:ascii="Times New Roman" w:hAnsi="Times New Roman"/>
                <w:szCs w:val="21"/>
              </w:rPr>
            </w:pPr>
            <w:r w:rsidRPr="00D00382">
              <w:rPr>
                <w:rFonts w:ascii="Times New Roman" w:eastAsia="宋体" w:hAnsi="Times New Roman" w:hint="eastAsia"/>
                <w:b w:val="0"/>
                <w:bCs w:val="0"/>
                <w:kern w:val="2"/>
                <w:sz w:val="21"/>
                <w:szCs w:val="21"/>
              </w:rPr>
              <w:t>见本表“服务内容及要求”和“第四章评标办法及评分标准”</w:t>
            </w:r>
          </w:p>
        </w:tc>
      </w:tr>
      <w:tr w:rsidR="00562E1A" w:rsidRPr="00D00382" w:rsidTr="00140769">
        <w:trPr>
          <w:trHeight w:val="90"/>
        </w:trPr>
        <w:tc>
          <w:tcPr>
            <w:tcW w:w="1240" w:type="pct"/>
            <w:gridSpan w:val="3"/>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pPr>
              <w:spacing w:line="380" w:lineRule="exact"/>
              <w:jc w:val="center"/>
              <w:rPr>
                <w:szCs w:val="21"/>
              </w:rPr>
            </w:pPr>
            <w:r w:rsidRPr="00D00382">
              <w:rPr>
                <w:rFonts w:hint="eastAsia"/>
                <w:szCs w:val="21"/>
              </w:rPr>
              <w:t>规范标准</w:t>
            </w:r>
            <w:r w:rsidR="008F2E28" w:rsidRPr="00D00382">
              <w:rPr>
                <w:rFonts w:hint="eastAsia"/>
                <w:szCs w:val="21"/>
              </w:rPr>
              <w:t>等技术要求</w:t>
            </w:r>
          </w:p>
        </w:tc>
        <w:tc>
          <w:tcPr>
            <w:tcW w:w="3760" w:type="pct"/>
            <w:gridSpan w:val="2"/>
            <w:tcBorders>
              <w:top w:val="single" w:sz="4" w:space="0" w:color="auto"/>
              <w:left w:val="single" w:sz="4" w:space="0" w:color="auto"/>
              <w:bottom w:val="single" w:sz="4" w:space="0" w:color="auto"/>
              <w:right w:val="single" w:sz="4" w:space="0" w:color="auto"/>
            </w:tcBorders>
            <w:hideMark/>
          </w:tcPr>
          <w:p w:rsidR="00562E1A" w:rsidRPr="00D00382" w:rsidRDefault="00362469">
            <w:pPr>
              <w:spacing w:line="380" w:lineRule="exact"/>
              <w:rPr>
                <w:szCs w:val="21"/>
              </w:rPr>
            </w:pPr>
            <w:r w:rsidRPr="00D00382">
              <w:rPr>
                <w:rFonts w:hint="eastAsia"/>
                <w:szCs w:val="21"/>
              </w:rPr>
              <w:t>采购标的需执行的国家标准、行业标准、地方标准或者其他标准、规范</w:t>
            </w:r>
            <w:r w:rsidR="006E5AF7" w:rsidRPr="00D00382">
              <w:rPr>
                <w:rFonts w:hint="eastAsia"/>
                <w:szCs w:val="21"/>
              </w:rPr>
              <w:t>，以及采购人指定的相关标准规范</w:t>
            </w:r>
            <w:r w:rsidR="008F2E28" w:rsidRPr="00D00382">
              <w:rPr>
                <w:rFonts w:hint="eastAsia"/>
                <w:szCs w:val="21"/>
              </w:rPr>
              <w:t>和技术要求</w:t>
            </w:r>
            <w:r w:rsidRPr="00D00382">
              <w:rPr>
                <w:rFonts w:hint="eastAsia"/>
                <w:szCs w:val="21"/>
              </w:rPr>
              <w:t>。多项标准的，按最新标准或较高标准执行。</w:t>
            </w:r>
          </w:p>
        </w:tc>
      </w:tr>
      <w:tr w:rsidR="00562E1A" w:rsidRPr="00D00382" w:rsidTr="00140769">
        <w:trPr>
          <w:trHeight w:val="90"/>
        </w:trPr>
        <w:tc>
          <w:tcPr>
            <w:tcW w:w="1240" w:type="pct"/>
            <w:gridSpan w:val="3"/>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pPr>
              <w:spacing w:line="380" w:lineRule="exact"/>
              <w:jc w:val="center"/>
              <w:rPr>
                <w:szCs w:val="21"/>
              </w:rPr>
            </w:pPr>
            <w:r w:rsidRPr="00D00382">
              <w:rPr>
                <w:rFonts w:hint="eastAsia"/>
                <w:szCs w:val="21"/>
              </w:rPr>
              <w:t>采购标的需满足的质量、安全、技术规格、物理特性等</w:t>
            </w:r>
          </w:p>
        </w:tc>
        <w:tc>
          <w:tcPr>
            <w:tcW w:w="3760" w:type="pct"/>
            <w:gridSpan w:val="2"/>
            <w:tcBorders>
              <w:top w:val="single" w:sz="4" w:space="0" w:color="auto"/>
              <w:left w:val="single" w:sz="4" w:space="0" w:color="auto"/>
              <w:bottom w:val="single" w:sz="4" w:space="0" w:color="auto"/>
              <w:right w:val="single" w:sz="4" w:space="0" w:color="auto"/>
            </w:tcBorders>
            <w:hideMark/>
          </w:tcPr>
          <w:p w:rsidR="00562E1A" w:rsidRPr="00D00382" w:rsidRDefault="00362469">
            <w:pPr>
              <w:spacing w:line="380" w:lineRule="exact"/>
              <w:rPr>
                <w:szCs w:val="21"/>
              </w:rPr>
            </w:pPr>
            <w:r w:rsidRPr="00D00382">
              <w:rPr>
                <w:rFonts w:hint="eastAsia"/>
                <w:szCs w:val="21"/>
              </w:rPr>
              <w:t>见本表“服务内容及要求”。</w:t>
            </w:r>
          </w:p>
        </w:tc>
      </w:tr>
      <w:tr w:rsidR="00562E1A" w:rsidRPr="00D00382" w:rsidTr="00140769">
        <w:trPr>
          <w:trHeight w:val="90"/>
        </w:trPr>
        <w:tc>
          <w:tcPr>
            <w:tcW w:w="1240" w:type="pct"/>
            <w:gridSpan w:val="3"/>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pPr>
              <w:spacing w:line="380" w:lineRule="exact"/>
              <w:jc w:val="center"/>
              <w:rPr>
                <w:szCs w:val="21"/>
              </w:rPr>
            </w:pPr>
            <w:r w:rsidRPr="00D00382">
              <w:rPr>
                <w:rFonts w:hint="eastAsia"/>
                <w:szCs w:val="21"/>
              </w:rPr>
              <w:t>采购标的需满足的服务标准、期限、效率等</w:t>
            </w:r>
          </w:p>
        </w:tc>
        <w:tc>
          <w:tcPr>
            <w:tcW w:w="3760" w:type="pct"/>
            <w:gridSpan w:val="2"/>
            <w:tcBorders>
              <w:top w:val="single" w:sz="4" w:space="0" w:color="auto"/>
              <w:left w:val="single" w:sz="4" w:space="0" w:color="auto"/>
              <w:bottom w:val="single" w:sz="4" w:space="0" w:color="auto"/>
              <w:right w:val="single" w:sz="4" w:space="0" w:color="auto"/>
            </w:tcBorders>
            <w:hideMark/>
          </w:tcPr>
          <w:p w:rsidR="00562E1A" w:rsidRPr="00D00382" w:rsidRDefault="00362469">
            <w:pPr>
              <w:spacing w:line="380" w:lineRule="exact"/>
              <w:rPr>
                <w:szCs w:val="21"/>
              </w:rPr>
            </w:pPr>
            <w:r w:rsidRPr="00D00382">
              <w:rPr>
                <w:rFonts w:hint="eastAsia"/>
                <w:szCs w:val="21"/>
              </w:rPr>
              <w:t>见本表“服务内容及要求”。</w:t>
            </w:r>
          </w:p>
        </w:tc>
      </w:tr>
      <w:tr w:rsidR="00562E1A" w:rsidRPr="00D00382" w:rsidTr="00140769">
        <w:trPr>
          <w:trHeight w:val="90"/>
        </w:trPr>
        <w:tc>
          <w:tcPr>
            <w:tcW w:w="1240" w:type="pct"/>
            <w:gridSpan w:val="3"/>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pPr>
              <w:spacing w:line="380" w:lineRule="exact"/>
              <w:jc w:val="center"/>
              <w:rPr>
                <w:szCs w:val="21"/>
              </w:rPr>
            </w:pPr>
            <w:r w:rsidRPr="00D00382">
              <w:rPr>
                <w:rFonts w:hint="eastAsia"/>
                <w:szCs w:val="21"/>
              </w:rPr>
              <w:t>采购标的验收标准</w:t>
            </w:r>
          </w:p>
        </w:tc>
        <w:tc>
          <w:tcPr>
            <w:tcW w:w="3760" w:type="pct"/>
            <w:gridSpan w:val="2"/>
            <w:tcBorders>
              <w:top w:val="single" w:sz="4" w:space="0" w:color="auto"/>
              <w:left w:val="single" w:sz="4" w:space="0" w:color="auto"/>
              <w:bottom w:val="single" w:sz="4" w:space="0" w:color="auto"/>
              <w:right w:val="single" w:sz="4" w:space="0" w:color="auto"/>
            </w:tcBorders>
            <w:hideMark/>
          </w:tcPr>
          <w:p w:rsidR="00562E1A" w:rsidRPr="00D00382" w:rsidRDefault="00362469">
            <w:pPr>
              <w:spacing w:line="380" w:lineRule="exact"/>
              <w:rPr>
                <w:szCs w:val="21"/>
              </w:rPr>
            </w:pPr>
            <w:r w:rsidRPr="00D00382">
              <w:rPr>
                <w:szCs w:val="21"/>
              </w:rPr>
              <w:t>1</w:t>
            </w:r>
            <w:r w:rsidRPr="00D00382">
              <w:rPr>
                <w:rFonts w:hint="eastAsia"/>
                <w:szCs w:val="21"/>
              </w:rPr>
              <w:t>、验收过程中所产生的一切费用均由中标人承担。报价时应考虑相关费用。</w:t>
            </w:r>
          </w:p>
          <w:p w:rsidR="00562E1A" w:rsidRPr="00D00382" w:rsidRDefault="00362469">
            <w:pPr>
              <w:spacing w:line="380" w:lineRule="exact"/>
              <w:rPr>
                <w:szCs w:val="21"/>
              </w:rPr>
            </w:pPr>
            <w:r w:rsidRPr="00D00382">
              <w:rPr>
                <w:szCs w:val="21"/>
              </w:rPr>
              <w:t>2</w:t>
            </w:r>
            <w:r w:rsidRPr="00D00382">
              <w:rPr>
                <w:rFonts w:hint="eastAsia"/>
                <w:szCs w:val="21"/>
              </w:rPr>
              <w:t>、中标人在服务验收时由采购单位对照招标文件的功能目标及服务指标全面核对检验，对所有要求出具的证明文件的原件进行核查，如不符合招标文件的服务需求及要求以及提供虚假承诺的，按相关规定做不接受服务处理及违约处理，中标人承担所有责任和费用，采购人保留进一步追究责任的权利。</w:t>
            </w:r>
          </w:p>
          <w:p w:rsidR="00562E1A" w:rsidRPr="00D00382" w:rsidRDefault="00362469">
            <w:pPr>
              <w:spacing w:line="380" w:lineRule="exact"/>
              <w:rPr>
                <w:szCs w:val="21"/>
              </w:rPr>
            </w:pPr>
            <w:r w:rsidRPr="00D00382">
              <w:rPr>
                <w:szCs w:val="21"/>
              </w:rPr>
              <w:t>3</w:t>
            </w:r>
            <w:r w:rsidRPr="00D00382">
              <w:rPr>
                <w:rFonts w:hint="eastAsia"/>
                <w:szCs w:val="21"/>
              </w:rPr>
              <w:t>、招标项目有其他要求的按其要求。</w:t>
            </w:r>
          </w:p>
        </w:tc>
      </w:tr>
      <w:tr w:rsidR="00562E1A" w:rsidRPr="00D00382" w:rsidTr="00140769">
        <w:trPr>
          <w:trHeight w:val="90"/>
        </w:trPr>
        <w:tc>
          <w:tcPr>
            <w:tcW w:w="1240" w:type="pct"/>
            <w:gridSpan w:val="3"/>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pPr>
              <w:spacing w:line="380" w:lineRule="exact"/>
              <w:jc w:val="center"/>
              <w:rPr>
                <w:szCs w:val="21"/>
              </w:rPr>
            </w:pPr>
            <w:r w:rsidRPr="00D00382">
              <w:rPr>
                <w:rFonts w:hint="eastAsia"/>
                <w:szCs w:val="21"/>
              </w:rPr>
              <w:t>其他技术及服务要求</w:t>
            </w:r>
          </w:p>
        </w:tc>
        <w:tc>
          <w:tcPr>
            <w:tcW w:w="3760" w:type="pct"/>
            <w:gridSpan w:val="2"/>
            <w:tcBorders>
              <w:top w:val="single" w:sz="4" w:space="0" w:color="auto"/>
              <w:left w:val="single" w:sz="4" w:space="0" w:color="auto"/>
              <w:bottom w:val="single" w:sz="4" w:space="0" w:color="auto"/>
              <w:right w:val="single" w:sz="4" w:space="0" w:color="auto"/>
            </w:tcBorders>
            <w:hideMark/>
          </w:tcPr>
          <w:p w:rsidR="00562E1A" w:rsidRPr="00D00382" w:rsidRDefault="00362469">
            <w:pPr>
              <w:spacing w:line="380" w:lineRule="exact"/>
              <w:rPr>
                <w:szCs w:val="21"/>
              </w:rPr>
            </w:pPr>
            <w:r w:rsidRPr="00D00382">
              <w:rPr>
                <w:rFonts w:hint="eastAsia"/>
                <w:szCs w:val="21"/>
              </w:rPr>
              <w:t>见本表“服务内容及要求”。</w:t>
            </w:r>
          </w:p>
        </w:tc>
      </w:tr>
      <w:tr w:rsidR="00562E1A" w:rsidRPr="00D00382" w:rsidTr="00140769">
        <w:tc>
          <w:tcPr>
            <w:tcW w:w="5000" w:type="pct"/>
            <w:gridSpan w:val="5"/>
            <w:tcBorders>
              <w:top w:val="single" w:sz="4" w:space="0" w:color="auto"/>
              <w:left w:val="single" w:sz="4" w:space="0" w:color="auto"/>
              <w:bottom w:val="single" w:sz="4" w:space="0" w:color="auto"/>
              <w:right w:val="single" w:sz="4" w:space="0" w:color="auto"/>
            </w:tcBorders>
            <w:hideMark/>
          </w:tcPr>
          <w:p w:rsidR="00562E1A" w:rsidRPr="00D00382" w:rsidRDefault="00362469">
            <w:pPr>
              <w:spacing w:line="320" w:lineRule="exact"/>
              <w:rPr>
                <w:szCs w:val="21"/>
              </w:rPr>
            </w:pPr>
            <w:r w:rsidRPr="00D00382">
              <w:rPr>
                <w:rFonts w:hint="eastAsia"/>
                <w:szCs w:val="21"/>
              </w:rPr>
              <w:t>▲</w:t>
            </w:r>
            <w:r w:rsidRPr="00D00382">
              <w:rPr>
                <w:rFonts w:hint="eastAsia"/>
                <w:b/>
                <w:szCs w:val="21"/>
              </w:rPr>
              <w:t>商务最低要求表</w:t>
            </w:r>
          </w:p>
        </w:tc>
      </w:tr>
      <w:tr w:rsidR="007743C0" w:rsidRPr="00D00382" w:rsidTr="00147D1F">
        <w:tc>
          <w:tcPr>
            <w:tcW w:w="1240" w:type="pct"/>
            <w:gridSpan w:val="3"/>
            <w:tcBorders>
              <w:top w:val="single" w:sz="4" w:space="0" w:color="auto"/>
              <w:left w:val="single" w:sz="4" w:space="0" w:color="auto"/>
              <w:bottom w:val="single" w:sz="4" w:space="0" w:color="auto"/>
              <w:right w:val="single" w:sz="4" w:space="0" w:color="auto"/>
            </w:tcBorders>
            <w:vAlign w:val="center"/>
            <w:hideMark/>
          </w:tcPr>
          <w:p w:rsidR="007743C0" w:rsidRPr="00D00382" w:rsidRDefault="00362469">
            <w:pPr>
              <w:spacing w:line="400" w:lineRule="exact"/>
              <w:jc w:val="center"/>
              <w:rPr>
                <w:szCs w:val="21"/>
              </w:rPr>
            </w:pPr>
            <w:r w:rsidRPr="00D00382">
              <w:rPr>
                <w:rFonts w:hint="eastAsia"/>
                <w:szCs w:val="21"/>
              </w:rPr>
              <w:t>提交服务成果时间及提交服务成果地点</w:t>
            </w:r>
          </w:p>
        </w:tc>
        <w:tc>
          <w:tcPr>
            <w:tcW w:w="3760" w:type="pct"/>
            <w:gridSpan w:val="2"/>
            <w:tcBorders>
              <w:top w:val="single" w:sz="4" w:space="0" w:color="auto"/>
              <w:left w:val="single" w:sz="4" w:space="0" w:color="auto"/>
              <w:bottom w:val="single" w:sz="4" w:space="0" w:color="auto"/>
              <w:right w:val="single" w:sz="4" w:space="0" w:color="auto"/>
            </w:tcBorders>
            <w:vAlign w:val="center"/>
            <w:hideMark/>
          </w:tcPr>
          <w:p w:rsidR="007743C0" w:rsidRPr="00D00382" w:rsidRDefault="00362469">
            <w:pPr>
              <w:spacing w:line="400" w:lineRule="exact"/>
              <w:jc w:val="left"/>
              <w:rPr>
                <w:szCs w:val="21"/>
              </w:rPr>
            </w:pPr>
            <w:r w:rsidRPr="00D00382">
              <w:rPr>
                <w:rFonts w:hint="eastAsia"/>
                <w:szCs w:val="21"/>
              </w:rPr>
              <w:t>服务成果内容：监测数据报告（</w:t>
            </w:r>
            <w:r w:rsidRPr="00D00382">
              <w:rPr>
                <w:szCs w:val="21"/>
              </w:rPr>
              <w:t>CMA</w:t>
            </w:r>
            <w:r w:rsidRPr="00D00382">
              <w:rPr>
                <w:rFonts w:hint="eastAsia"/>
                <w:szCs w:val="21"/>
              </w:rPr>
              <w:t>）纸质版两份和电子版刻盘；</w:t>
            </w:r>
            <w:r w:rsidRPr="00D00382">
              <w:rPr>
                <w:szCs w:val="21"/>
              </w:rPr>
              <w:t>Excel</w:t>
            </w:r>
            <w:r w:rsidRPr="00D00382">
              <w:rPr>
                <w:rFonts w:hint="eastAsia"/>
                <w:szCs w:val="21"/>
              </w:rPr>
              <w:t>版的监测数据一份；监测数据质控报告一份。</w:t>
            </w:r>
          </w:p>
          <w:p w:rsidR="007743C0" w:rsidRPr="00D00382" w:rsidRDefault="00362469">
            <w:pPr>
              <w:spacing w:line="400" w:lineRule="exact"/>
              <w:jc w:val="left"/>
              <w:rPr>
                <w:szCs w:val="21"/>
              </w:rPr>
            </w:pPr>
            <w:r w:rsidRPr="00D00382">
              <w:rPr>
                <w:rFonts w:hint="eastAsia"/>
                <w:szCs w:val="21"/>
              </w:rPr>
              <w:t>服务成果提交时间：中标人按月分市出具检测报告，每月</w:t>
            </w:r>
            <w:r w:rsidR="00D5212D" w:rsidRPr="00D00382">
              <w:rPr>
                <w:rFonts w:hint="eastAsia"/>
                <w:szCs w:val="21"/>
              </w:rPr>
              <w:t>18</w:t>
            </w:r>
            <w:r w:rsidRPr="00D00382">
              <w:rPr>
                <w:rFonts w:hint="eastAsia"/>
                <w:szCs w:val="21"/>
              </w:rPr>
              <w:t>日前提交采购人指定部门。</w:t>
            </w:r>
          </w:p>
          <w:p w:rsidR="007743C0" w:rsidRPr="00D00382" w:rsidRDefault="00362469" w:rsidP="00F62A15">
            <w:pPr>
              <w:spacing w:line="400" w:lineRule="exact"/>
              <w:rPr>
                <w:szCs w:val="21"/>
              </w:rPr>
            </w:pPr>
            <w:r w:rsidRPr="00D00382">
              <w:rPr>
                <w:rFonts w:hint="eastAsia"/>
                <w:szCs w:val="21"/>
              </w:rPr>
              <w:t>服务成果提交地点：</w:t>
            </w:r>
            <w:r w:rsidR="00A941E4" w:rsidRPr="00D00382">
              <w:rPr>
                <w:rFonts w:hint="eastAsia"/>
                <w:szCs w:val="21"/>
              </w:rPr>
              <w:t>所有</w:t>
            </w:r>
            <w:r w:rsidRPr="00D00382">
              <w:rPr>
                <w:rFonts w:hint="eastAsia"/>
                <w:szCs w:val="21"/>
              </w:rPr>
              <w:t>成果提交广西壮族自治区生态环境监测中心</w:t>
            </w:r>
            <w:r w:rsidR="00A941E4" w:rsidRPr="00D00382">
              <w:rPr>
                <w:rFonts w:hint="eastAsia"/>
                <w:szCs w:val="21"/>
              </w:rPr>
              <w:t>，</w:t>
            </w:r>
            <w:r w:rsidR="00AF35BE" w:rsidRPr="00D00382">
              <w:rPr>
                <w:rFonts w:hint="eastAsia"/>
                <w:szCs w:val="21"/>
              </w:rPr>
              <w:t>同时</w:t>
            </w:r>
            <w:r w:rsidR="00A941E4" w:rsidRPr="00D00382">
              <w:rPr>
                <w:rFonts w:hint="eastAsia"/>
                <w:szCs w:val="21"/>
              </w:rPr>
              <w:t>分别</w:t>
            </w:r>
            <w:r w:rsidR="00A941E4" w:rsidRPr="00D00382">
              <w:rPr>
                <w:szCs w:val="21"/>
              </w:rPr>
              <w:t>提交</w:t>
            </w:r>
            <w:r w:rsidR="00F62A15" w:rsidRPr="00D00382">
              <w:rPr>
                <w:rFonts w:hint="eastAsia"/>
                <w:szCs w:val="21"/>
              </w:rPr>
              <w:t>对应</w:t>
            </w:r>
            <w:r w:rsidR="00F62A15" w:rsidRPr="00D00382">
              <w:rPr>
                <w:szCs w:val="21"/>
              </w:rPr>
              <w:t>的</w:t>
            </w:r>
            <w:r w:rsidR="00F62A15" w:rsidRPr="00D00382">
              <w:rPr>
                <w:rFonts w:hint="eastAsia"/>
                <w:szCs w:val="21"/>
              </w:rPr>
              <w:t>驻</w:t>
            </w:r>
            <w:r w:rsidR="00F62A15" w:rsidRPr="00D00382">
              <w:rPr>
                <w:szCs w:val="21"/>
              </w:rPr>
              <w:t>市</w:t>
            </w:r>
            <w:r w:rsidRPr="00D00382">
              <w:rPr>
                <w:rFonts w:hint="eastAsia"/>
                <w:szCs w:val="21"/>
              </w:rPr>
              <w:t>生态环境监测中心。</w:t>
            </w:r>
          </w:p>
        </w:tc>
      </w:tr>
      <w:tr w:rsidR="007743C0" w:rsidRPr="00D00382" w:rsidTr="00147D1F">
        <w:tc>
          <w:tcPr>
            <w:tcW w:w="1240" w:type="pct"/>
            <w:gridSpan w:val="3"/>
            <w:tcBorders>
              <w:top w:val="single" w:sz="4" w:space="0" w:color="auto"/>
              <w:left w:val="single" w:sz="4" w:space="0" w:color="auto"/>
              <w:bottom w:val="single" w:sz="4" w:space="0" w:color="auto"/>
              <w:right w:val="single" w:sz="4" w:space="0" w:color="auto"/>
            </w:tcBorders>
            <w:vAlign w:val="center"/>
            <w:hideMark/>
          </w:tcPr>
          <w:p w:rsidR="007743C0" w:rsidRPr="00D00382" w:rsidRDefault="00362469">
            <w:pPr>
              <w:spacing w:line="400" w:lineRule="exact"/>
              <w:jc w:val="center"/>
              <w:rPr>
                <w:szCs w:val="21"/>
              </w:rPr>
            </w:pPr>
            <w:r w:rsidRPr="00D00382">
              <w:rPr>
                <w:rFonts w:hint="eastAsia"/>
                <w:szCs w:val="21"/>
              </w:rPr>
              <w:t>付款条件</w:t>
            </w:r>
          </w:p>
        </w:tc>
        <w:tc>
          <w:tcPr>
            <w:tcW w:w="3760" w:type="pct"/>
            <w:gridSpan w:val="2"/>
            <w:tcBorders>
              <w:top w:val="single" w:sz="4" w:space="0" w:color="auto"/>
              <w:left w:val="single" w:sz="4" w:space="0" w:color="auto"/>
              <w:bottom w:val="single" w:sz="4" w:space="0" w:color="auto"/>
              <w:right w:val="single" w:sz="4" w:space="0" w:color="auto"/>
            </w:tcBorders>
            <w:vAlign w:val="center"/>
            <w:hideMark/>
          </w:tcPr>
          <w:p w:rsidR="00E40045" w:rsidRPr="00D00382" w:rsidRDefault="00E41B42" w:rsidP="005A3952">
            <w:pPr>
              <w:spacing w:line="400" w:lineRule="exact"/>
              <w:rPr>
                <w:szCs w:val="21"/>
              </w:rPr>
            </w:pPr>
            <w:r w:rsidRPr="00D00382">
              <w:rPr>
                <w:rFonts w:hint="eastAsia"/>
                <w:szCs w:val="21"/>
              </w:rPr>
              <w:t>合同签订后</w:t>
            </w:r>
            <w:r w:rsidRPr="00D00382">
              <w:rPr>
                <w:szCs w:val="21"/>
              </w:rPr>
              <w:t>10</w:t>
            </w:r>
            <w:r w:rsidRPr="00D00382">
              <w:rPr>
                <w:rFonts w:hint="eastAsia"/>
                <w:szCs w:val="21"/>
              </w:rPr>
              <w:t>个工作日内，</w:t>
            </w:r>
            <w:r w:rsidR="005A3952" w:rsidRPr="00D00382">
              <w:rPr>
                <w:rFonts w:hint="eastAsia"/>
                <w:szCs w:val="21"/>
              </w:rPr>
              <w:t>采购人</w:t>
            </w:r>
            <w:r w:rsidRPr="00D00382">
              <w:rPr>
                <w:rFonts w:hint="eastAsia"/>
                <w:szCs w:val="21"/>
              </w:rPr>
              <w:t>支付</w:t>
            </w:r>
            <w:r w:rsidRPr="00D00382">
              <w:rPr>
                <w:rFonts w:hint="eastAsia"/>
                <w:szCs w:val="21"/>
              </w:rPr>
              <w:t>6</w:t>
            </w:r>
            <w:r w:rsidRPr="00D00382">
              <w:rPr>
                <w:rFonts w:hint="eastAsia"/>
                <w:szCs w:val="21"/>
              </w:rPr>
              <w:t>个月</w:t>
            </w:r>
            <w:r w:rsidRPr="00D00382">
              <w:rPr>
                <w:szCs w:val="21"/>
              </w:rPr>
              <w:t>监测费用，即</w:t>
            </w:r>
            <w:r w:rsidRPr="00D00382">
              <w:rPr>
                <w:rFonts w:hint="eastAsia"/>
                <w:szCs w:val="21"/>
              </w:rPr>
              <w:t>合同总额的</w:t>
            </w:r>
            <w:r w:rsidRPr="00D00382">
              <w:rPr>
                <w:szCs w:val="21"/>
              </w:rPr>
              <w:t>50%</w:t>
            </w:r>
            <w:r w:rsidRPr="00D00382">
              <w:rPr>
                <w:rFonts w:hint="eastAsia"/>
                <w:szCs w:val="21"/>
              </w:rPr>
              <w:t>；</w:t>
            </w:r>
            <w:r w:rsidRPr="00D00382">
              <w:rPr>
                <w:szCs w:val="21"/>
              </w:rPr>
              <w:t>2020</w:t>
            </w:r>
            <w:r w:rsidRPr="00D00382">
              <w:rPr>
                <w:rFonts w:hint="eastAsia"/>
                <w:szCs w:val="21"/>
              </w:rPr>
              <w:t>年</w:t>
            </w:r>
            <w:r w:rsidRPr="00D00382">
              <w:rPr>
                <w:szCs w:val="21"/>
              </w:rPr>
              <w:t>10</w:t>
            </w:r>
            <w:r w:rsidRPr="00D00382">
              <w:rPr>
                <w:rFonts w:hint="eastAsia"/>
                <w:szCs w:val="21"/>
              </w:rPr>
              <w:t>月</w:t>
            </w:r>
            <w:r w:rsidRPr="00D00382">
              <w:rPr>
                <w:szCs w:val="21"/>
              </w:rPr>
              <w:t>30</w:t>
            </w:r>
            <w:r w:rsidRPr="00D00382">
              <w:rPr>
                <w:rFonts w:hint="eastAsia"/>
                <w:szCs w:val="21"/>
              </w:rPr>
              <w:t>日前，</w:t>
            </w:r>
            <w:r w:rsidR="00B60F6E" w:rsidRPr="00D00382">
              <w:rPr>
                <w:rFonts w:hint="eastAsia"/>
                <w:szCs w:val="21"/>
              </w:rPr>
              <w:t>如</w:t>
            </w:r>
            <w:r w:rsidR="00A912A8" w:rsidRPr="00D00382">
              <w:rPr>
                <w:rFonts w:hint="eastAsia"/>
                <w:szCs w:val="21"/>
              </w:rPr>
              <w:t>未</w:t>
            </w:r>
            <w:r w:rsidR="00A912A8" w:rsidRPr="00D00382">
              <w:rPr>
                <w:szCs w:val="21"/>
              </w:rPr>
              <w:t>发生数据迟</w:t>
            </w:r>
            <w:r w:rsidR="00A912A8" w:rsidRPr="00D00382">
              <w:rPr>
                <w:rFonts w:hint="eastAsia"/>
                <w:szCs w:val="21"/>
              </w:rPr>
              <w:t>报问题</w:t>
            </w:r>
            <w:r w:rsidR="00A912A8" w:rsidRPr="00D00382">
              <w:rPr>
                <w:szCs w:val="21"/>
              </w:rPr>
              <w:t>，则</w:t>
            </w:r>
            <w:r w:rsidRPr="00D00382">
              <w:rPr>
                <w:rFonts w:hint="eastAsia"/>
                <w:szCs w:val="21"/>
              </w:rPr>
              <w:t>支付合同总额的</w:t>
            </w:r>
            <w:r w:rsidR="00870253" w:rsidRPr="00D00382">
              <w:rPr>
                <w:szCs w:val="21"/>
              </w:rPr>
              <w:t>40</w:t>
            </w:r>
            <w:r w:rsidRPr="00D00382">
              <w:rPr>
                <w:szCs w:val="21"/>
              </w:rPr>
              <w:t>%</w:t>
            </w:r>
            <w:r w:rsidR="00B60F6E" w:rsidRPr="00D00382">
              <w:rPr>
                <w:rFonts w:hint="eastAsia"/>
                <w:szCs w:val="21"/>
              </w:rPr>
              <w:t>，</w:t>
            </w:r>
            <w:r w:rsidR="00B60F6E" w:rsidRPr="00D00382">
              <w:rPr>
                <w:szCs w:val="21"/>
              </w:rPr>
              <w:t>发生</w:t>
            </w:r>
            <w:r w:rsidR="00B60F6E" w:rsidRPr="00D00382">
              <w:rPr>
                <w:rFonts w:hint="eastAsia"/>
                <w:szCs w:val="21"/>
              </w:rPr>
              <w:t>一次</w:t>
            </w:r>
            <w:r w:rsidR="00B60F6E" w:rsidRPr="00D00382">
              <w:rPr>
                <w:szCs w:val="21"/>
              </w:rPr>
              <w:t>数据</w:t>
            </w:r>
            <w:r w:rsidR="00B60F6E" w:rsidRPr="00D00382">
              <w:rPr>
                <w:rFonts w:hint="eastAsia"/>
                <w:szCs w:val="21"/>
              </w:rPr>
              <w:t>迟，</w:t>
            </w:r>
            <w:r w:rsidR="00B60F6E" w:rsidRPr="00D00382">
              <w:rPr>
                <w:szCs w:val="21"/>
              </w:rPr>
              <w:t>报则</w:t>
            </w:r>
            <w:r w:rsidR="00B60F6E" w:rsidRPr="00D00382">
              <w:rPr>
                <w:rFonts w:hint="eastAsia"/>
                <w:szCs w:val="21"/>
              </w:rPr>
              <w:t>扣除</w:t>
            </w:r>
            <w:r w:rsidR="00B60F6E" w:rsidRPr="00D00382">
              <w:rPr>
                <w:szCs w:val="21"/>
              </w:rPr>
              <w:t>合同总额的</w:t>
            </w:r>
            <w:r w:rsidR="00B60F6E" w:rsidRPr="00D00382">
              <w:rPr>
                <w:rFonts w:hint="eastAsia"/>
                <w:szCs w:val="21"/>
              </w:rPr>
              <w:t>10</w:t>
            </w:r>
            <w:r w:rsidR="00B60F6E" w:rsidRPr="00D00382">
              <w:rPr>
                <w:szCs w:val="21"/>
              </w:rPr>
              <w:t>%</w:t>
            </w:r>
            <w:r w:rsidR="00E12FD3" w:rsidRPr="00D00382">
              <w:rPr>
                <w:rFonts w:hint="eastAsia"/>
                <w:szCs w:val="21"/>
              </w:rPr>
              <w:t>，</w:t>
            </w:r>
            <w:r w:rsidR="00E12FD3" w:rsidRPr="00D00382">
              <w:rPr>
                <w:rFonts w:hint="eastAsia"/>
                <w:szCs w:val="21"/>
              </w:rPr>
              <w:t>2</w:t>
            </w:r>
            <w:r w:rsidR="00E12FD3" w:rsidRPr="00D00382">
              <w:rPr>
                <w:rFonts w:hint="eastAsia"/>
                <w:szCs w:val="21"/>
              </w:rPr>
              <w:t>次</w:t>
            </w:r>
            <w:r w:rsidR="00E12FD3" w:rsidRPr="00D00382">
              <w:rPr>
                <w:szCs w:val="21"/>
              </w:rPr>
              <w:t>则扣除合同总额的</w:t>
            </w:r>
            <w:r w:rsidR="00870253" w:rsidRPr="00D00382">
              <w:rPr>
                <w:szCs w:val="21"/>
              </w:rPr>
              <w:t>40</w:t>
            </w:r>
            <w:r w:rsidR="00E12FD3" w:rsidRPr="00D00382">
              <w:rPr>
                <w:szCs w:val="21"/>
              </w:rPr>
              <w:t>%</w:t>
            </w:r>
            <w:r w:rsidR="009C1FF4" w:rsidRPr="00D00382">
              <w:rPr>
                <w:rFonts w:hint="eastAsia"/>
                <w:szCs w:val="21"/>
              </w:rPr>
              <w:t>，</w:t>
            </w:r>
            <w:r w:rsidR="009C1FF4" w:rsidRPr="00D00382">
              <w:rPr>
                <w:rFonts w:hint="eastAsia"/>
                <w:szCs w:val="21"/>
              </w:rPr>
              <w:t>3</w:t>
            </w:r>
            <w:r w:rsidR="009C1FF4" w:rsidRPr="00D00382">
              <w:rPr>
                <w:rFonts w:hint="eastAsia"/>
                <w:szCs w:val="21"/>
              </w:rPr>
              <w:t>次</w:t>
            </w:r>
            <w:r w:rsidR="009C1FF4" w:rsidRPr="00D00382">
              <w:rPr>
                <w:szCs w:val="21"/>
              </w:rPr>
              <w:t>则合同终止</w:t>
            </w:r>
            <w:r w:rsidRPr="00D00382">
              <w:rPr>
                <w:rFonts w:hint="eastAsia"/>
                <w:szCs w:val="21"/>
              </w:rPr>
              <w:t>。</w:t>
            </w:r>
            <w:r w:rsidR="00C43332" w:rsidRPr="00D00382">
              <w:rPr>
                <w:rFonts w:hint="eastAsia"/>
                <w:szCs w:val="21"/>
              </w:rPr>
              <w:t>合同</w:t>
            </w:r>
            <w:r w:rsidR="00C43332" w:rsidRPr="00D00382">
              <w:rPr>
                <w:szCs w:val="21"/>
              </w:rPr>
              <w:t>期满后，根据</w:t>
            </w:r>
            <w:r w:rsidRPr="00D00382">
              <w:rPr>
                <w:rFonts w:hint="eastAsia"/>
                <w:szCs w:val="21"/>
              </w:rPr>
              <w:t>每月</w:t>
            </w:r>
            <w:r w:rsidRPr="00D00382">
              <w:rPr>
                <w:szCs w:val="21"/>
              </w:rPr>
              <w:t>开展考核</w:t>
            </w:r>
            <w:r w:rsidR="00C43332" w:rsidRPr="00D00382">
              <w:rPr>
                <w:rFonts w:hint="eastAsia"/>
                <w:szCs w:val="21"/>
              </w:rPr>
              <w:t>的</w:t>
            </w:r>
            <w:r w:rsidR="00C43332" w:rsidRPr="00D00382">
              <w:rPr>
                <w:szCs w:val="21"/>
              </w:rPr>
              <w:t>得分情况支付尾款。</w:t>
            </w:r>
            <w:r w:rsidR="00C43332" w:rsidRPr="00D00382">
              <w:rPr>
                <w:rFonts w:hint="eastAsia"/>
                <w:szCs w:val="21"/>
              </w:rPr>
              <w:t>如月均</w:t>
            </w:r>
            <w:r w:rsidR="00C43332" w:rsidRPr="00D00382">
              <w:rPr>
                <w:szCs w:val="21"/>
              </w:rPr>
              <w:t>考核评分为</w:t>
            </w:r>
            <w:r w:rsidR="00C43332" w:rsidRPr="00D00382">
              <w:rPr>
                <w:szCs w:val="21"/>
              </w:rPr>
              <w:t>7</w:t>
            </w:r>
            <w:r w:rsidR="00C43332" w:rsidRPr="00D00382">
              <w:rPr>
                <w:rFonts w:hint="eastAsia"/>
                <w:szCs w:val="21"/>
              </w:rPr>
              <w:t>0</w:t>
            </w:r>
            <w:r w:rsidR="00C43332" w:rsidRPr="00D00382">
              <w:rPr>
                <w:rFonts w:hint="eastAsia"/>
                <w:szCs w:val="21"/>
              </w:rPr>
              <w:t>分以下，</w:t>
            </w:r>
            <w:r w:rsidR="00C43332" w:rsidRPr="00D00382">
              <w:rPr>
                <w:szCs w:val="21"/>
              </w:rPr>
              <w:t>则扣合同总额的</w:t>
            </w:r>
            <w:r w:rsidR="00870253" w:rsidRPr="00D00382">
              <w:rPr>
                <w:rFonts w:hint="eastAsia"/>
                <w:szCs w:val="21"/>
              </w:rPr>
              <w:t>1</w:t>
            </w:r>
            <w:r w:rsidR="00870253" w:rsidRPr="00D00382">
              <w:rPr>
                <w:szCs w:val="21"/>
              </w:rPr>
              <w:t>0</w:t>
            </w:r>
            <w:r w:rsidR="00C43332" w:rsidRPr="00D00382">
              <w:rPr>
                <w:szCs w:val="21"/>
              </w:rPr>
              <w:t>%</w:t>
            </w:r>
            <w:r w:rsidR="00C43332" w:rsidRPr="00D00382">
              <w:rPr>
                <w:szCs w:val="21"/>
              </w:rPr>
              <w:t>，</w:t>
            </w:r>
            <w:r w:rsidR="00C43332" w:rsidRPr="00D00382">
              <w:rPr>
                <w:rFonts w:hint="eastAsia"/>
                <w:szCs w:val="21"/>
              </w:rPr>
              <w:t>7</w:t>
            </w:r>
            <w:r w:rsidR="00C43332" w:rsidRPr="00D00382">
              <w:rPr>
                <w:szCs w:val="21"/>
              </w:rPr>
              <w:t>0-80</w:t>
            </w:r>
            <w:r w:rsidR="00C43332" w:rsidRPr="00D00382">
              <w:rPr>
                <w:rFonts w:hint="eastAsia"/>
                <w:szCs w:val="21"/>
              </w:rPr>
              <w:t>分</w:t>
            </w:r>
            <w:r w:rsidR="008536EC" w:rsidRPr="00D00382">
              <w:rPr>
                <w:rFonts w:hint="eastAsia"/>
                <w:szCs w:val="21"/>
              </w:rPr>
              <w:t>（含</w:t>
            </w:r>
            <w:r w:rsidR="008536EC" w:rsidRPr="00D00382">
              <w:rPr>
                <w:rFonts w:hint="eastAsia"/>
                <w:szCs w:val="21"/>
              </w:rPr>
              <w:t>70</w:t>
            </w:r>
            <w:r w:rsidR="008536EC" w:rsidRPr="00D00382">
              <w:rPr>
                <w:rFonts w:hint="eastAsia"/>
                <w:szCs w:val="21"/>
              </w:rPr>
              <w:t>分）</w:t>
            </w:r>
            <w:r w:rsidR="00C43332" w:rsidRPr="00D00382">
              <w:rPr>
                <w:rFonts w:hint="eastAsia"/>
                <w:szCs w:val="21"/>
              </w:rPr>
              <w:t>，</w:t>
            </w:r>
            <w:r w:rsidR="00C43332" w:rsidRPr="00D00382">
              <w:rPr>
                <w:szCs w:val="21"/>
              </w:rPr>
              <w:t>扣合同总额的</w:t>
            </w:r>
            <w:r w:rsidR="00870253" w:rsidRPr="00D00382">
              <w:rPr>
                <w:szCs w:val="21"/>
              </w:rPr>
              <w:t>8</w:t>
            </w:r>
            <w:r w:rsidR="00C43332" w:rsidRPr="00D00382">
              <w:rPr>
                <w:szCs w:val="21"/>
              </w:rPr>
              <w:t>%</w:t>
            </w:r>
            <w:r w:rsidR="00C43332" w:rsidRPr="00D00382">
              <w:rPr>
                <w:szCs w:val="21"/>
              </w:rPr>
              <w:t>，</w:t>
            </w:r>
            <w:r w:rsidR="00C43332" w:rsidRPr="00D00382">
              <w:rPr>
                <w:rFonts w:hint="eastAsia"/>
                <w:szCs w:val="21"/>
              </w:rPr>
              <w:t>80</w:t>
            </w:r>
            <w:r w:rsidR="00C43332" w:rsidRPr="00D00382">
              <w:rPr>
                <w:szCs w:val="21"/>
              </w:rPr>
              <w:t>-90</w:t>
            </w:r>
            <w:r w:rsidR="00C43332" w:rsidRPr="00D00382">
              <w:rPr>
                <w:rFonts w:hint="eastAsia"/>
                <w:szCs w:val="21"/>
              </w:rPr>
              <w:t>分</w:t>
            </w:r>
            <w:r w:rsidR="008536EC" w:rsidRPr="00D00382">
              <w:rPr>
                <w:rFonts w:hint="eastAsia"/>
                <w:szCs w:val="21"/>
              </w:rPr>
              <w:t>（含</w:t>
            </w:r>
            <w:r w:rsidR="008536EC" w:rsidRPr="00D00382">
              <w:rPr>
                <w:rFonts w:hint="eastAsia"/>
                <w:szCs w:val="21"/>
              </w:rPr>
              <w:t>80</w:t>
            </w:r>
            <w:r w:rsidR="008536EC" w:rsidRPr="00D00382">
              <w:rPr>
                <w:rFonts w:hint="eastAsia"/>
                <w:szCs w:val="21"/>
              </w:rPr>
              <w:t>分）</w:t>
            </w:r>
            <w:r w:rsidR="00C43332" w:rsidRPr="00D00382">
              <w:rPr>
                <w:szCs w:val="21"/>
              </w:rPr>
              <w:t>，扣合同总额的</w:t>
            </w:r>
            <w:r w:rsidR="00C43332" w:rsidRPr="00D00382">
              <w:rPr>
                <w:rFonts w:hint="eastAsia"/>
                <w:szCs w:val="21"/>
              </w:rPr>
              <w:t>5</w:t>
            </w:r>
            <w:r w:rsidR="00C43332" w:rsidRPr="00D00382">
              <w:rPr>
                <w:szCs w:val="21"/>
              </w:rPr>
              <w:t>%</w:t>
            </w:r>
            <w:r w:rsidR="00C43332" w:rsidRPr="00D00382">
              <w:rPr>
                <w:rFonts w:hint="eastAsia"/>
                <w:szCs w:val="21"/>
              </w:rPr>
              <w:t>。</w:t>
            </w:r>
            <w:r w:rsidR="00C43332" w:rsidRPr="00D00382">
              <w:rPr>
                <w:rFonts w:hint="eastAsia"/>
                <w:szCs w:val="21"/>
              </w:rPr>
              <w:t>9</w:t>
            </w:r>
            <w:r w:rsidR="00C43332" w:rsidRPr="00D00382">
              <w:rPr>
                <w:szCs w:val="21"/>
              </w:rPr>
              <w:t>0</w:t>
            </w:r>
            <w:r w:rsidR="00C43332" w:rsidRPr="00D00382">
              <w:rPr>
                <w:rFonts w:hint="eastAsia"/>
                <w:szCs w:val="21"/>
              </w:rPr>
              <w:t>分</w:t>
            </w:r>
            <w:r w:rsidR="008536EC" w:rsidRPr="00D00382">
              <w:rPr>
                <w:rFonts w:hint="eastAsia"/>
                <w:szCs w:val="21"/>
              </w:rPr>
              <w:t>及</w:t>
            </w:r>
            <w:r w:rsidR="00C43332" w:rsidRPr="00D00382">
              <w:rPr>
                <w:szCs w:val="21"/>
              </w:rPr>
              <w:t>以上则</w:t>
            </w:r>
            <w:r w:rsidR="00C43332" w:rsidRPr="00D00382">
              <w:rPr>
                <w:rFonts w:hint="eastAsia"/>
                <w:szCs w:val="21"/>
              </w:rPr>
              <w:t>不扣</w:t>
            </w:r>
            <w:r w:rsidR="00CC28AD" w:rsidRPr="00D00382">
              <w:rPr>
                <w:rFonts w:hint="eastAsia"/>
                <w:szCs w:val="21"/>
              </w:rPr>
              <w:t>款</w:t>
            </w:r>
            <w:r w:rsidR="00C43332" w:rsidRPr="00D00382">
              <w:rPr>
                <w:szCs w:val="21"/>
              </w:rPr>
              <w:t>。</w:t>
            </w:r>
          </w:p>
        </w:tc>
      </w:tr>
      <w:tr w:rsidR="007743C0" w:rsidRPr="00D00382" w:rsidTr="00147D1F">
        <w:tc>
          <w:tcPr>
            <w:tcW w:w="1240" w:type="pct"/>
            <w:gridSpan w:val="3"/>
            <w:tcBorders>
              <w:top w:val="single" w:sz="4" w:space="0" w:color="auto"/>
              <w:left w:val="single" w:sz="4" w:space="0" w:color="auto"/>
              <w:bottom w:val="single" w:sz="4" w:space="0" w:color="auto"/>
              <w:right w:val="single" w:sz="4" w:space="0" w:color="auto"/>
            </w:tcBorders>
            <w:vAlign w:val="center"/>
            <w:hideMark/>
          </w:tcPr>
          <w:p w:rsidR="007743C0" w:rsidRPr="00D00382" w:rsidRDefault="00362469">
            <w:pPr>
              <w:spacing w:line="400" w:lineRule="exact"/>
              <w:jc w:val="center"/>
              <w:rPr>
                <w:szCs w:val="21"/>
              </w:rPr>
            </w:pPr>
            <w:r w:rsidRPr="00D00382">
              <w:rPr>
                <w:rFonts w:hint="eastAsia"/>
                <w:szCs w:val="21"/>
              </w:rPr>
              <w:t>其他要求</w:t>
            </w:r>
          </w:p>
        </w:tc>
        <w:tc>
          <w:tcPr>
            <w:tcW w:w="3760" w:type="pct"/>
            <w:gridSpan w:val="2"/>
            <w:tcBorders>
              <w:top w:val="single" w:sz="4" w:space="0" w:color="auto"/>
              <w:left w:val="single" w:sz="4" w:space="0" w:color="auto"/>
              <w:bottom w:val="single" w:sz="4" w:space="0" w:color="auto"/>
              <w:right w:val="single" w:sz="4" w:space="0" w:color="auto"/>
            </w:tcBorders>
            <w:vAlign w:val="center"/>
            <w:hideMark/>
          </w:tcPr>
          <w:p w:rsidR="007743C0" w:rsidRPr="00D00382" w:rsidRDefault="00362469">
            <w:pPr>
              <w:snapToGrid w:val="0"/>
              <w:spacing w:line="400" w:lineRule="exact"/>
              <w:jc w:val="left"/>
              <w:rPr>
                <w:szCs w:val="21"/>
              </w:rPr>
            </w:pPr>
            <w:r w:rsidRPr="00D00382">
              <w:rPr>
                <w:szCs w:val="21"/>
              </w:rPr>
              <w:t>1</w:t>
            </w:r>
            <w:r w:rsidRPr="00D00382">
              <w:rPr>
                <w:rFonts w:hint="eastAsia"/>
                <w:szCs w:val="21"/>
              </w:rPr>
              <w:t>、数据资料归属及保密：本项目所形成的数据和报告归采购</w:t>
            </w:r>
            <w:r w:rsidR="005A3952" w:rsidRPr="00D00382">
              <w:rPr>
                <w:rFonts w:hint="eastAsia"/>
                <w:szCs w:val="21"/>
              </w:rPr>
              <w:t>人</w:t>
            </w:r>
            <w:r w:rsidRPr="00D00382">
              <w:rPr>
                <w:rFonts w:hint="eastAsia"/>
                <w:szCs w:val="21"/>
              </w:rPr>
              <w:t>所有。未经采购人授权，不得将数据和报告发送给任何第三方。</w:t>
            </w:r>
          </w:p>
          <w:p w:rsidR="00837CF1" w:rsidRPr="00D00382" w:rsidRDefault="00837CF1" w:rsidP="00837CF1">
            <w:pPr>
              <w:spacing w:line="400" w:lineRule="exact"/>
              <w:rPr>
                <w:szCs w:val="21"/>
              </w:rPr>
            </w:pPr>
            <w:r w:rsidRPr="00D00382">
              <w:rPr>
                <w:rFonts w:hint="eastAsia"/>
                <w:szCs w:val="21"/>
              </w:rPr>
              <w:t>2</w:t>
            </w:r>
            <w:r w:rsidRPr="00D00382">
              <w:rPr>
                <w:rFonts w:hint="eastAsia"/>
                <w:szCs w:val="21"/>
              </w:rPr>
              <w:t>、如果中标人队伍发生重大变更导致无法按要求开展监测任务或者发生重大责任事故的，招标人有权终止委托。</w:t>
            </w:r>
          </w:p>
          <w:p w:rsidR="007743C0" w:rsidRPr="00D00382" w:rsidRDefault="00837CF1">
            <w:pPr>
              <w:spacing w:line="400" w:lineRule="exact"/>
              <w:rPr>
                <w:szCs w:val="21"/>
              </w:rPr>
            </w:pPr>
            <w:r w:rsidRPr="00D00382">
              <w:rPr>
                <w:szCs w:val="21"/>
              </w:rPr>
              <w:t>3</w:t>
            </w:r>
            <w:r w:rsidR="00362469" w:rsidRPr="00D00382">
              <w:rPr>
                <w:rFonts w:hint="eastAsia"/>
                <w:szCs w:val="21"/>
              </w:rPr>
              <w:t>、其他要求：</w:t>
            </w:r>
          </w:p>
          <w:p w:rsidR="007743C0" w:rsidRPr="00D00382" w:rsidRDefault="00362469">
            <w:pPr>
              <w:spacing w:line="400" w:lineRule="exact"/>
              <w:rPr>
                <w:szCs w:val="21"/>
              </w:rPr>
            </w:pPr>
            <w:r w:rsidRPr="00D00382">
              <w:rPr>
                <w:rFonts w:hint="eastAsia"/>
                <w:szCs w:val="21"/>
              </w:rPr>
              <w:lastRenderedPageBreak/>
              <w:t>（</w:t>
            </w:r>
            <w:r w:rsidRPr="00D00382">
              <w:rPr>
                <w:szCs w:val="21"/>
              </w:rPr>
              <w:t>1</w:t>
            </w:r>
            <w:r w:rsidRPr="00D00382">
              <w:rPr>
                <w:rFonts w:hint="eastAsia"/>
                <w:szCs w:val="21"/>
              </w:rPr>
              <w:t>）报价应包括中标人为完成该项目而发生的全部相关费用，包括仪器设备费、耗材购置费、标准物质采购费、人员费、手续费、包装费、运输费、保险费、安装费及由于市场价格波动增加的费用，以及不可预见费等全部费用。</w:t>
            </w:r>
          </w:p>
          <w:p w:rsidR="007743C0" w:rsidRPr="00D00382" w:rsidRDefault="00362469" w:rsidP="00D43C03">
            <w:pPr>
              <w:spacing w:line="400" w:lineRule="exact"/>
              <w:rPr>
                <w:szCs w:val="21"/>
              </w:rPr>
            </w:pPr>
            <w:r w:rsidRPr="00D00382">
              <w:rPr>
                <w:rFonts w:hint="eastAsia"/>
                <w:szCs w:val="21"/>
              </w:rPr>
              <w:t>（</w:t>
            </w:r>
            <w:r w:rsidRPr="00D00382">
              <w:rPr>
                <w:szCs w:val="21"/>
              </w:rPr>
              <w:t>2</w:t>
            </w:r>
            <w:r w:rsidRPr="00D00382">
              <w:rPr>
                <w:rFonts w:hint="eastAsia"/>
                <w:szCs w:val="21"/>
              </w:rPr>
              <w:t>）本项目不得分包、转包。采购人对中标人进行统一培训，参加项目人员需接受培训，</w:t>
            </w:r>
            <w:r w:rsidR="00DC793C" w:rsidRPr="00D00382">
              <w:rPr>
                <w:rFonts w:hint="eastAsia"/>
                <w:szCs w:val="21"/>
              </w:rPr>
              <w:t>不收</w:t>
            </w:r>
            <w:r w:rsidR="00DC793C" w:rsidRPr="00D00382">
              <w:rPr>
                <w:szCs w:val="21"/>
              </w:rPr>
              <w:t>培训费，但其他</w:t>
            </w:r>
            <w:r w:rsidRPr="00D00382">
              <w:rPr>
                <w:rFonts w:hint="eastAsia"/>
                <w:szCs w:val="21"/>
              </w:rPr>
              <w:t>费用由中标人自理。</w:t>
            </w:r>
          </w:p>
          <w:p w:rsidR="00EA5960" w:rsidRPr="00D00382" w:rsidRDefault="00EA5960" w:rsidP="00AC7B5F">
            <w:pPr>
              <w:spacing w:line="400" w:lineRule="exact"/>
              <w:rPr>
                <w:color w:val="FF0000"/>
                <w:szCs w:val="21"/>
              </w:rPr>
            </w:pPr>
            <w:r w:rsidRPr="00D00382">
              <w:rPr>
                <w:rFonts w:hint="eastAsia"/>
                <w:szCs w:val="21"/>
              </w:rPr>
              <w:t>（</w:t>
            </w:r>
            <w:r w:rsidRPr="00D00382">
              <w:rPr>
                <w:rFonts w:hint="eastAsia"/>
                <w:szCs w:val="21"/>
              </w:rPr>
              <w:t>3</w:t>
            </w:r>
            <w:r w:rsidRPr="00D00382">
              <w:rPr>
                <w:rFonts w:hint="eastAsia"/>
                <w:szCs w:val="21"/>
              </w:rPr>
              <w:t>）严禁数据弄虚造假行为，投标人不得以任何形式收受利益单位贿赂或在检测任务全过程中弄虚作假，一经发现并查实，严格执行环保部关于印发《环境监测数据弄虚作假行为判定及处理办法》，立即终止合同，由此产生的一切责任全部由投标人承担。</w:t>
            </w:r>
          </w:p>
        </w:tc>
      </w:tr>
      <w:tr w:rsidR="007743C0" w:rsidRPr="00D00382" w:rsidTr="00147D1F">
        <w:tc>
          <w:tcPr>
            <w:tcW w:w="1240" w:type="pct"/>
            <w:gridSpan w:val="3"/>
            <w:tcBorders>
              <w:top w:val="single" w:sz="4" w:space="0" w:color="auto"/>
              <w:left w:val="single" w:sz="4" w:space="0" w:color="auto"/>
              <w:bottom w:val="single" w:sz="4" w:space="0" w:color="auto"/>
              <w:right w:val="single" w:sz="4" w:space="0" w:color="auto"/>
            </w:tcBorders>
            <w:vAlign w:val="center"/>
            <w:hideMark/>
          </w:tcPr>
          <w:p w:rsidR="007743C0" w:rsidRPr="00D00382" w:rsidRDefault="00362469">
            <w:pPr>
              <w:spacing w:line="400" w:lineRule="exact"/>
              <w:jc w:val="center"/>
              <w:rPr>
                <w:szCs w:val="21"/>
              </w:rPr>
            </w:pPr>
            <w:r w:rsidRPr="00D00382">
              <w:rPr>
                <w:rFonts w:hint="eastAsia"/>
                <w:szCs w:val="21"/>
              </w:rPr>
              <w:lastRenderedPageBreak/>
              <w:t>验收与考核要求</w:t>
            </w:r>
          </w:p>
        </w:tc>
        <w:tc>
          <w:tcPr>
            <w:tcW w:w="3760" w:type="pct"/>
            <w:gridSpan w:val="2"/>
            <w:tcBorders>
              <w:top w:val="single" w:sz="4" w:space="0" w:color="auto"/>
              <w:left w:val="single" w:sz="4" w:space="0" w:color="auto"/>
              <w:bottom w:val="single" w:sz="4" w:space="0" w:color="auto"/>
              <w:right w:val="single" w:sz="4" w:space="0" w:color="auto"/>
            </w:tcBorders>
            <w:vAlign w:val="center"/>
            <w:hideMark/>
          </w:tcPr>
          <w:p w:rsidR="00AC7B5F" w:rsidRPr="00D00382" w:rsidRDefault="005A3952" w:rsidP="00661567">
            <w:pPr>
              <w:spacing w:line="400" w:lineRule="exact"/>
              <w:rPr>
                <w:szCs w:val="21"/>
              </w:rPr>
            </w:pPr>
            <w:r w:rsidRPr="00D00382">
              <w:rPr>
                <w:rFonts w:hint="eastAsia"/>
                <w:szCs w:val="21"/>
              </w:rPr>
              <w:t>采购</w:t>
            </w:r>
            <w:r w:rsidR="00362469" w:rsidRPr="00D00382">
              <w:rPr>
                <w:rFonts w:hint="eastAsia"/>
                <w:szCs w:val="21"/>
              </w:rPr>
              <w:t>人须按照采购内容</w:t>
            </w:r>
            <w:r w:rsidR="0066588D" w:rsidRPr="00D00382">
              <w:rPr>
                <w:rFonts w:hint="eastAsia"/>
                <w:szCs w:val="21"/>
              </w:rPr>
              <w:t>对中标人</w:t>
            </w:r>
            <w:r w:rsidR="0066588D" w:rsidRPr="00D00382">
              <w:rPr>
                <w:szCs w:val="21"/>
              </w:rPr>
              <w:t>提供的</w:t>
            </w:r>
            <w:r w:rsidR="00362469" w:rsidRPr="00D00382">
              <w:rPr>
                <w:rFonts w:hint="eastAsia"/>
                <w:szCs w:val="21"/>
              </w:rPr>
              <w:t>检测数据、检测报告、质控报告等进行验收。</w:t>
            </w:r>
            <w:r w:rsidR="00645FC6" w:rsidRPr="00D00382">
              <w:rPr>
                <w:rFonts w:hint="eastAsia"/>
                <w:szCs w:val="21"/>
              </w:rPr>
              <w:t>按照月考核评分表进行</w:t>
            </w:r>
            <w:r w:rsidR="00645FC6" w:rsidRPr="00D00382">
              <w:rPr>
                <w:szCs w:val="21"/>
              </w:rPr>
              <w:t>月考核。</w:t>
            </w:r>
            <w:r w:rsidR="00362469" w:rsidRPr="00D00382">
              <w:rPr>
                <w:rFonts w:hint="eastAsia"/>
                <w:szCs w:val="21"/>
              </w:rPr>
              <w:t>验收过程所产生的费用由中标人承担。</w:t>
            </w:r>
          </w:p>
        </w:tc>
      </w:tr>
      <w:tr w:rsidR="00562E1A" w:rsidRPr="00D00382" w:rsidTr="00140769">
        <w:tc>
          <w:tcPr>
            <w:tcW w:w="5000" w:type="pct"/>
            <w:gridSpan w:val="5"/>
            <w:tcBorders>
              <w:top w:val="single" w:sz="4" w:space="0" w:color="auto"/>
              <w:left w:val="single" w:sz="4" w:space="0" w:color="auto"/>
              <w:bottom w:val="single" w:sz="4" w:space="0" w:color="auto"/>
              <w:right w:val="single" w:sz="4" w:space="0" w:color="auto"/>
            </w:tcBorders>
            <w:hideMark/>
          </w:tcPr>
          <w:p w:rsidR="00562E1A" w:rsidRPr="00D00382" w:rsidRDefault="00362469">
            <w:pPr>
              <w:spacing w:line="320" w:lineRule="exact"/>
              <w:rPr>
                <w:szCs w:val="21"/>
              </w:rPr>
            </w:pPr>
            <w:r w:rsidRPr="00D00382">
              <w:rPr>
                <w:rFonts w:hint="eastAsia"/>
                <w:b/>
                <w:szCs w:val="21"/>
              </w:rPr>
              <w:t>采购人对项目的特殊要求及说明</w:t>
            </w:r>
          </w:p>
        </w:tc>
      </w:tr>
      <w:tr w:rsidR="00562E1A" w:rsidRPr="00D00382" w:rsidTr="00140769">
        <w:trPr>
          <w:trHeight w:val="831"/>
        </w:trPr>
        <w:tc>
          <w:tcPr>
            <w:tcW w:w="1240" w:type="pct"/>
            <w:gridSpan w:val="3"/>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pPr>
              <w:spacing w:line="320" w:lineRule="exact"/>
              <w:rPr>
                <w:szCs w:val="21"/>
              </w:rPr>
            </w:pPr>
            <w:r w:rsidRPr="00D00382">
              <w:rPr>
                <w:rFonts w:hint="eastAsia"/>
                <w:szCs w:val="21"/>
              </w:rPr>
              <w:t>▲产品说明</w:t>
            </w:r>
          </w:p>
        </w:tc>
        <w:tc>
          <w:tcPr>
            <w:tcW w:w="3760" w:type="pct"/>
            <w:gridSpan w:val="2"/>
            <w:tcBorders>
              <w:top w:val="single" w:sz="4" w:space="0" w:color="auto"/>
              <w:left w:val="single" w:sz="4" w:space="0" w:color="auto"/>
              <w:bottom w:val="single" w:sz="4" w:space="0" w:color="auto"/>
              <w:right w:val="single" w:sz="4" w:space="0" w:color="auto"/>
            </w:tcBorders>
            <w:hideMark/>
          </w:tcPr>
          <w:p w:rsidR="00562E1A" w:rsidRPr="00D00382" w:rsidRDefault="00362469">
            <w:pPr>
              <w:pStyle w:val="ad"/>
              <w:rPr>
                <w:szCs w:val="21"/>
              </w:rPr>
            </w:pPr>
            <w:r w:rsidRPr="00D00382">
              <w:rPr>
                <w:szCs w:val="21"/>
              </w:rPr>
              <w:t>1</w:t>
            </w:r>
            <w:r w:rsidRPr="00D00382">
              <w:rPr>
                <w:rFonts w:hint="eastAsia"/>
                <w:szCs w:val="21"/>
              </w:rPr>
              <w:t>、本项目货物不接受进口产品（即通过中国海关报关验放进入中国境内且产自关境外的产品）参与投标，如有此类产品参与投标的做无效标处理。</w:t>
            </w:r>
          </w:p>
          <w:p w:rsidR="00562E1A" w:rsidRPr="00D00382" w:rsidRDefault="00362469" w:rsidP="00E752D3">
            <w:pPr>
              <w:pStyle w:val="ad"/>
              <w:rPr>
                <w:szCs w:val="21"/>
              </w:rPr>
            </w:pPr>
            <w:r w:rsidRPr="00D00382">
              <w:rPr>
                <w:szCs w:val="21"/>
              </w:rPr>
              <w:t>2</w:t>
            </w:r>
            <w:r w:rsidRPr="00D00382">
              <w:rPr>
                <w:rFonts w:hint="eastAsia"/>
                <w:szCs w:val="21"/>
              </w:rPr>
              <w:t>、本项目是服务类采购，无核心产品要求。</w:t>
            </w:r>
          </w:p>
        </w:tc>
      </w:tr>
      <w:tr w:rsidR="00C0712A" w:rsidRPr="00D00382" w:rsidTr="00140769">
        <w:trPr>
          <w:trHeight w:val="831"/>
        </w:trPr>
        <w:tc>
          <w:tcPr>
            <w:tcW w:w="1240" w:type="pct"/>
            <w:gridSpan w:val="3"/>
            <w:tcBorders>
              <w:top w:val="single" w:sz="4" w:space="0" w:color="auto"/>
              <w:left w:val="single" w:sz="4" w:space="0" w:color="auto"/>
              <w:bottom w:val="single" w:sz="4" w:space="0" w:color="auto"/>
              <w:right w:val="single" w:sz="4" w:space="0" w:color="auto"/>
            </w:tcBorders>
            <w:vAlign w:val="center"/>
            <w:hideMark/>
          </w:tcPr>
          <w:p w:rsidR="00C0712A" w:rsidRPr="00D00382" w:rsidRDefault="00362469">
            <w:pPr>
              <w:spacing w:line="320" w:lineRule="exact"/>
              <w:rPr>
                <w:szCs w:val="21"/>
              </w:rPr>
            </w:pPr>
            <w:r w:rsidRPr="00D00382">
              <w:rPr>
                <w:rFonts w:hint="eastAsia"/>
                <w:szCs w:val="21"/>
              </w:rPr>
              <w:t>▲资料要求</w:t>
            </w:r>
          </w:p>
        </w:tc>
        <w:tc>
          <w:tcPr>
            <w:tcW w:w="3760" w:type="pct"/>
            <w:gridSpan w:val="2"/>
            <w:tcBorders>
              <w:top w:val="single" w:sz="4" w:space="0" w:color="auto"/>
              <w:left w:val="single" w:sz="4" w:space="0" w:color="auto"/>
              <w:bottom w:val="single" w:sz="4" w:space="0" w:color="auto"/>
              <w:right w:val="single" w:sz="4" w:space="0" w:color="auto"/>
            </w:tcBorders>
            <w:hideMark/>
          </w:tcPr>
          <w:p w:rsidR="00C0712A" w:rsidRPr="00D00382" w:rsidRDefault="00362469" w:rsidP="00C0712A">
            <w:pPr>
              <w:snapToGrid w:val="0"/>
              <w:spacing w:line="400" w:lineRule="exact"/>
              <w:jc w:val="left"/>
              <w:rPr>
                <w:szCs w:val="21"/>
              </w:rPr>
            </w:pPr>
            <w:r w:rsidRPr="00D00382">
              <w:rPr>
                <w:rFonts w:hint="eastAsia"/>
                <w:szCs w:val="21"/>
              </w:rPr>
              <w:t>投标人必须在投标文件中至少提供以下方案及承诺：</w:t>
            </w:r>
          </w:p>
          <w:p w:rsidR="001D67A4" w:rsidRPr="00D00382" w:rsidRDefault="00362469" w:rsidP="00C0712A">
            <w:pPr>
              <w:spacing w:line="400" w:lineRule="exact"/>
              <w:rPr>
                <w:szCs w:val="21"/>
              </w:rPr>
            </w:pPr>
            <w:r w:rsidRPr="00D00382">
              <w:rPr>
                <w:rFonts w:hint="eastAsia"/>
                <w:szCs w:val="21"/>
              </w:rPr>
              <w:t>（</w:t>
            </w:r>
            <w:r w:rsidRPr="00D00382">
              <w:rPr>
                <w:szCs w:val="21"/>
              </w:rPr>
              <w:t>1</w:t>
            </w:r>
            <w:r w:rsidRPr="00D00382">
              <w:rPr>
                <w:rFonts w:hint="eastAsia"/>
                <w:szCs w:val="21"/>
              </w:rPr>
              <w:t>）</w:t>
            </w:r>
            <w:r w:rsidR="001D67A4" w:rsidRPr="00D00382">
              <w:rPr>
                <w:rFonts w:hint="eastAsia"/>
                <w:szCs w:val="21"/>
              </w:rPr>
              <w:t>按照采购内容和要求，提交详细的实施方案。</w:t>
            </w:r>
            <w:r w:rsidR="00E339C7" w:rsidRPr="00D00382">
              <w:rPr>
                <w:rFonts w:hint="eastAsia"/>
                <w:szCs w:val="21"/>
              </w:rPr>
              <w:t>实施方案内容包括但不限于实施内容、人员安排、仪器设备配置，采样前的准备、采样计划、样品采集（包括记录现场监测基本情况和环境相关信息）、样品保存、样品运输、分析测试、报告编制、数据上报、质量控制与质量保证、应急预案等内容。</w:t>
            </w:r>
          </w:p>
          <w:p w:rsidR="00C0712A" w:rsidRPr="00D00382" w:rsidRDefault="00362469" w:rsidP="001D67A4">
            <w:pPr>
              <w:spacing w:line="400" w:lineRule="exact"/>
              <w:rPr>
                <w:szCs w:val="21"/>
              </w:rPr>
            </w:pPr>
            <w:r w:rsidRPr="00D00382">
              <w:rPr>
                <w:rFonts w:hint="eastAsia"/>
                <w:szCs w:val="21"/>
              </w:rPr>
              <w:t>（</w:t>
            </w:r>
            <w:r w:rsidR="001D67A4" w:rsidRPr="00D00382">
              <w:rPr>
                <w:szCs w:val="21"/>
              </w:rPr>
              <w:t>2</w:t>
            </w:r>
            <w:r w:rsidRPr="00D00382">
              <w:rPr>
                <w:rFonts w:hint="eastAsia"/>
                <w:szCs w:val="21"/>
              </w:rPr>
              <w:t>）分析检测服务承诺（含保密承诺），格式自拟。</w:t>
            </w:r>
          </w:p>
        </w:tc>
      </w:tr>
      <w:tr w:rsidR="00562E1A" w:rsidRPr="00D00382" w:rsidTr="00140769">
        <w:trPr>
          <w:trHeight w:val="831"/>
        </w:trPr>
        <w:tc>
          <w:tcPr>
            <w:tcW w:w="1240" w:type="pct"/>
            <w:gridSpan w:val="3"/>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pPr>
              <w:spacing w:line="320" w:lineRule="exact"/>
              <w:rPr>
                <w:kern w:val="0"/>
                <w:szCs w:val="21"/>
              </w:rPr>
            </w:pPr>
            <w:r w:rsidRPr="00D00382">
              <w:rPr>
                <w:rFonts w:hint="eastAsia"/>
                <w:kern w:val="0"/>
                <w:szCs w:val="21"/>
              </w:rPr>
              <w:t>其他要求</w:t>
            </w:r>
          </w:p>
        </w:tc>
        <w:tc>
          <w:tcPr>
            <w:tcW w:w="3760" w:type="pct"/>
            <w:gridSpan w:val="2"/>
            <w:tcBorders>
              <w:top w:val="single" w:sz="4" w:space="0" w:color="auto"/>
              <w:left w:val="single" w:sz="4" w:space="0" w:color="auto"/>
              <w:bottom w:val="single" w:sz="4" w:space="0" w:color="auto"/>
              <w:right w:val="single" w:sz="4" w:space="0" w:color="auto"/>
            </w:tcBorders>
            <w:hideMark/>
          </w:tcPr>
          <w:p w:rsidR="00562E1A" w:rsidRPr="00D00382" w:rsidRDefault="00362469">
            <w:pPr>
              <w:widowControl/>
              <w:rPr>
                <w:b/>
              </w:rPr>
            </w:pPr>
            <w:r w:rsidRPr="00D00382">
              <w:rPr>
                <w:rFonts w:hint="eastAsia"/>
                <w:b/>
              </w:rPr>
              <w:t>为避免供应商不良诚信记录的发生，及配合采购单位政府采购项目执行和备案，未在政采云注册的供应商可在获取招标文件后登录政采云进行注册，如在操作过程中遇到问题或者需要技术支持，请致电政采云客服热线：</w:t>
            </w:r>
            <w:r w:rsidR="00562E1A" w:rsidRPr="00D00382">
              <w:rPr>
                <w:b/>
              </w:rPr>
              <w:t>400-881-7190</w:t>
            </w:r>
            <w:r w:rsidRPr="00D00382">
              <w:rPr>
                <w:rFonts w:hint="eastAsia"/>
                <w:b/>
              </w:rPr>
              <w:t>。</w:t>
            </w:r>
          </w:p>
        </w:tc>
      </w:tr>
      <w:tr w:rsidR="00562E1A" w:rsidRPr="00D00382" w:rsidTr="00140769">
        <w:trPr>
          <w:trHeight w:val="412"/>
        </w:trPr>
        <w:tc>
          <w:tcPr>
            <w:tcW w:w="5000" w:type="pct"/>
            <w:gridSpan w:val="5"/>
            <w:tcBorders>
              <w:top w:val="single" w:sz="4" w:space="0" w:color="auto"/>
              <w:left w:val="single" w:sz="4" w:space="0" w:color="auto"/>
              <w:bottom w:val="single" w:sz="4" w:space="0" w:color="auto"/>
              <w:right w:val="single" w:sz="4" w:space="0" w:color="auto"/>
            </w:tcBorders>
            <w:hideMark/>
          </w:tcPr>
          <w:p w:rsidR="00562E1A" w:rsidRPr="00D00382" w:rsidRDefault="00362469">
            <w:pPr>
              <w:pStyle w:val="ad"/>
              <w:rPr>
                <w:szCs w:val="21"/>
              </w:rPr>
            </w:pPr>
            <w:r w:rsidRPr="00D00382">
              <w:rPr>
                <w:rFonts w:hint="eastAsia"/>
                <w:b/>
                <w:szCs w:val="21"/>
              </w:rPr>
              <w:t>投标人的资信要求表</w:t>
            </w:r>
          </w:p>
        </w:tc>
      </w:tr>
      <w:tr w:rsidR="00562E1A" w:rsidRPr="00D00382" w:rsidTr="00140769">
        <w:trPr>
          <w:trHeight w:val="433"/>
        </w:trPr>
        <w:tc>
          <w:tcPr>
            <w:tcW w:w="1240" w:type="pct"/>
            <w:gridSpan w:val="3"/>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r w:rsidRPr="00D00382">
              <w:rPr>
                <w:rFonts w:hint="eastAsia"/>
              </w:rPr>
              <w:t>政策性加分条件</w:t>
            </w:r>
          </w:p>
        </w:tc>
        <w:tc>
          <w:tcPr>
            <w:tcW w:w="3760" w:type="pct"/>
            <w:gridSpan w:val="2"/>
            <w:tcBorders>
              <w:top w:val="single" w:sz="4" w:space="0" w:color="auto"/>
              <w:left w:val="single" w:sz="4" w:space="0" w:color="auto"/>
              <w:bottom w:val="single" w:sz="4" w:space="0" w:color="auto"/>
              <w:right w:val="single" w:sz="4" w:space="0" w:color="auto"/>
            </w:tcBorders>
            <w:hideMark/>
          </w:tcPr>
          <w:p w:rsidR="00562E1A" w:rsidRPr="00D00382" w:rsidRDefault="00362469">
            <w:r w:rsidRPr="00D00382">
              <w:rPr>
                <w:rFonts w:hint="eastAsia"/>
              </w:rPr>
              <w:t>符合节能环保等国家政策要求。</w:t>
            </w:r>
          </w:p>
        </w:tc>
      </w:tr>
      <w:tr w:rsidR="00562E1A" w:rsidRPr="00D00382" w:rsidTr="00140769">
        <w:trPr>
          <w:trHeight w:val="396"/>
        </w:trPr>
        <w:tc>
          <w:tcPr>
            <w:tcW w:w="1240" w:type="pct"/>
            <w:gridSpan w:val="3"/>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r w:rsidRPr="00D00382">
              <w:rPr>
                <w:rFonts w:hint="eastAsia"/>
              </w:rPr>
              <w:t>质量管理、企业信用要求</w:t>
            </w:r>
          </w:p>
        </w:tc>
        <w:tc>
          <w:tcPr>
            <w:tcW w:w="3760" w:type="pct"/>
            <w:gridSpan w:val="2"/>
            <w:tcBorders>
              <w:top w:val="single" w:sz="4" w:space="0" w:color="auto"/>
              <w:left w:val="single" w:sz="4" w:space="0" w:color="auto"/>
              <w:bottom w:val="single" w:sz="4" w:space="0" w:color="auto"/>
              <w:right w:val="single" w:sz="4" w:space="0" w:color="auto"/>
            </w:tcBorders>
            <w:hideMark/>
          </w:tcPr>
          <w:p w:rsidR="00562E1A" w:rsidRPr="00D00382" w:rsidRDefault="00362469">
            <w:r w:rsidRPr="00D00382">
              <w:rPr>
                <w:rFonts w:hint="eastAsia"/>
              </w:rPr>
              <w:t>详见《第四章评标办法及评分标准》。</w:t>
            </w:r>
          </w:p>
        </w:tc>
      </w:tr>
      <w:tr w:rsidR="00562E1A" w:rsidRPr="00D00382" w:rsidTr="00140769">
        <w:tc>
          <w:tcPr>
            <w:tcW w:w="1240" w:type="pct"/>
            <w:gridSpan w:val="3"/>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r w:rsidRPr="00D00382">
              <w:rPr>
                <w:rFonts w:hint="eastAsia"/>
              </w:rPr>
              <w:t>能力或业绩</w:t>
            </w:r>
          </w:p>
          <w:p w:rsidR="00562E1A" w:rsidRPr="00D00382" w:rsidRDefault="00362469">
            <w:r w:rsidRPr="00D00382">
              <w:rPr>
                <w:rFonts w:hint="eastAsia"/>
              </w:rPr>
              <w:t>要求</w:t>
            </w:r>
          </w:p>
        </w:tc>
        <w:tc>
          <w:tcPr>
            <w:tcW w:w="3760" w:type="pct"/>
            <w:gridSpan w:val="2"/>
            <w:tcBorders>
              <w:top w:val="single" w:sz="4" w:space="0" w:color="auto"/>
              <w:left w:val="single" w:sz="4" w:space="0" w:color="auto"/>
              <w:bottom w:val="single" w:sz="4" w:space="0" w:color="auto"/>
              <w:right w:val="single" w:sz="4" w:space="0" w:color="auto"/>
            </w:tcBorders>
            <w:hideMark/>
          </w:tcPr>
          <w:p w:rsidR="00562E1A" w:rsidRPr="00D00382" w:rsidRDefault="00362469">
            <w:r w:rsidRPr="00D00382">
              <w:rPr>
                <w:rFonts w:hint="eastAsia"/>
              </w:rPr>
              <w:t>详见《第四章评标办法及评分标准》。</w:t>
            </w:r>
          </w:p>
        </w:tc>
      </w:tr>
      <w:tr w:rsidR="00562E1A" w:rsidRPr="00D00382" w:rsidTr="00140769">
        <w:tc>
          <w:tcPr>
            <w:tcW w:w="1240" w:type="pct"/>
            <w:gridSpan w:val="3"/>
            <w:tcBorders>
              <w:top w:val="single" w:sz="4" w:space="0" w:color="auto"/>
              <w:left w:val="single" w:sz="4" w:space="0" w:color="auto"/>
              <w:bottom w:val="single" w:sz="4" w:space="0" w:color="auto"/>
              <w:right w:val="single" w:sz="4" w:space="0" w:color="auto"/>
            </w:tcBorders>
            <w:vAlign w:val="center"/>
            <w:hideMark/>
          </w:tcPr>
          <w:p w:rsidR="00562E1A" w:rsidRPr="00D00382" w:rsidRDefault="00362469">
            <w:r w:rsidRPr="00D00382">
              <w:rPr>
                <w:rFonts w:hint="eastAsia"/>
              </w:rPr>
              <w:t>人员要求</w:t>
            </w:r>
          </w:p>
        </w:tc>
        <w:tc>
          <w:tcPr>
            <w:tcW w:w="3760" w:type="pct"/>
            <w:gridSpan w:val="2"/>
            <w:tcBorders>
              <w:top w:val="single" w:sz="4" w:space="0" w:color="auto"/>
              <w:left w:val="single" w:sz="4" w:space="0" w:color="auto"/>
              <w:bottom w:val="single" w:sz="4" w:space="0" w:color="auto"/>
              <w:right w:val="single" w:sz="4" w:space="0" w:color="auto"/>
            </w:tcBorders>
            <w:hideMark/>
          </w:tcPr>
          <w:p w:rsidR="00562E1A" w:rsidRPr="00D00382" w:rsidRDefault="00362469">
            <w:r w:rsidRPr="00D00382">
              <w:rPr>
                <w:rFonts w:hint="eastAsia"/>
              </w:rPr>
              <w:t>详见《第四章评标办法及评分标准》。</w:t>
            </w:r>
          </w:p>
        </w:tc>
      </w:tr>
    </w:tbl>
    <w:p w:rsidR="00133D48" w:rsidRPr="00D00382" w:rsidRDefault="00133D48" w:rsidP="00D64191"/>
    <w:p w:rsidR="00F40B49" w:rsidRPr="00D00382" w:rsidRDefault="00362469" w:rsidP="00F40B49">
      <w:pPr>
        <w:jc w:val="center"/>
        <w:rPr>
          <w:b/>
        </w:rPr>
      </w:pPr>
      <w:r w:rsidRPr="00D00382">
        <w:rPr>
          <w:rFonts w:hint="eastAsia"/>
          <w:b/>
        </w:rPr>
        <w:t>附表</w:t>
      </w:r>
      <w:r w:rsidRPr="00D00382">
        <w:rPr>
          <w:b/>
        </w:rPr>
        <w:t>1 2020</w:t>
      </w:r>
      <w:r w:rsidRPr="00D00382">
        <w:rPr>
          <w:rFonts w:hint="eastAsia"/>
          <w:b/>
        </w:rPr>
        <w:t>年</w:t>
      </w:r>
      <w:r w:rsidR="00F40B49" w:rsidRPr="00D00382">
        <w:rPr>
          <w:b/>
        </w:rPr>
        <w:t>—2021</w:t>
      </w:r>
      <w:r w:rsidRPr="00D00382">
        <w:rPr>
          <w:rFonts w:hint="eastAsia"/>
          <w:b/>
        </w:rPr>
        <w:t>年</w:t>
      </w:r>
      <w:r w:rsidR="00F40B49" w:rsidRPr="00D00382">
        <w:rPr>
          <w:b/>
        </w:rPr>
        <w:t>广西郁江河网</w:t>
      </w:r>
      <w:r w:rsidRPr="00D00382">
        <w:rPr>
          <w:rFonts w:hint="eastAsia"/>
          <w:b/>
        </w:rPr>
        <w:t>水功能区</w:t>
      </w:r>
      <w:r w:rsidR="00F40B49" w:rsidRPr="00D00382">
        <w:rPr>
          <w:b/>
        </w:rPr>
        <w:t>水质监测</w:t>
      </w:r>
      <w:r w:rsidRPr="00D00382">
        <w:rPr>
          <w:rFonts w:hint="eastAsia"/>
          <w:b/>
        </w:rPr>
        <w:t>断面</w:t>
      </w:r>
      <w:r w:rsidR="00F40B49" w:rsidRPr="00D00382">
        <w:rPr>
          <w:b/>
        </w:rPr>
        <w:t>信息表</w:t>
      </w:r>
    </w:p>
    <w:tbl>
      <w:tblPr>
        <w:tblStyle w:val="aff"/>
        <w:tblW w:w="0" w:type="auto"/>
        <w:tblLayout w:type="fixed"/>
        <w:tblLook w:val="04A0"/>
      </w:tblPr>
      <w:tblGrid>
        <w:gridCol w:w="462"/>
        <w:gridCol w:w="780"/>
        <w:gridCol w:w="1001"/>
        <w:gridCol w:w="1075"/>
        <w:gridCol w:w="3896"/>
        <w:gridCol w:w="1462"/>
        <w:gridCol w:w="952"/>
      </w:tblGrid>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序号</w:t>
            </w:r>
          </w:p>
        </w:tc>
        <w:tc>
          <w:tcPr>
            <w:tcW w:w="780" w:type="dxa"/>
            <w:noWrap/>
            <w:vAlign w:val="center"/>
            <w:hideMark/>
          </w:tcPr>
          <w:p w:rsidR="006B4EDB" w:rsidRPr="00D00382" w:rsidRDefault="006B4EDB" w:rsidP="006B4EDB">
            <w:pPr>
              <w:jc w:val="center"/>
              <w:rPr>
                <w:sz w:val="18"/>
                <w:szCs w:val="18"/>
              </w:rPr>
            </w:pPr>
            <w:r w:rsidRPr="00D00382">
              <w:rPr>
                <w:sz w:val="18"/>
                <w:szCs w:val="18"/>
              </w:rPr>
              <w:t>所在市</w:t>
            </w:r>
          </w:p>
        </w:tc>
        <w:tc>
          <w:tcPr>
            <w:tcW w:w="1001" w:type="dxa"/>
            <w:noWrap/>
            <w:vAlign w:val="center"/>
            <w:hideMark/>
          </w:tcPr>
          <w:p w:rsidR="006B4EDB" w:rsidRPr="00D00382" w:rsidRDefault="006B4EDB" w:rsidP="006B4EDB">
            <w:pPr>
              <w:jc w:val="center"/>
              <w:rPr>
                <w:sz w:val="18"/>
                <w:szCs w:val="18"/>
              </w:rPr>
            </w:pPr>
            <w:r w:rsidRPr="00D00382">
              <w:rPr>
                <w:sz w:val="18"/>
                <w:szCs w:val="18"/>
              </w:rPr>
              <w:t>河流（水库）名称</w:t>
            </w:r>
          </w:p>
        </w:tc>
        <w:tc>
          <w:tcPr>
            <w:tcW w:w="1075" w:type="dxa"/>
            <w:noWrap/>
            <w:vAlign w:val="center"/>
            <w:hideMark/>
          </w:tcPr>
          <w:p w:rsidR="006B4EDB" w:rsidRPr="00D00382" w:rsidRDefault="006B4EDB" w:rsidP="006B4EDB">
            <w:pPr>
              <w:jc w:val="center"/>
              <w:rPr>
                <w:sz w:val="18"/>
                <w:szCs w:val="18"/>
              </w:rPr>
            </w:pPr>
            <w:r w:rsidRPr="00D00382">
              <w:rPr>
                <w:sz w:val="18"/>
                <w:szCs w:val="18"/>
              </w:rPr>
              <w:t>监测断面名称</w:t>
            </w:r>
          </w:p>
        </w:tc>
        <w:tc>
          <w:tcPr>
            <w:tcW w:w="3896" w:type="dxa"/>
            <w:noWrap/>
            <w:vAlign w:val="center"/>
            <w:hideMark/>
          </w:tcPr>
          <w:p w:rsidR="006B4EDB" w:rsidRPr="00D00382" w:rsidRDefault="006B4EDB" w:rsidP="006B4EDB">
            <w:pPr>
              <w:jc w:val="center"/>
              <w:rPr>
                <w:sz w:val="18"/>
                <w:szCs w:val="18"/>
              </w:rPr>
            </w:pPr>
            <w:r w:rsidRPr="00D00382">
              <w:rPr>
                <w:sz w:val="18"/>
                <w:szCs w:val="18"/>
              </w:rPr>
              <w:t>监测断面位置</w:t>
            </w:r>
          </w:p>
        </w:tc>
        <w:tc>
          <w:tcPr>
            <w:tcW w:w="1462" w:type="dxa"/>
            <w:noWrap/>
            <w:vAlign w:val="center"/>
            <w:hideMark/>
          </w:tcPr>
          <w:p w:rsidR="006B4EDB" w:rsidRPr="00D00382" w:rsidRDefault="006B4EDB" w:rsidP="006B4EDB">
            <w:pPr>
              <w:jc w:val="center"/>
              <w:rPr>
                <w:sz w:val="18"/>
                <w:szCs w:val="18"/>
              </w:rPr>
            </w:pPr>
            <w:r w:rsidRPr="00D00382">
              <w:rPr>
                <w:sz w:val="18"/>
                <w:szCs w:val="18"/>
              </w:rPr>
              <w:t>监测频次</w:t>
            </w:r>
          </w:p>
        </w:tc>
        <w:tc>
          <w:tcPr>
            <w:tcW w:w="952" w:type="dxa"/>
            <w:noWrap/>
            <w:vAlign w:val="center"/>
            <w:hideMark/>
          </w:tcPr>
          <w:p w:rsidR="006B4EDB" w:rsidRPr="00D00382" w:rsidRDefault="006B4EDB" w:rsidP="006B4EDB">
            <w:pPr>
              <w:jc w:val="center"/>
              <w:rPr>
                <w:sz w:val="18"/>
                <w:szCs w:val="18"/>
              </w:rPr>
            </w:pPr>
            <w:r w:rsidRPr="00D00382">
              <w:rPr>
                <w:sz w:val="18"/>
                <w:szCs w:val="18"/>
              </w:rPr>
              <w:t>水功能区级别</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1</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驮娘江</w:t>
            </w:r>
          </w:p>
        </w:tc>
        <w:tc>
          <w:tcPr>
            <w:tcW w:w="1075" w:type="dxa"/>
            <w:noWrap/>
            <w:vAlign w:val="center"/>
            <w:hideMark/>
          </w:tcPr>
          <w:p w:rsidR="006B4EDB" w:rsidRPr="00D00382" w:rsidRDefault="006B4EDB" w:rsidP="006B4EDB">
            <w:pPr>
              <w:jc w:val="center"/>
              <w:rPr>
                <w:sz w:val="18"/>
                <w:szCs w:val="18"/>
              </w:rPr>
            </w:pPr>
            <w:r w:rsidRPr="00D00382">
              <w:rPr>
                <w:sz w:val="18"/>
                <w:szCs w:val="18"/>
              </w:rPr>
              <w:t>那卡村</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广西百色市西林县八达镇那卡村那卡屯</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2</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驮娘江</w:t>
            </w:r>
          </w:p>
        </w:tc>
        <w:tc>
          <w:tcPr>
            <w:tcW w:w="1075" w:type="dxa"/>
            <w:noWrap/>
            <w:vAlign w:val="center"/>
            <w:hideMark/>
          </w:tcPr>
          <w:p w:rsidR="006B4EDB" w:rsidRPr="00D00382" w:rsidRDefault="006B4EDB" w:rsidP="006B4EDB">
            <w:pPr>
              <w:jc w:val="center"/>
              <w:rPr>
                <w:sz w:val="18"/>
                <w:szCs w:val="18"/>
              </w:rPr>
            </w:pPr>
            <w:r w:rsidRPr="00D00382">
              <w:rPr>
                <w:sz w:val="18"/>
                <w:szCs w:val="18"/>
              </w:rPr>
              <w:t>八达水文站</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广西百色市西林县八达镇火亮山路</w:t>
            </w:r>
            <w:r w:rsidRPr="00D00382">
              <w:rPr>
                <w:sz w:val="18"/>
                <w:szCs w:val="18"/>
              </w:rPr>
              <w:t>001</w:t>
            </w:r>
            <w:r w:rsidRPr="00D00382">
              <w:rPr>
                <w:sz w:val="18"/>
                <w:szCs w:val="18"/>
              </w:rPr>
              <w:t>号八达水文站</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3</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驮娘江</w:t>
            </w:r>
          </w:p>
        </w:tc>
        <w:tc>
          <w:tcPr>
            <w:tcW w:w="1075" w:type="dxa"/>
            <w:noWrap/>
            <w:vAlign w:val="center"/>
            <w:hideMark/>
          </w:tcPr>
          <w:p w:rsidR="006B4EDB" w:rsidRPr="00D00382" w:rsidRDefault="006B4EDB" w:rsidP="006B4EDB">
            <w:pPr>
              <w:jc w:val="center"/>
              <w:rPr>
                <w:sz w:val="18"/>
                <w:szCs w:val="18"/>
              </w:rPr>
            </w:pPr>
            <w:r w:rsidRPr="00D00382">
              <w:rPr>
                <w:sz w:val="18"/>
                <w:szCs w:val="18"/>
              </w:rPr>
              <w:t>普合乡</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广西百色市西林县普合乡普合村普合电站下游</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lastRenderedPageBreak/>
              <w:t>4</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驮娘江</w:t>
            </w:r>
          </w:p>
        </w:tc>
        <w:tc>
          <w:tcPr>
            <w:tcW w:w="1075" w:type="dxa"/>
            <w:noWrap/>
            <w:vAlign w:val="center"/>
            <w:hideMark/>
          </w:tcPr>
          <w:p w:rsidR="006B4EDB" w:rsidRPr="00D00382" w:rsidRDefault="006B4EDB" w:rsidP="006B4EDB">
            <w:pPr>
              <w:jc w:val="center"/>
              <w:rPr>
                <w:sz w:val="18"/>
                <w:szCs w:val="18"/>
              </w:rPr>
            </w:pPr>
            <w:r w:rsidRPr="00D00382">
              <w:rPr>
                <w:sz w:val="18"/>
                <w:szCs w:val="18"/>
              </w:rPr>
              <w:t>瓦村</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广西百色市田林县弄瓦乡瓦村水文站</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5</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右江（剥隘河）</w:t>
            </w:r>
          </w:p>
        </w:tc>
        <w:tc>
          <w:tcPr>
            <w:tcW w:w="1075" w:type="dxa"/>
            <w:noWrap/>
            <w:vAlign w:val="center"/>
            <w:hideMark/>
          </w:tcPr>
          <w:p w:rsidR="006B4EDB" w:rsidRPr="00D00382" w:rsidRDefault="006B4EDB" w:rsidP="006B4EDB">
            <w:pPr>
              <w:jc w:val="center"/>
              <w:rPr>
                <w:sz w:val="18"/>
                <w:szCs w:val="18"/>
              </w:rPr>
            </w:pPr>
            <w:r w:rsidRPr="00D00382">
              <w:rPr>
                <w:sz w:val="18"/>
                <w:szCs w:val="18"/>
              </w:rPr>
              <w:t>华村大桥</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广西百色市百色市右江区阳圩镇华村</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6</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右江</w:t>
            </w:r>
          </w:p>
        </w:tc>
        <w:tc>
          <w:tcPr>
            <w:tcW w:w="1075" w:type="dxa"/>
            <w:noWrap/>
            <w:vAlign w:val="center"/>
            <w:hideMark/>
          </w:tcPr>
          <w:p w:rsidR="006B4EDB" w:rsidRPr="00D00382" w:rsidRDefault="006B4EDB" w:rsidP="006B4EDB">
            <w:pPr>
              <w:jc w:val="center"/>
              <w:rPr>
                <w:sz w:val="18"/>
                <w:szCs w:val="18"/>
              </w:rPr>
            </w:pPr>
            <w:r w:rsidRPr="00D00382">
              <w:rPr>
                <w:sz w:val="18"/>
                <w:szCs w:val="18"/>
              </w:rPr>
              <w:t>百色</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广西百色市右江区拉域村百色水文站</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7</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右江</w:t>
            </w:r>
          </w:p>
        </w:tc>
        <w:tc>
          <w:tcPr>
            <w:tcW w:w="1075" w:type="dxa"/>
            <w:noWrap/>
            <w:vAlign w:val="center"/>
            <w:hideMark/>
          </w:tcPr>
          <w:p w:rsidR="006B4EDB" w:rsidRPr="00D00382" w:rsidRDefault="006B4EDB" w:rsidP="006B4EDB">
            <w:pPr>
              <w:jc w:val="center"/>
              <w:rPr>
                <w:sz w:val="18"/>
                <w:szCs w:val="18"/>
              </w:rPr>
            </w:pPr>
            <w:r w:rsidRPr="00D00382">
              <w:rPr>
                <w:sz w:val="18"/>
                <w:szCs w:val="18"/>
              </w:rPr>
              <w:t>田阳</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广西百色市田阳县百育镇渡口</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8</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右江</w:t>
            </w:r>
          </w:p>
        </w:tc>
        <w:tc>
          <w:tcPr>
            <w:tcW w:w="1075" w:type="dxa"/>
            <w:noWrap/>
            <w:vAlign w:val="center"/>
            <w:hideMark/>
          </w:tcPr>
          <w:p w:rsidR="006B4EDB" w:rsidRPr="00D00382" w:rsidRDefault="006B4EDB" w:rsidP="006B4EDB">
            <w:pPr>
              <w:jc w:val="center"/>
              <w:rPr>
                <w:sz w:val="18"/>
                <w:szCs w:val="18"/>
              </w:rPr>
            </w:pPr>
            <w:r w:rsidRPr="00D00382">
              <w:rPr>
                <w:sz w:val="18"/>
                <w:szCs w:val="18"/>
              </w:rPr>
              <w:t>田东</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广西百色市田东县平马镇和恒村龙湾屯田东县水文水资源局观测断面</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9</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右江</w:t>
            </w:r>
          </w:p>
        </w:tc>
        <w:tc>
          <w:tcPr>
            <w:tcW w:w="1075" w:type="dxa"/>
            <w:noWrap/>
            <w:vAlign w:val="center"/>
            <w:hideMark/>
          </w:tcPr>
          <w:p w:rsidR="006B4EDB" w:rsidRPr="00D00382" w:rsidRDefault="006B4EDB" w:rsidP="006B4EDB">
            <w:pPr>
              <w:jc w:val="center"/>
              <w:rPr>
                <w:sz w:val="18"/>
                <w:szCs w:val="18"/>
              </w:rPr>
            </w:pPr>
            <w:r w:rsidRPr="00D00382">
              <w:rPr>
                <w:sz w:val="18"/>
                <w:szCs w:val="18"/>
              </w:rPr>
              <w:t>那沙</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广西百色市平果县果化镇山营村那沙屯</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10</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右江</w:t>
            </w:r>
          </w:p>
        </w:tc>
        <w:tc>
          <w:tcPr>
            <w:tcW w:w="1075" w:type="dxa"/>
            <w:noWrap/>
            <w:vAlign w:val="center"/>
            <w:hideMark/>
          </w:tcPr>
          <w:p w:rsidR="006B4EDB" w:rsidRPr="00D00382" w:rsidRDefault="006B4EDB" w:rsidP="006B4EDB">
            <w:pPr>
              <w:jc w:val="center"/>
              <w:rPr>
                <w:sz w:val="18"/>
                <w:szCs w:val="18"/>
              </w:rPr>
            </w:pPr>
            <w:r w:rsidRPr="00D00382">
              <w:rPr>
                <w:sz w:val="18"/>
                <w:szCs w:val="18"/>
              </w:rPr>
              <w:t>雷感村</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广西百色市平果县果化镇马头村</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11</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右江</w:t>
            </w:r>
          </w:p>
        </w:tc>
        <w:tc>
          <w:tcPr>
            <w:tcW w:w="1075" w:type="dxa"/>
            <w:noWrap/>
            <w:vAlign w:val="center"/>
            <w:hideMark/>
          </w:tcPr>
          <w:p w:rsidR="006B4EDB" w:rsidRPr="00D00382" w:rsidRDefault="006B4EDB" w:rsidP="006B4EDB">
            <w:pPr>
              <w:jc w:val="center"/>
              <w:rPr>
                <w:sz w:val="18"/>
                <w:szCs w:val="18"/>
              </w:rPr>
            </w:pPr>
            <w:r w:rsidRPr="00D00382">
              <w:rPr>
                <w:sz w:val="18"/>
                <w:szCs w:val="18"/>
              </w:rPr>
              <w:t>驮秀</w:t>
            </w:r>
          </w:p>
        </w:tc>
        <w:tc>
          <w:tcPr>
            <w:tcW w:w="3896" w:type="dxa"/>
            <w:noWrap/>
            <w:vAlign w:val="center"/>
            <w:hideMark/>
          </w:tcPr>
          <w:p w:rsidR="006B4EDB" w:rsidRPr="00D00382" w:rsidRDefault="006B4EDB" w:rsidP="006B4EDB">
            <w:pPr>
              <w:jc w:val="center"/>
              <w:rPr>
                <w:sz w:val="18"/>
                <w:szCs w:val="18"/>
              </w:rPr>
            </w:pPr>
            <w:r w:rsidRPr="00D00382">
              <w:rPr>
                <w:sz w:val="18"/>
                <w:szCs w:val="18"/>
              </w:rPr>
              <w:t>平果县马头镇驮湾村驮秀屯</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12</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西洋江</w:t>
            </w:r>
          </w:p>
        </w:tc>
        <w:tc>
          <w:tcPr>
            <w:tcW w:w="1075" w:type="dxa"/>
            <w:noWrap/>
            <w:vAlign w:val="center"/>
            <w:hideMark/>
          </w:tcPr>
          <w:p w:rsidR="006B4EDB" w:rsidRPr="00D00382" w:rsidRDefault="006B4EDB" w:rsidP="006B4EDB">
            <w:pPr>
              <w:jc w:val="center"/>
              <w:rPr>
                <w:sz w:val="18"/>
                <w:szCs w:val="18"/>
              </w:rPr>
            </w:pPr>
            <w:r w:rsidRPr="00D00382">
              <w:rPr>
                <w:sz w:val="18"/>
                <w:szCs w:val="18"/>
              </w:rPr>
              <w:t>那比电站</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广西百色市田林县那比乡那比村那比电站下游</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13</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黑水河</w:t>
            </w:r>
          </w:p>
        </w:tc>
        <w:tc>
          <w:tcPr>
            <w:tcW w:w="1075" w:type="dxa"/>
            <w:noWrap/>
            <w:vAlign w:val="center"/>
            <w:hideMark/>
          </w:tcPr>
          <w:p w:rsidR="006B4EDB" w:rsidRPr="00D00382" w:rsidRDefault="006B4EDB" w:rsidP="006B4EDB">
            <w:pPr>
              <w:jc w:val="center"/>
              <w:rPr>
                <w:sz w:val="18"/>
                <w:szCs w:val="18"/>
              </w:rPr>
            </w:pPr>
            <w:r w:rsidRPr="00D00382">
              <w:rPr>
                <w:sz w:val="18"/>
                <w:szCs w:val="18"/>
              </w:rPr>
              <w:t>靖西水文站</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广西百色市靖西县新靖镇五隆村狮子山</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14</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澄碧河</w:t>
            </w:r>
          </w:p>
        </w:tc>
        <w:tc>
          <w:tcPr>
            <w:tcW w:w="1075" w:type="dxa"/>
            <w:noWrap/>
            <w:vAlign w:val="center"/>
            <w:hideMark/>
          </w:tcPr>
          <w:p w:rsidR="006B4EDB" w:rsidRPr="00D00382" w:rsidRDefault="006B4EDB" w:rsidP="006B4EDB">
            <w:pPr>
              <w:jc w:val="center"/>
              <w:rPr>
                <w:sz w:val="18"/>
                <w:szCs w:val="18"/>
              </w:rPr>
            </w:pPr>
            <w:r w:rsidRPr="00D00382">
              <w:rPr>
                <w:sz w:val="18"/>
                <w:szCs w:val="18"/>
              </w:rPr>
              <w:t>东坪</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广西百色市右江区百城街道办</w:t>
            </w:r>
          </w:p>
        </w:tc>
        <w:tc>
          <w:tcPr>
            <w:tcW w:w="1462" w:type="dxa"/>
            <w:noWrap/>
            <w:vAlign w:val="center"/>
            <w:hideMark/>
          </w:tcPr>
          <w:p w:rsidR="006B4EDB" w:rsidRPr="00D00382" w:rsidRDefault="006B4EDB" w:rsidP="006B4EDB">
            <w:pPr>
              <w:jc w:val="center"/>
              <w:rPr>
                <w:sz w:val="18"/>
                <w:szCs w:val="18"/>
              </w:rPr>
            </w:pPr>
            <w:r w:rsidRPr="00D00382">
              <w:rPr>
                <w:sz w:val="18"/>
                <w:szCs w:val="18"/>
              </w:rPr>
              <w:t>2/4/6/8/10/12</w:t>
            </w:r>
            <w:r w:rsidRPr="00D00382">
              <w:rPr>
                <w:sz w:val="18"/>
                <w:szCs w:val="18"/>
              </w:rPr>
              <w:t>月采样</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15</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澄碧河</w:t>
            </w:r>
          </w:p>
        </w:tc>
        <w:tc>
          <w:tcPr>
            <w:tcW w:w="1075" w:type="dxa"/>
            <w:noWrap/>
            <w:vAlign w:val="center"/>
            <w:hideMark/>
          </w:tcPr>
          <w:p w:rsidR="006B4EDB" w:rsidRPr="00D00382" w:rsidRDefault="006B4EDB" w:rsidP="006B4EDB">
            <w:pPr>
              <w:jc w:val="center"/>
              <w:rPr>
                <w:sz w:val="18"/>
                <w:szCs w:val="18"/>
              </w:rPr>
            </w:pPr>
            <w:r w:rsidRPr="00D00382">
              <w:rPr>
                <w:sz w:val="18"/>
                <w:szCs w:val="18"/>
              </w:rPr>
              <w:t>凌云</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广西百色市凌云县城水源洞出水口下游</w:t>
            </w:r>
            <w:r w:rsidRPr="00D00382">
              <w:rPr>
                <w:sz w:val="18"/>
                <w:szCs w:val="18"/>
              </w:rPr>
              <w:t>1km</w:t>
            </w:r>
            <w:r w:rsidRPr="00D00382">
              <w:rPr>
                <w:sz w:val="18"/>
                <w:szCs w:val="18"/>
              </w:rPr>
              <w:t>左右</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16</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下雷河</w:t>
            </w:r>
          </w:p>
        </w:tc>
        <w:tc>
          <w:tcPr>
            <w:tcW w:w="1075" w:type="dxa"/>
            <w:noWrap/>
            <w:vAlign w:val="center"/>
            <w:hideMark/>
          </w:tcPr>
          <w:p w:rsidR="006B4EDB" w:rsidRPr="00D00382" w:rsidRDefault="006B4EDB" w:rsidP="006B4EDB">
            <w:pPr>
              <w:jc w:val="center"/>
              <w:rPr>
                <w:sz w:val="18"/>
                <w:szCs w:val="18"/>
              </w:rPr>
            </w:pPr>
            <w:r w:rsidRPr="00D00382">
              <w:rPr>
                <w:sz w:val="18"/>
                <w:szCs w:val="18"/>
              </w:rPr>
              <w:t>湖润桥</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广西百色市靖西县湖润镇弄欣屯湖润水文站</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17</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乐里河</w:t>
            </w:r>
          </w:p>
        </w:tc>
        <w:tc>
          <w:tcPr>
            <w:tcW w:w="1075" w:type="dxa"/>
            <w:noWrap/>
            <w:vAlign w:val="center"/>
            <w:hideMark/>
          </w:tcPr>
          <w:p w:rsidR="006B4EDB" w:rsidRPr="00D00382" w:rsidRDefault="006B4EDB" w:rsidP="006B4EDB">
            <w:pPr>
              <w:jc w:val="center"/>
              <w:rPr>
                <w:sz w:val="18"/>
                <w:szCs w:val="18"/>
              </w:rPr>
            </w:pPr>
            <w:r w:rsidRPr="00D00382">
              <w:rPr>
                <w:sz w:val="18"/>
                <w:szCs w:val="18"/>
              </w:rPr>
              <w:t>汪甸</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广西百色市右江区汪甸乡平侯村</w:t>
            </w:r>
          </w:p>
        </w:tc>
        <w:tc>
          <w:tcPr>
            <w:tcW w:w="1462" w:type="dxa"/>
            <w:noWrap/>
            <w:vAlign w:val="center"/>
            <w:hideMark/>
          </w:tcPr>
          <w:p w:rsidR="006B4EDB" w:rsidRPr="00D00382" w:rsidRDefault="006B4EDB" w:rsidP="006B4EDB">
            <w:pPr>
              <w:jc w:val="center"/>
              <w:rPr>
                <w:sz w:val="18"/>
                <w:szCs w:val="18"/>
              </w:rPr>
            </w:pPr>
            <w:r w:rsidRPr="00D00382">
              <w:rPr>
                <w:sz w:val="18"/>
                <w:szCs w:val="18"/>
              </w:rPr>
              <w:t>2/4/6/8/10/12</w:t>
            </w:r>
            <w:r w:rsidRPr="00D00382">
              <w:rPr>
                <w:sz w:val="18"/>
                <w:szCs w:val="18"/>
              </w:rPr>
              <w:t>月采样</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18</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龙须河</w:t>
            </w:r>
          </w:p>
        </w:tc>
        <w:tc>
          <w:tcPr>
            <w:tcW w:w="1075" w:type="dxa"/>
            <w:noWrap/>
            <w:vAlign w:val="center"/>
            <w:hideMark/>
          </w:tcPr>
          <w:p w:rsidR="006B4EDB" w:rsidRPr="00D00382" w:rsidRDefault="006B4EDB" w:rsidP="006B4EDB">
            <w:pPr>
              <w:jc w:val="center"/>
              <w:rPr>
                <w:sz w:val="18"/>
                <w:szCs w:val="18"/>
              </w:rPr>
            </w:pPr>
            <w:r w:rsidRPr="00D00382">
              <w:rPr>
                <w:sz w:val="18"/>
                <w:szCs w:val="18"/>
              </w:rPr>
              <w:t>西读小学</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广西德保县城关镇西读村上沐屯</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19</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龙须河</w:t>
            </w:r>
          </w:p>
        </w:tc>
        <w:tc>
          <w:tcPr>
            <w:tcW w:w="1075" w:type="dxa"/>
            <w:noWrap/>
            <w:vAlign w:val="center"/>
            <w:hideMark/>
          </w:tcPr>
          <w:p w:rsidR="006B4EDB" w:rsidRPr="00D00382" w:rsidRDefault="006B4EDB" w:rsidP="006B4EDB">
            <w:pPr>
              <w:jc w:val="center"/>
              <w:rPr>
                <w:sz w:val="18"/>
                <w:szCs w:val="18"/>
              </w:rPr>
            </w:pPr>
            <w:r w:rsidRPr="00D00382">
              <w:rPr>
                <w:sz w:val="18"/>
                <w:szCs w:val="18"/>
              </w:rPr>
              <w:t>龙须河水库坝址</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广西百色田东县作登乡大板村大勤屯</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20</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龙须河</w:t>
            </w:r>
          </w:p>
        </w:tc>
        <w:tc>
          <w:tcPr>
            <w:tcW w:w="1075" w:type="dxa"/>
            <w:noWrap/>
            <w:vAlign w:val="center"/>
            <w:hideMark/>
          </w:tcPr>
          <w:p w:rsidR="006B4EDB" w:rsidRPr="00D00382" w:rsidRDefault="006B4EDB" w:rsidP="006B4EDB">
            <w:pPr>
              <w:jc w:val="center"/>
              <w:rPr>
                <w:sz w:val="18"/>
                <w:szCs w:val="18"/>
              </w:rPr>
            </w:pPr>
            <w:r w:rsidRPr="00D00382">
              <w:rPr>
                <w:sz w:val="18"/>
                <w:szCs w:val="18"/>
              </w:rPr>
              <w:t>高寨</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广西百色市田东县作登瑶族乡登高村高寨屯</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21</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龙须河</w:t>
            </w:r>
          </w:p>
        </w:tc>
        <w:tc>
          <w:tcPr>
            <w:tcW w:w="1075" w:type="dxa"/>
            <w:noWrap/>
            <w:vAlign w:val="center"/>
            <w:hideMark/>
          </w:tcPr>
          <w:p w:rsidR="006B4EDB" w:rsidRPr="00D00382" w:rsidRDefault="006B4EDB" w:rsidP="006B4EDB">
            <w:pPr>
              <w:jc w:val="center"/>
              <w:rPr>
                <w:sz w:val="18"/>
                <w:szCs w:val="18"/>
              </w:rPr>
            </w:pPr>
            <w:r w:rsidRPr="00D00382">
              <w:rPr>
                <w:sz w:val="18"/>
                <w:szCs w:val="18"/>
              </w:rPr>
              <w:t>百弄</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广西靖西市武平镇弄帖村百弄屯</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22</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平治河</w:t>
            </w:r>
          </w:p>
        </w:tc>
        <w:tc>
          <w:tcPr>
            <w:tcW w:w="1075" w:type="dxa"/>
            <w:noWrap/>
            <w:vAlign w:val="center"/>
            <w:hideMark/>
          </w:tcPr>
          <w:p w:rsidR="006B4EDB" w:rsidRPr="00D00382" w:rsidRDefault="006B4EDB" w:rsidP="006B4EDB">
            <w:pPr>
              <w:jc w:val="center"/>
              <w:rPr>
                <w:sz w:val="18"/>
                <w:szCs w:val="18"/>
              </w:rPr>
            </w:pPr>
            <w:r w:rsidRPr="00D00382">
              <w:rPr>
                <w:sz w:val="18"/>
                <w:szCs w:val="18"/>
              </w:rPr>
              <w:t>龙眼</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广西百色平果县凤梧镇仕仁村塘排屯</w:t>
            </w:r>
          </w:p>
        </w:tc>
        <w:tc>
          <w:tcPr>
            <w:tcW w:w="1462" w:type="dxa"/>
            <w:noWrap/>
            <w:vAlign w:val="center"/>
            <w:hideMark/>
          </w:tcPr>
          <w:p w:rsidR="006B4EDB" w:rsidRPr="00D00382" w:rsidRDefault="006B4EDB" w:rsidP="006B4EDB">
            <w:pPr>
              <w:jc w:val="center"/>
              <w:rPr>
                <w:sz w:val="18"/>
                <w:szCs w:val="18"/>
              </w:rPr>
            </w:pPr>
            <w:r w:rsidRPr="00D00382">
              <w:rPr>
                <w:sz w:val="18"/>
                <w:szCs w:val="18"/>
              </w:rPr>
              <w:t>2/4/6/8/10/12</w:t>
            </w:r>
            <w:r w:rsidRPr="00D00382">
              <w:rPr>
                <w:sz w:val="18"/>
                <w:szCs w:val="18"/>
              </w:rPr>
              <w:t>月采样</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23</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新州河</w:t>
            </w:r>
          </w:p>
        </w:tc>
        <w:tc>
          <w:tcPr>
            <w:tcW w:w="1075" w:type="dxa"/>
            <w:noWrap/>
            <w:vAlign w:val="center"/>
            <w:hideMark/>
          </w:tcPr>
          <w:p w:rsidR="006B4EDB" w:rsidRPr="00D00382" w:rsidRDefault="006B4EDB" w:rsidP="006B4EDB">
            <w:pPr>
              <w:jc w:val="center"/>
              <w:rPr>
                <w:sz w:val="18"/>
                <w:szCs w:val="18"/>
              </w:rPr>
            </w:pPr>
            <w:r w:rsidRPr="00D00382">
              <w:rPr>
                <w:sz w:val="18"/>
                <w:szCs w:val="18"/>
              </w:rPr>
              <w:t>管肖村</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广西百色市隆林县管肖村那洋屯</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24</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新州河</w:t>
            </w:r>
          </w:p>
        </w:tc>
        <w:tc>
          <w:tcPr>
            <w:tcW w:w="1075" w:type="dxa"/>
            <w:noWrap/>
            <w:vAlign w:val="center"/>
            <w:hideMark/>
          </w:tcPr>
          <w:p w:rsidR="006B4EDB" w:rsidRPr="00D00382" w:rsidRDefault="006B4EDB" w:rsidP="006B4EDB">
            <w:pPr>
              <w:jc w:val="center"/>
              <w:rPr>
                <w:sz w:val="18"/>
                <w:szCs w:val="18"/>
              </w:rPr>
            </w:pPr>
            <w:r w:rsidRPr="00D00382">
              <w:rPr>
                <w:sz w:val="18"/>
                <w:szCs w:val="18"/>
              </w:rPr>
              <w:t>民强村</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广西百色市隆林县新州镇民强村江管屯</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25</w:t>
            </w:r>
          </w:p>
        </w:tc>
        <w:tc>
          <w:tcPr>
            <w:tcW w:w="780" w:type="dxa"/>
            <w:noWrap/>
            <w:vAlign w:val="center"/>
            <w:hideMark/>
          </w:tcPr>
          <w:p w:rsidR="006B4EDB" w:rsidRPr="00D00382" w:rsidRDefault="006B4EDB" w:rsidP="006B4EDB">
            <w:pPr>
              <w:jc w:val="center"/>
              <w:rPr>
                <w:sz w:val="18"/>
                <w:szCs w:val="18"/>
              </w:rPr>
            </w:pPr>
            <w:r w:rsidRPr="00D00382">
              <w:rPr>
                <w:sz w:val="18"/>
                <w:szCs w:val="18"/>
              </w:rPr>
              <w:t>百色市</w:t>
            </w:r>
          </w:p>
        </w:tc>
        <w:tc>
          <w:tcPr>
            <w:tcW w:w="1001" w:type="dxa"/>
            <w:noWrap/>
            <w:vAlign w:val="center"/>
            <w:hideMark/>
          </w:tcPr>
          <w:p w:rsidR="006B4EDB" w:rsidRPr="00D00382" w:rsidRDefault="006B4EDB" w:rsidP="006B4EDB">
            <w:pPr>
              <w:jc w:val="center"/>
              <w:rPr>
                <w:sz w:val="18"/>
                <w:szCs w:val="18"/>
              </w:rPr>
            </w:pPr>
            <w:r w:rsidRPr="00D00382">
              <w:rPr>
                <w:sz w:val="18"/>
                <w:szCs w:val="18"/>
              </w:rPr>
              <w:t>田州河（百东河）</w:t>
            </w:r>
          </w:p>
        </w:tc>
        <w:tc>
          <w:tcPr>
            <w:tcW w:w="1075" w:type="dxa"/>
            <w:noWrap/>
            <w:vAlign w:val="center"/>
            <w:hideMark/>
          </w:tcPr>
          <w:p w:rsidR="006B4EDB" w:rsidRPr="00D00382" w:rsidRDefault="006B4EDB" w:rsidP="006B4EDB">
            <w:pPr>
              <w:jc w:val="center"/>
              <w:rPr>
                <w:sz w:val="18"/>
                <w:szCs w:val="18"/>
              </w:rPr>
            </w:pPr>
            <w:r w:rsidRPr="00D00382">
              <w:rPr>
                <w:sz w:val="18"/>
                <w:szCs w:val="18"/>
              </w:rPr>
              <w:t>那侣桥</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广西百色市田阳县玉凤镇那江村</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26</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水口河</w:t>
            </w:r>
          </w:p>
        </w:tc>
        <w:tc>
          <w:tcPr>
            <w:tcW w:w="1075" w:type="dxa"/>
            <w:noWrap/>
            <w:vAlign w:val="center"/>
            <w:hideMark/>
          </w:tcPr>
          <w:p w:rsidR="006B4EDB" w:rsidRPr="00D00382" w:rsidRDefault="006B4EDB" w:rsidP="006B4EDB">
            <w:pPr>
              <w:jc w:val="center"/>
              <w:rPr>
                <w:sz w:val="18"/>
                <w:szCs w:val="18"/>
              </w:rPr>
            </w:pPr>
            <w:r w:rsidRPr="00D00382">
              <w:rPr>
                <w:sz w:val="18"/>
                <w:szCs w:val="18"/>
              </w:rPr>
              <w:t>小连城</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广西崇左市龙州县彬桥乡小连城</w:t>
            </w:r>
          </w:p>
        </w:tc>
        <w:tc>
          <w:tcPr>
            <w:tcW w:w="1462" w:type="dxa"/>
            <w:noWrap/>
            <w:vAlign w:val="center"/>
            <w:hideMark/>
          </w:tcPr>
          <w:p w:rsidR="006B4EDB" w:rsidRPr="00D00382" w:rsidRDefault="006B4EDB" w:rsidP="006B4EDB">
            <w:pPr>
              <w:jc w:val="center"/>
              <w:rPr>
                <w:sz w:val="18"/>
                <w:szCs w:val="18"/>
              </w:rPr>
            </w:pPr>
            <w:r w:rsidRPr="00D00382">
              <w:rPr>
                <w:sz w:val="18"/>
                <w:szCs w:val="18"/>
              </w:rPr>
              <w:t>2/3/5/6/8/9/11/12</w:t>
            </w:r>
            <w:r w:rsidRPr="00D00382">
              <w:rPr>
                <w:sz w:val="18"/>
                <w:szCs w:val="18"/>
              </w:rPr>
              <w:t>月采样</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27</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平而河</w:t>
            </w:r>
          </w:p>
        </w:tc>
        <w:tc>
          <w:tcPr>
            <w:tcW w:w="1075" w:type="dxa"/>
            <w:noWrap/>
            <w:vAlign w:val="center"/>
            <w:hideMark/>
          </w:tcPr>
          <w:p w:rsidR="006B4EDB" w:rsidRPr="00D00382" w:rsidRDefault="006B4EDB" w:rsidP="006B4EDB">
            <w:pPr>
              <w:jc w:val="center"/>
              <w:rPr>
                <w:sz w:val="18"/>
                <w:szCs w:val="18"/>
              </w:rPr>
            </w:pPr>
            <w:r w:rsidRPr="00D00382">
              <w:rPr>
                <w:sz w:val="18"/>
                <w:szCs w:val="18"/>
              </w:rPr>
              <w:t>驮里</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广西崇左市凭祥市友谊镇三联村驮里屯</w:t>
            </w:r>
          </w:p>
        </w:tc>
        <w:tc>
          <w:tcPr>
            <w:tcW w:w="1462" w:type="dxa"/>
            <w:noWrap/>
            <w:vAlign w:val="center"/>
            <w:hideMark/>
          </w:tcPr>
          <w:p w:rsidR="006B4EDB" w:rsidRPr="00D00382" w:rsidRDefault="006B4EDB" w:rsidP="006B4EDB">
            <w:pPr>
              <w:jc w:val="center"/>
              <w:rPr>
                <w:sz w:val="18"/>
                <w:szCs w:val="18"/>
              </w:rPr>
            </w:pPr>
            <w:r w:rsidRPr="00D00382">
              <w:rPr>
                <w:sz w:val="18"/>
                <w:szCs w:val="18"/>
              </w:rPr>
              <w:t>2/3/5/6/8/9/11/12</w:t>
            </w:r>
            <w:r w:rsidRPr="00D00382">
              <w:rPr>
                <w:sz w:val="18"/>
                <w:szCs w:val="18"/>
              </w:rPr>
              <w:t>月采样</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28</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平而河</w:t>
            </w:r>
          </w:p>
        </w:tc>
        <w:tc>
          <w:tcPr>
            <w:tcW w:w="1075" w:type="dxa"/>
            <w:noWrap/>
            <w:vAlign w:val="center"/>
            <w:hideMark/>
          </w:tcPr>
          <w:p w:rsidR="006B4EDB" w:rsidRPr="00D00382" w:rsidRDefault="006B4EDB" w:rsidP="006B4EDB">
            <w:pPr>
              <w:jc w:val="center"/>
              <w:rPr>
                <w:sz w:val="18"/>
                <w:szCs w:val="18"/>
              </w:rPr>
            </w:pPr>
            <w:r w:rsidRPr="00D00382">
              <w:rPr>
                <w:sz w:val="18"/>
                <w:szCs w:val="18"/>
              </w:rPr>
              <w:t>鸭水滩</w:t>
            </w:r>
          </w:p>
        </w:tc>
        <w:tc>
          <w:tcPr>
            <w:tcW w:w="3896" w:type="dxa"/>
            <w:noWrap/>
            <w:vAlign w:val="center"/>
            <w:hideMark/>
          </w:tcPr>
          <w:p w:rsidR="006B4EDB" w:rsidRPr="00D00382" w:rsidRDefault="006B4EDB" w:rsidP="006B4EDB">
            <w:pPr>
              <w:jc w:val="center"/>
              <w:rPr>
                <w:sz w:val="18"/>
                <w:szCs w:val="18"/>
              </w:rPr>
            </w:pPr>
            <w:r w:rsidRPr="00D00382">
              <w:rPr>
                <w:sz w:val="18"/>
                <w:szCs w:val="18"/>
              </w:rPr>
              <w:t>崇左市龙州县上降乡鸭水村</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29</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左江</w:t>
            </w:r>
          </w:p>
        </w:tc>
        <w:tc>
          <w:tcPr>
            <w:tcW w:w="1075" w:type="dxa"/>
            <w:noWrap/>
            <w:vAlign w:val="center"/>
            <w:hideMark/>
          </w:tcPr>
          <w:p w:rsidR="006B4EDB" w:rsidRPr="00D00382" w:rsidRDefault="006B4EDB" w:rsidP="006B4EDB">
            <w:pPr>
              <w:jc w:val="center"/>
              <w:rPr>
                <w:sz w:val="18"/>
                <w:szCs w:val="18"/>
              </w:rPr>
            </w:pPr>
            <w:r w:rsidRPr="00D00382">
              <w:rPr>
                <w:sz w:val="18"/>
                <w:szCs w:val="18"/>
              </w:rPr>
              <w:t>龙州</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广西崇左市龙州县利民街</w:t>
            </w:r>
            <w:r w:rsidRPr="00D00382">
              <w:rPr>
                <w:sz w:val="18"/>
                <w:szCs w:val="18"/>
              </w:rPr>
              <w:t>1-1</w:t>
            </w:r>
            <w:r w:rsidRPr="00D00382">
              <w:rPr>
                <w:sz w:val="18"/>
                <w:szCs w:val="18"/>
              </w:rPr>
              <w:t>号龙州水文站</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30</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左江</w:t>
            </w:r>
          </w:p>
        </w:tc>
        <w:tc>
          <w:tcPr>
            <w:tcW w:w="1075" w:type="dxa"/>
            <w:noWrap/>
            <w:vAlign w:val="center"/>
            <w:hideMark/>
          </w:tcPr>
          <w:p w:rsidR="006B4EDB" w:rsidRPr="00D00382" w:rsidRDefault="006B4EDB" w:rsidP="006B4EDB">
            <w:pPr>
              <w:jc w:val="center"/>
              <w:rPr>
                <w:sz w:val="18"/>
                <w:szCs w:val="18"/>
              </w:rPr>
            </w:pPr>
            <w:r w:rsidRPr="00D00382">
              <w:rPr>
                <w:sz w:val="18"/>
                <w:szCs w:val="18"/>
              </w:rPr>
              <w:t>左江电站</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广西崇左市江州区太平镇盆峒村左江电站</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31</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左江</w:t>
            </w:r>
          </w:p>
        </w:tc>
        <w:tc>
          <w:tcPr>
            <w:tcW w:w="1075" w:type="dxa"/>
            <w:noWrap/>
            <w:vAlign w:val="center"/>
            <w:hideMark/>
          </w:tcPr>
          <w:p w:rsidR="006B4EDB" w:rsidRPr="00D00382" w:rsidRDefault="006B4EDB" w:rsidP="006B4EDB">
            <w:pPr>
              <w:jc w:val="center"/>
              <w:rPr>
                <w:sz w:val="18"/>
                <w:szCs w:val="18"/>
              </w:rPr>
            </w:pPr>
            <w:r w:rsidRPr="00D00382">
              <w:rPr>
                <w:sz w:val="18"/>
                <w:szCs w:val="18"/>
              </w:rPr>
              <w:t>驮柏</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广西崇左市江州区驮卢镇驮柏村</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32</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左江</w:t>
            </w:r>
          </w:p>
        </w:tc>
        <w:tc>
          <w:tcPr>
            <w:tcW w:w="1075" w:type="dxa"/>
            <w:noWrap/>
            <w:vAlign w:val="center"/>
            <w:hideMark/>
          </w:tcPr>
          <w:p w:rsidR="006B4EDB" w:rsidRPr="00D00382" w:rsidRDefault="006B4EDB" w:rsidP="006B4EDB">
            <w:pPr>
              <w:jc w:val="center"/>
              <w:rPr>
                <w:sz w:val="18"/>
                <w:szCs w:val="18"/>
              </w:rPr>
            </w:pPr>
            <w:r w:rsidRPr="00D00382">
              <w:rPr>
                <w:sz w:val="18"/>
                <w:szCs w:val="18"/>
              </w:rPr>
              <w:t>渠立</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广西崇左市江州区驮卢镇渠立村</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33</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左江</w:t>
            </w:r>
          </w:p>
        </w:tc>
        <w:tc>
          <w:tcPr>
            <w:tcW w:w="1075" w:type="dxa"/>
            <w:noWrap/>
            <w:vAlign w:val="center"/>
            <w:hideMark/>
          </w:tcPr>
          <w:p w:rsidR="006B4EDB" w:rsidRPr="00D00382" w:rsidRDefault="006B4EDB" w:rsidP="006B4EDB">
            <w:pPr>
              <w:jc w:val="center"/>
              <w:rPr>
                <w:sz w:val="18"/>
                <w:szCs w:val="18"/>
              </w:rPr>
            </w:pPr>
            <w:r w:rsidRPr="00D00382">
              <w:rPr>
                <w:sz w:val="18"/>
                <w:szCs w:val="18"/>
              </w:rPr>
              <w:t>灶瓦村</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广西崇左市江州区驮卢镇灶瓦村</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34</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左江</w:t>
            </w:r>
          </w:p>
        </w:tc>
        <w:tc>
          <w:tcPr>
            <w:tcW w:w="1075" w:type="dxa"/>
            <w:noWrap/>
            <w:vAlign w:val="center"/>
            <w:hideMark/>
          </w:tcPr>
          <w:p w:rsidR="006B4EDB" w:rsidRPr="00D00382" w:rsidRDefault="006B4EDB" w:rsidP="006B4EDB">
            <w:pPr>
              <w:jc w:val="center"/>
              <w:rPr>
                <w:sz w:val="18"/>
                <w:szCs w:val="18"/>
              </w:rPr>
            </w:pPr>
            <w:r w:rsidRPr="00D00382">
              <w:rPr>
                <w:sz w:val="18"/>
                <w:szCs w:val="18"/>
              </w:rPr>
              <w:t>安定</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广西崇左市江州区驮卢镇莲塘村安定屯</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35</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左江</w:t>
            </w:r>
          </w:p>
        </w:tc>
        <w:tc>
          <w:tcPr>
            <w:tcW w:w="1075" w:type="dxa"/>
            <w:noWrap/>
            <w:vAlign w:val="center"/>
            <w:hideMark/>
          </w:tcPr>
          <w:p w:rsidR="006B4EDB" w:rsidRPr="00D00382" w:rsidRDefault="006B4EDB" w:rsidP="006B4EDB">
            <w:pPr>
              <w:jc w:val="center"/>
              <w:rPr>
                <w:sz w:val="18"/>
                <w:szCs w:val="18"/>
              </w:rPr>
            </w:pPr>
            <w:r w:rsidRPr="00D00382">
              <w:rPr>
                <w:sz w:val="18"/>
                <w:szCs w:val="18"/>
              </w:rPr>
              <w:t>上洞大村</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广西崇左市扶绥县新宁镇上洞大村</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36</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左江</w:t>
            </w:r>
          </w:p>
        </w:tc>
        <w:tc>
          <w:tcPr>
            <w:tcW w:w="1075" w:type="dxa"/>
            <w:noWrap/>
            <w:vAlign w:val="center"/>
            <w:hideMark/>
          </w:tcPr>
          <w:p w:rsidR="006B4EDB" w:rsidRPr="00D00382" w:rsidRDefault="006B4EDB" w:rsidP="006B4EDB">
            <w:pPr>
              <w:jc w:val="center"/>
              <w:rPr>
                <w:sz w:val="18"/>
                <w:szCs w:val="18"/>
              </w:rPr>
            </w:pPr>
            <w:r w:rsidRPr="00D00382">
              <w:rPr>
                <w:sz w:val="18"/>
                <w:szCs w:val="18"/>
              </w:rPr>
              <w:t>扶绥</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广西崇左市扶绥县扶中路</w:t>
            </w:r>
            <w:r w:rsidRPr="00D00382">
              <w:rPr>
                <w:sz w:val="18"/>
                <w:szCs w:val="18"/>
              </w:rPr>
              <w:t>57</w:t>
            </w:r>
            <w:r w:rsidRPr="00D00382">
              <w:rPr>
                <w:sz w:val="18"/>
                <w:szCs w:val="18"/>
              </w:rPr>
              <w:t>号扶绥水文站</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37</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左江</w:t>
            </w:r>
          </w:p>
        </w:tc>
        <w:tc>
          <w:tcPr>
            <w:tcW w:w="1075" w:type="dxa"/>
            <w:noWrap/>
            <w:vAlign w:val="center"/>
            <w:hideMark/>
          </w:tcPr>
          <w:p w:rsidR="006B4EDB" w:rsidRPr="00D00382" w:rsidRDefault="006B4EDB" w:rsidP="006B4EDB">
            <w:pPr>
              <w:jc w:val="center"/>
              <w:rPr>
                <w:sz w:val="18"/>
                <w:szCs w:val="18"/>
              </w:rPr>
            </w:pPr>
            <w:r w:rsidRPr="00D00382">
              <w:rPr>
                <w:sz w:val="18"/>
                <w:szCs w:val="18"/>
              </w:rPr>
              <w:t>龙头</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广西崇左市扶绥县龙头乡龙头村</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38</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黑水河</w:t>
            </w:r>
          </w:p>
        </w:tc>
        <w:tc>
          <w:tcPr>
            <w:tcW w:w="1075" w:type="dxa"/>
            <w:noWrap/>
            <w:vAlign w:val="center"/>
            <w:hideMark/>
          </w:tcPr>
          <w:p w:rsidR="006B4EDB" w:rsidRPr="00D00382" w:rsidRDefault="006B4EDB" w:rsidP="006B4EDB">
            <w:pPr>
              <w:jc w:val="center"/>
              <w:rPr>
                <w:sz w:val="18"/>
                <w:szCs w:val="18"/>
              </w:rPr>
            </w:pPr>
            <w:r w:rsidRPr="00D00382">
              <w:rPr>
                <w:sz w:val="18"/>
                <w:szCs w:val="18"/>
              </w:rPr>
              <w:t>硕龙</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广西崇左市大新县硕龙镇仁屯硕龙水文站</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39</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黑水河</w:t>
            </w:r>
          </w:p>
        </w:tc>
        <w:tc>
          <w:tcPr>
            <w:tcW w:w="1075" w:type="dxa"/>
            <w:noWrap/>
            <w:vAlign w:val="center"/>
            <w:hideMark/>
          </w:tcPr>
          <w:p w:rsidR="006B4EDB" w:rsidRPr="00D00382" w:rsidRDefault="006B4EDB" w:rsidP="006B4EDB">
            <w:pPr>
              <w:jc w:val="center"/>
              <w:rPr>
                <w:sz w:val="18"/>
                <w:szCs w:val="18"/>
              </w:rPr>
            </w:pPr>
            <w:r w:rsidRPr="00D00382">
              <w:rPr>
                <w:sz w:val="18"/>
                <w:szCs w:val="18"/>
              </w:rPr>
              <w:t>雷平</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广西崇左市大新县雷平镇</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40</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黑水河</w:t>
            </w:r>
          </w:p>
        </w:tc>
        <w:tc>
          <w:tcPr>
            <w:tcW w:w="1075" w:type="dxa"/>
            <w:noWrap/>
            <w:vAlign w:val="center"/>
            <w:hideMark/>
          </w:tcPr>
          <w:p w:rsidR="006B4EDB" w:rsidRPr="00D00382" w:rsidRDefault="006B4EDB" w:rsidP="006B4EDB">
            <w:pPr>
              <w:jc w:val="center"/>
              <w:rPr>
                <w:sz w:val="18"/>
                <w:szCs w:val="18"/>
              </w:rPr>
            </w:pPr>
            <w:r w:rsidRPr="00D00382">
              <w:rPr>
                <w:sz w:val="18"/>
                <w:szCs w:val="18"/>
              </w:rPr>
              <w:t>驮兰村</w:t>
            </w:r>
          </w:p>
        </w:tc>
        <w:tc>
          <w:tcPr>
            <w:tcW w:w="3896" w:type="dxa"/>
            <w:noWrap/>
            <w:vAlign w:val="center"/>
            <w:hideMark/>
          </w:tcPr>
          <w:p w:rsidR="006B4EDB" w:rsidRPr="00D00382" w:rsidRDefault="006B4EDB" w:rsidP="006B4EDB">
            <w:pPr>
              <w:jc w:val="center"/>
              <w:rPr>
                <w:sz w:val="18"/>
                <w:szCs w:val="18"/>
              </w:rPr>
            </w:pPr>
            <w:r w:rsidRPr="00D00382">
              <w:rPr>
                <w:sz w:val="18"/>
                <w:szCs w:val="18"/>
              </w:rPr>
              <w:t>崇左市江州区新和镇兰山村驮兰屯</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41</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乔建河（渌水江）</w:t>
            </w:r>
          </w:p>
        </w:tc>
        <w:tc>
          <w:tcPr>
            <w:tcW w:w="1075" w:type="dxa"/>
            <w:noWrap/>
            <w:vAlign w:val="center"/>
            <w:hideMark/>
          </w:tcPr>
          <w:p w:rsidR="006B4EDB" w:rsidRPr="00D00382" w:rsidRDefault="006B4EDB" w:rsidP="006B4EDB">
            <w:pPr>
              <w:jc w:val="center"/>
              <w:rPr>
                <w:sz w:val="18"/>
                <w:szCs w:val="18"/>
              </w:rPr>
            </w:pPr>
            <w:r w:rsidRPr="00D00382">
              <w:rPr>
                <w:sz w:val="18"/>
                <w:szCs w:val="18"/>
              </w:rPr>
              <w:t>平良</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广西崇左市大新县福隆乡平良村</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lastRenderedPageBreak/>
              <w:t>42</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明江</w:t>
            </w:r>
          </w:p>
        </w:tc>
        <w:tc>
          <w:tcPr>
            <w:tcW w:w="1075" w:type="dxa"/>
            <w:noWrap/>
            <w:vAlign w:val="center"/>
            <w:hideMark/>
          </w:tcPr>
          <w:p w:rsidR="006B4EDB" w:rsidRPr="00D00382" w:rsidRDefault="006B4EDB" w:rsidP="006B4EDB">
            <w:pPr>
              <w:jc w:val="center"/>
              <w:rPr>
                <w:sz w:val="18"/>
                <w:szCs w:val="18"/>
              </w:rPr>
            </w:pPr>
            <w:r w:rsidRPr="00D00382">
              <w:rPr>
                <w:sz w:val="18"/>
                <w:szCs w:val="18"/>
              </w:rPr>
              <w:t>宁明</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广西崇左市宁明县明江大桥</w:t>
            </w:r>
          </w:p>
        </w:tc>
        <w:tc>
          <w:tcPr>
            <w:tcW w:w="1462" w:type="dxa"/>
            <w:noWrap/>
            <w:vAlign w:val="center"/>
            <w:hideMark/>
          </w:tcPr>
          <w:p w:rsidR="006B4EDB" w:rsidRPr="00D00382" w:rsidRDefault="006B4EDB" w:rsidP="006B4EDB">
            <w:pPr>
              <w:jc w:val="center"/>
              <w:rPr>
                <w:sz w:val="18"/>
                <w:szCs w:val="18"/>
              </w:rPr>
            </w:pPr>
            <w:r w:rsidRPr="00D00382">
              <w:rPr>
                <w:sz w:val="18"/>
                <w:szCs w:val="18"/>
              </w:rPr>
              <w:t>2/3/5/6/8/9/11/12</w:t>
            </w:r>
            <w:r w:rsidRPr="00D00382">
              <w:rPr>
                <w:sz w:val="18"/>
                <w:szCs w:val="18"/>
              </w:rPr>
              <w:t>月采样</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43</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明江</w:t>
            </w:r>
          </w:p>
        </w:tc>
        <w:tc>
          <w:tcPr>
            <w:tcW w:w="1075" w:type="dxa"/>
            <w:noWrap/>
            <w:vAlign w:val="center"/>
            <w:hideMark/>
          </w:tcPr>
          <w:p w:rsidR="006B4EDB" w:rsidRPr="00D00382" w:rsidRDefault="006B4EDB" w:rsidP="006B4EDB">
            <w:pPr>
              <w:jc w:val="center"/>
              <w:rPr>
                <w:sz w:val="18"/>
                <w:szCs w:val="18"/>
              </w:rPr>
            </w:pPr>
            <w:r w:rsidRPr="00D00382">
              <w:rPr>
                <w:sz w:val="18"/>
                <w:szCs w:val="18"/>
              </w:rPr>
              <w:t>海渊</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广西崇左市宁明县海渊镇</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44</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明江</w:t>
            </w:r>
          </w:p>
        </w:tc>
        <w:tc>
          <w:tcPr>
            <w:tcW w:w="1075" w:type="dxa"/>
            <w:noWrap/>
            <w:vAlign w:val="center"/>
            <w:hideMark/>
          </w:tcPr>
          <w:p w:rsidR="006B4EDB" w:rsidRPr="00D00382" w:rsidRDefault="006B4EDB" w:rsidP="006B4EDB">
            <w:pPr>
              <w:jc w:val="center"/>
              <w:rPr>
                <w:sz w:val="18"/>
                <w:szCs w:val="18"/>
              </w:rPr>
            </w:pPr>
            <w:r w:rsidRPr="00D00382">
              <w:rPr>
                <w:sz w:val="18"/>
                <w:szCs w:val="18"/>
              </w:rPr>
              <w:t>北江</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广西崇左市宁明县北江乡</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45</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明江</w:t>
            </w:r>
          </w:p>
        </w:tc>
        <w:tc>
          <w:tcPr>
            <w:tcW w:w="1075" w:type="dxa"/>
            <w:noWrap/>
            <w:vAlign w:val="center"/>
            <w:hideMark/>
          </w:tcPr>
          <w:p w:rsidR="006B4EDB" w:rsidRPr="00D00382" w:rsidRDefault="006B4EDB" w:rsidP="006B4EDB">
            <w:pPr>
              <w:jc w:val="center"/>
              <w:rPr>
                <w:sz w:val="18"/>
                <w:szCs w:val="18"/>
              </w:rPr>
            </w:pPr>
            <w:r w:rsidRPr="00D00382">
              <w:rPr>
                <w:sz w:val="18"/>
                <w:szCs w:val="18"/>
              </w:rPr>
              <w:t>明江</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广西崇左市宁明县明江镇</w:t>
            </w:r>
          </w:p>
        </w:tc>
        <w:tc>
          <w:tcPr>
            <w:tcW w:w="1462" w:type="dxa"/>
            <w:noWrap/>
            <w:vAlign w:val="center"/>
            <w:hideMark/>
          </w:tcPr>
          <w:p w:rsidR="006B4EDB" w:rsidRPr="00D00382" w:rsidRDefault="006B4EDB" w:rsidP="006B4EDB">
            <w:pPr>
              <w:jc w:val="center"/>
              <w:rPr>
                <w:sz w:val="18"/>
                <w:szCs w:val="18"/>
              </w:rPr>
            </w:pPr>
            <w:r w:rsidRPr="00D00382">
              <w:rPr>
                <w:sz w:val="18"/>
                <w:szCs w:val="18"/>
              </w:rPr>
              <w:t>2/4/6/8/10/12</w:t>
            </w:r>
            <w:r w:rsidRPr="00D00382">
              <w:rPr>
                <w:sz w:val="18"/>
                <w:szCs w:val="18"/>
              </w:rPr>
              <w:t>月采样</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46</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明江</w:t>
            </w:r>
          </w:p>
        </w:tc>
        <w:tc>
          <w:tcPr>
            <w:tcW w:w="1075" w:type="dxa"/>
            <w:noWrap/>
            <w:vAlign w:val="center"/>
            <w:hideMark/>
          </w:tcPr>
          <w:p w:rsidR="006B4EDB" w:rsidRPr="00D00382" w:rsidRDefault="006B4EDB" w:rsidP="006B4EDB">
            <w:pPr>
              <w:jc w:val="center"/>
              <w:rPr>
                <w:sz w:val="18"/>
                <w:szCs w:val="18"/>
              </w:rPr>
            </w:pPr>
            <w:r w:rsidRPr="00D00382">
              <w:rPr>
                <w:sz w:val="18"/>
                <w:szCs w:val="18"/>
              </w:rPr>
              <w:t>驮龙大桥</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广西崇左市宁明县驮龙乡纳利村</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47</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桃城河</w:t>
            </w:r>
          </w:p>
        </w:tc>
        <w:tc>
          <w:tcPr>
            <w:tcW w:w="1075" w:type="dxa"/>
            <w:noWrap/>
            <w:vAlign w:val="center"/>
            <w:hideMark/>
          </w:tcPr>
          <w:p w:rsidR="006B4EDB" w:rsidRPr="00D00382" w:rsidRDefault="006B4EDB" w:rsidP="006B4EDB">
            <w:pPr>
              <w:jc w:val="center"/>
              <w:rPr>
                <w:sz w:val="18"/>
                <w:szCs w:val="18"/>
              </w:rPr>
            </w:pPr>
            <w:r w:rsidRPr="00D00382">
              <w:rPr>
                <w:sz w:val="18"/>
                <w:szCs w:val="18"/>
              </w:rPr>
              <w:t>古光</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广西崇左市大新县全茗镇古光村</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48</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桃城河</w:t>
            </w:r>
          </w:p>
        </w:tc>
        <w:tc>
          <w:tcPr>
            <w:tcW w:w="1075" w:type="dxa"/>
            <w:noWrap/>
            <w:vAlign w:val="center"/>
            <w:hideMark/>
          </w:tcPr>
          <w:p w:rsidR="006B4EDB" w:rsidRPr="00D00382" w:rsidRDefault="006B4EDB" w:rsidP="006B4EDB">
            <w:pPr>
              <w:jc w:val="center"/>
              <w:rPr>
                <w:sz w:val="18"/>
                <w:szCs w:val="18"/>
              </w:rPr>
            </w:pPr>
            <w:r w:rsidRPr="00D00382">
              <w:rPr>
                <w:sz w:val="18"/>
                <w:szCs w:val="18"/>
              </w:rPr>
              <w:t>大新</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广西崇左市大新县桃城镇</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49</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派连河</w:t>
            </w:r>
          </w:p>
        </w:tc>
        <w:tc>
          <w:tcPr>
            <w:tcW w:w="1075" w:type="dxa"/>
            <w:noWrap/>
            <w:vAlign w:val="center"/>
            <w:hideMark/>
          </w:tcPr>
          <w:p w:rsidR="006B4EDB" w:rsidRPr="00D00382" w:rsidRDefault="006B4EDB" w:rsidP="006B4EDB">
            <w:pPr>
              <w:jc w:val="center"/>
              <w:rPr>
                <w:sz w:val="18"/>
                <w:szCs w:val="18"/>
              </w:rPr>
            </w:pPr>
            <w:r w:rsidRPr="00D00382">
              <w:rPr>
                <w:sz w:val="18"/>
                <w:szCs w:val="18"/>
              </w:rPr>
              <w:t>寨安</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广西崇左市宁明县寨安乡板祝村板祝水文站</w:t>
            </w:r>
          </w:p>
        </w:tc>
        <w:tc>
          <w:tcPr>
            <w:tcW w:w="1462" w:type="dxa"/>
            <w:noWrap/>
            <w:vAlign w:val="center"/>
            <w:hideMark/>
          </w:tcPr>
          <w:p w:rsidR="006B4EDB" w:rsidRPr="00D00382" w:rsidRDefault="006B4EDB" w:rsidP="006B4EDB">
            <w:pPr>
              <w:jc w:val="center"/>
              <w:rPr>
                <w:sz w:val="18"/>
                <w:szCs w:val="18"/>
              </w:rPr>
            </w:pPr>
            <w:r w:rsidRPr="00D00382">
              <w:rPr>
                <w:sz w:val="18"/>
                <w:szCs w:val="18"/>
              </w:rPr>
              <w:t>2/4/6/8/10/12</w:t>
            </w:r>
            <w:r w:rsidRPr="00D00382">
              <w:rPr>
                <w:sz w:val="18"/>
                <w:szCs w:val="18"/>
              </w:rPr>
              <w:t>月采样</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50</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汪庄河</w:t>
            </w:r>
          </w:p>
        </w:tc>
        <w:tc>
          <w:tcPr>
            <w:tcW w:w="1075" w:type="dxa"/>
            <w:noWrap/>
            <w:vAlign w:val="center"/>
            <w:hideMark/>
          </w:tcPr>
          <w:p w:rsidR="006B4EDB" w:rsidRPr="00D00382" w:rsidRDefault="006B4EDB" w:rsidP="006B4EDB">
            <w:pPr>
              <w:jc w:val="center"/>
              <w:rPr>
                <w:sz w:val="18"/>
                <w:szCs w:val="18"/>
              </w:rPr>
            </w:pPr>
            <w:r w:rsidRPr="00D00382">
              <w:rPr>
                <w:sz w:val="18"/>
                <w:szCs w:val="18"/>
              </w:rPr>
              <w:t>汪庄</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广西崇左市扶绥县岜盆乡楞投村汪庄水文站</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51</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下雷河</w:t>
            </w:r>
          </w:p>
        </w:tc>
        <w:tc>
          <w:tcPr>
            <w:tcW w:w="1075" w:type="dxa"/>
            <w:noWrap/>
            <w:vAlign w:val="center"/>
            <w:hideMark/>
          </w:tcPr>
          <w:p w:rsidR="006B4EDB" w:rsidRPr="00D00382" w:rsidRDefault="006B4EDB" w:rsidP="006B4EDB">
            <w:pPr>
              <w:jc w:val="center"/>
              <w:rPr>
                <w:sz w:val="18"/>
                <w:szCs w:val="18"/>
              </w:rPr>
            </w:pPr>
            <w:r w:rsidRPr="00D00382">
              <w:rPr>
                <w:sz w:val="18"/>
                <w:szCs w:val="18"/>
              </w:rPr>
              <w:t>交屯</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广西崇左市大新县下雷镇交屯</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52</w:t>
            </w:r>
          </w:p>
        </w:tc>
        <w:tc>
          <w:tcPr>
            <w:tcW w:w="780" w:type="dxa"/>
            <w:noWrap/>
            <w:vAlign w:val="center"/>
            <w:hideMark/>
          </w:tcPr>
          <w:p w:rsidR="006B4EDB" w:rsidRPr="00D00382" w:rsidRDefault="006B4EDB" w:rsidP="006B4EDB">
            <w:pPr>
              <w:jc w:val="center"/>
              <w:rPr>
                <w:sz w:val="18"/>
                <w:szCs w:val="18"/>
              </w:rPr>
            </w:pPr>
            <w:r w:rsidRPr="00D00382">
              <w:rPr>
                <w:sz w:val="18"/>
                <w:szCs w:val="18"/>
              </w:rPr>
              <w:t>崇左市</w:t>
            </w:r>
          </w:p>
        </w:tc>
        <w:tc>
          <w:tcPr>
            <w:tcW w:w="1001" w:type="dxa"/>
            <w:noWrap/>
            <w:vAlign w:val="center"/>
            <w:hideMark/>
          </w:tcPr>
          <w:p w:rsidR="006B4EDB" w:rsidRPr="00D00382" w:rsidRDefault="006B4EDB" w:rsidP="006B4EDB">
            <w:pPr>
              <w:jc w:val="center"/>
              <w:rPr>
                <w:sz w:val="18"/>
                <w:szCs w:val="18"/>
              </w:rPr>
            </w:pPr>
            <w:r w:rsidRPr="00D00382">
              <w:rPr>
                <w:sz w:val="18"/>
                <w:szCs w:val="18"/>
              </w:rPr>
              <w:t>下雷河</w:t>
            </w:r>
          </w:p>
        </w:tc>
        <w:tc>
          <w:tcPr>
            <w:tcW w:w="1075" w:type="dxa"/>
            <w:noWrap/>
            <w:vAlign w:val="center"/>
            <w:hideMark/>
          </w:tcPr>
          <w:p w:rsidR="006B4EDB" w:rsidRPr="00D00382" w:rsidRDefault="006B4EDB" w:rsidP="006B4EDB">
            <w:pPr>
              <w:jc w:val="center"/>
              <w:rPr>
                <w:sz w:val="18"/>
                <w:szCs w:val="18"/>
              </w:rPr>
            </w:pPr>
            <w:r w:rsidRPr="00D00382">
              <w:rPr>
                <w:sz w:val="18"/>
                <w:szCs w:val="18"/>
              </w:rPr>
              <w:t>巷口</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广西崇左市大新县下雷镇巷口村</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53</w:t>
            </w:r>
          </w:p>
        </w:tc>
        <w:tc>
          <w:tcPr>
            <w:tcW w:w="780" w:type="dxa"/>
            <w:noWrap/>
            <w:vAlign w:val="center"/>
            <w:hideMark/>
          </w:tcPr>
          <w:p w:rsidR="006B4EDB" w:rsidRPr="00D00382" w:rsidRDefault="006B4EDB" w:rsidP="006B4EDB">
            <w:pPr>
              <w:jc w:val="center"/>
              <w:rPr>
                <w:sz w:val="18"/>
                <w:szCs w:val="18"/>
              </w:rPr>
            </w:pPr>
            <w:r w:rsidRPr="00D00382">
              <w:rPr>
                <w:sz w:val="18"/>
                <w:szCs w:val="18"/>
              </w:rPr>
              <w:t>贵港市</w:t>
            </w:r>
          </w:p>
        </w:tc>
        <w:tc>
          <w:tcPr>
            <w:tcW w:w="1001" w:type="dxa"/>
            <w:noWrap/>
            <w:vAlign w:val="center"/>
            <w:hideMark/>
          </w:tcPr>
          <w:p w:rsidR="006B4EDB" w:rsidRPr="00D00382" w:rsidRDefault="006B4EDB" w:rsidP="006B4EDB">
            <w:pPr>
              <w:jc w:val="center"/>
              <w:rPr>
                <w:sz w:val="18"/>
                <w:szCs w:val="18"/>
              </w:rPr>
            </w:pPr>
            <w:r w:rsidRPr="00D00382">
              <w:rPr>
                <w:sz w:val="18"/>
                <w:szCs w:val="18"/>
              </w:rPr>
              <w:t>郁江</w:t>
            </w:r>
          </w:p>
        </w:tc>
        <w:tc>
          <w:tcPr>
            <w:tcW w:w="1075" w:type="dxa"/>
            <w:noWrap/>
            <w:vAlign w:val="center"/>
            <w:hideMark/>
          </w:tcPr>
          <w:p w:rsidR="006B4EDB" w:rsidRPr="00D00382" w:rsidRDefault="006B4EDB" w:rsidP="006B4EDB">
            <w:pPr>
              <w:jc w:val="center"/>
              <w:rPr>
                <w:sz w:val="18"/>
                <w:szCs w:val="18"/>
              </w:rPr>
            </w:pPr>
            <w:r w:rsidRPr="00D00382">
              <w:rPr>
                <w:sz w:val="18"/>
                <w:szCs w:val="18"/>
              </w:rPr>
              <w:t>大岭</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广西贵港市覃塘区大岭乡江兴村渡口</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54</w:t>
            </w:r>
          </w:p>
        </w:tc>
        <w:tc>
          <w:tcPr>
            <w:tcW w:w="780" w:type="dxa"/>
            <w:noWrap/>
            <w:vAlign w:val="center"/>
            <w:hideMark/>
          </w:tcPr>
          <w:p w:rsidR="006B4EDB" w:rsidRPr="00D00382" w:rsidRDefault="006B4EDB" w:rsidP="006B4EDB">
            <w:pPr>
              <w:jc w:val="center"/>
              <w:rPr>
                <w:sz w:val="18"/>
                <w:szCs w:val="18"/>
              </w:rPr>
            </w:pPr>
            <w:r w:rsidRPr="00D00382">
              <w:rPr>
                <w:sz w:val="18"/>
                <w:szCs w:val="18"/>
              </w:rPr>
              <w:t>贵港市</w:t>
            </w:r>
          </w:p>
        </w:tc>
        <w:tc>
          <w:tcPr>
            <w:tcW w:w="1001" w:type="dxa"/>
            <w:noWrap/>
            <w:vAlign w:val="center"/>
            <w:hideMark/>
          </w:tcPr>
          <w:p w:rsidR="006B4EDB" w:rsidRPr="00D00382" w:rsidRDefault="006B4EDB" w:rsidP="006B4EDB">
            <w:pPr>
              <w:jc w:val="center"/>
              <w:rPr>
                <w:sz w:val="18"/>
                <w:szCs w:val="18"/>
              </w:rPr>
            </w:pPr>
            <w:r w:rsidRPr="00D00382">
              <w:rPr>
                <w:sz w:val="18"/>
                <w:szCs w:val="18"/>
              </w:rPr>
              <w:t>郁江</w:t>
            </w:r>
          </w:p>
        </w:tc>
        <w:tc>
          <w:tcPr>
            <w:tcW w:w="1075" w:type="dxa"/>
            <w:noWrap/>
            <w:vAlign w:val="center"/>
            <w:hideMark/>
          </w:tcPr>
          <w:p w:rsidR="006B4EDB" w:rsidRPr="00D00382" w:rsidRDefault="006B4EDB" w:rsidP="006B4EDB">
            <w:pPr>
              <w:jc w:val="center"/>
              <w:rPr>
                <w:sz w:val="18"/>
                <w:szCs w:val="18"/>
              </w:rPr>
            </w:pPr>
            <w:r w:rsidRPr="00D00382">
              <w:rPr>
                <w:sz w:val="18"/>
                <w:szCs w:val="18"/>
              </w:rPr>
              <w:t>瓦塘圩</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广西贵港市覃塘区石卡镇江南村渡口</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55</w:t>
            </w:r>
          </w:p>
        </w:tc>
        <w:tc>
          <w:tcPr>
            <w:tcW w:w="780" w:type="dxa"/>
            <w:noWrap/>
            <w:vAlign w:val="center"/>
            <w:hideMark/>
          </w:tcPr>
          <w:p w:rsidR="006B4EDB" w:rsidRPr="00D00382" w:rsidRDefault="006B4EDB" w:rsidP="006B4EDB">
            <w:pPr>
              <w:jc w:val="center"/>
              <w:rPr>
                <w:sz w:val="18"/>
                <w:szCs w:val="18"/>
              </w:rPr>
            </w:pPr>
            <w:r w:rsidRPr="00D00382">
              <w:rPr>
                <w:sz w:val="18"/>
                <w:szCs w:val="18"/>
              </w:rPr>
              <w:t>贵港市</w:t>
            </w:r>
          </w:p>
        </w:tc>
        <w:tc>
          <w:tcPr>
            <w:tcW w:w="1001" w:type="dxa"/>
            <w:noWrap/>
            <w:vAlign w:val="center"/>
            <w:hideMark/>
          </w:tcPr>
          <w:p w:rsidR="006B4EDB" w:rsidRPr="00D00382" w:rsidRDefault="006B4EDB" w:rsidP="006B4EDB">
            <w:pPr>
              <w:jc w:val="center"/>
              <w:rPr>
                <w:sz w:val="18"/>
                <w:szCs w:val="18"/>
              </w:rPr>
            </w:pPr>
            <w:r w:rsidRPr="00D00382">
              <w:rPr>
                <w:sz w:val="18"/>
                <w:szCs w:val="18"/>
              </w:rPr>
              <w:t>郁江</w:t>
            </w:r>
          </w:p>
        </w:tc>
        <w:tc>
          <w:tcPr>
            <w:tcW w:w="1075" w:type="dxa"/>
            <w:noWrap/>
            <w:vAlign w:val="center"/>
            <w:hideMark/>
          </w:tcPr>
          <w:p w:rsidR="006B4EDB" w:rsidRPr="00D00382" w:rsidRDefault="006B4EDB" w:rsidP="006B4EDB">
            <w:pPr>
              <w:jc w:val="center"/>
              <w:rPr>
                <w:sz w:val="18"/>
                <w:szCs w:val="18"/>
              </w:rPr>
            </w:pPr>
            <w:r w:rsidRPr="00D00382">
              <w:rPr>
                <w:sz w:val="18"/>
                <w:szCs w:val="18"/>
              </w:rPr>
              <w:t>白沙</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广西贵港市贵港覃塘区石卡镇白沙村</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56</w:t>
            </w:r>
          </w:p>
        </w:tc>
        <w:tc>
          <w:tcPr>
            <w:tcW w:w="780" w:type="dxa"/>
            <w:noWrap/>
            <w:vAlign w:val="center"/>
            <w:hideMark/>
          </w:tcPr>
          <w:p w:rsidR="006B4EDB" w:rsidRPr="00D00382" w:rsidRDefault="006B4EDB" w:rsidP="006B4EDB">
            <w:pPr>
              <w:jc w:val="center"/>
              <w:rPr>
                <w:sz w:val="18"/>
                <w:szCs w:val="18"/>
              </w:rPr>
            </w:pPr>
            <w:r w:rsidRPr="00D00382">
              <w:rPr>
                <w:sz w:val="18"/>
                <w:szCs w:val="18"/>
              </w:rPr>
              <w:t>贵港市</w:t>
            </w:r>
          </w:p>
        </w:tc>
        <w:tc>
          <w:tcPr>
            <w:tcW w:w="1001" w:type="dxa"/>
            <w:noWrap/>
            <w:vAlign w:val="center"/>
            <w:hideMark/>
          </w:tcPr>
          <w:p w:rsidR="006B4EDB" w:rsidRPr="00D00382" w:rsidRDefault="006B4EDB" w:rsidP="006B4EDB">
            <w:pPr>
              <w:jc w:val="center"/>
              <w:rPr>
                <w:sz w:val="18"/>
                <w:szCs w:val="18"/>
              </w:rPr>
            </w:pPr>
            <w:r w:rsidRPr="00D00382">
              <w:rPr>
                <w:sz w:val="18"/>
                <w:szCs w:val="18"/>
              </w:rPr>
              <w:t>郁江</w:t>
            </w:r>
          </w:p>
        </w:tc>
        <w:tc>
          <w:tcPr>
            <w:tcW w:w="1075" w:type="dxa"/>
            <w:noWrap/>
            <w:vAlign w:val="center"/>
            <w:hideMark/>
          </w:tcPr>
          <w:p w:rsidR="006B4EDB" w:rsidRPr="00D00382" w:rsidRDefault="006B4EDB" w:rsidP="006B4EDB">
            <w:pPr>
              <w:jc w:val="center"/>
              <w:rPr>
                <w:sz w:val="18"/>
                <w:szCs w:val="18"/>
              </w:rPr>
            </w:pPr>
            <w:r w:rsidRPr="00D00382">
              <w:rPr>
                <w:sz w:val="18"/>
                <w:szCs w:val="18"/>
              </w:rPr>
              <w:t>贵港</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广西贵港市贵城镇东风路莲塘小区</w:t>
            </w:r>
            <w:r w:rsidRPr="00D00382">
              <w:rPr>
                <w:sz w:val="18"/>
                <w:szCs w:val="18"/>
              </w:rPr>
              <w:t>282</w:t>
            </w:r>
            <w:r w:rsidRPr="00D00382">
              <w:rPr>
                <w:sz w:val="18"/>
                <w:szCs w:val="18"/>
              </w:rPr>
              <w:t>号</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57</w:t>
            </w:r>
          </w:p>
        </w:tc>
        <w:tc>
          <w:tcPr>
            <w:tcW w:w="780" w:type="dxa"/>
            <w:noWrap/>
            <w:vAlign w:val="center"/>
            <w:hideMark/>
          </w:tcPr>
          <w:p w:rsidR="006B4EDB" w:rsidRPr="00D00382" w:rsidRDefault="006B4EDB" w:rsidP="006B4EDB">
            <w:pPr>
              <w:jc w:val="center"/>
              <w:rPr>
                <w:sz w:val="18"/>
                <w:szCs w:val="18"/>
              </w:rPr>
            </w:pPr>
            <w:r w:rsidRPr="00D00382">
              <w:rPr>
                <w:sz w:val="18"/>
                <w:szCs w:val="18"/>
              </w:rPr>
              <w:t>贵港市</w:t>
            </w:r>
          </w:p>
        </w:tc>
        <w:tc>
          <w:tcPr>
            <w:tcW w:w="1001" w:type="dxa"/>
            <w:noWrap/>
            <w:vAlign w:val="center"/>
            <w:hideMark/>
          </w:tcPr>
          <w:p w:rsidR="006B4EDB" w:rsidRPr="00D00382" w:rsidRDefault="006B4EDB" w:rsidP="006B4EDB">
            <w:pPr>
              <w:jc w:val="center"/>
              <w:rPr>
                <w:sz w:val="18"/>
                <w:szCs w:val="18"/>
              </w:rPr>
            </w:pPr>
            <w:r w:rsidRPr="00D00382">
              <w:rPr>
                <w:sz w:val="18"/>
                <w:szCs w:val="18"/>
              </w:rPr>
              <w:t>郁江</w:t>
            </w:r>
          </w:p>
        </w:tc>
        <w:tc>
          <w:tcPr>
            <w:tcW w:w="1075" w:type="dxa"/>
            <w:noWrap/>
            <w:vAlign w:val="center"/>
            <w:hideMark/>
          </w:tcPr>
          <w:p w:rsidR="006B4EDB" w:rsidRPr="00D00382" w:rsidRDefault="006B4EDB" w:rsidP="006B4EDB">
            <w:pPr>
              <w:jc w:val="center"/>
              <w:rPr>
                <w:sz w:val="18"/>
                <w:szCs w:val="18"/>
              </w:rPr>
            </w:pPr>
            <w:r w:rsidRPr="00D00382">
              <w:rPr>
                <w:sz w:val="18"/>
                <w:szCs w:val="18"/>
              </w:rPr>
              <w:t>东津</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广西贵港市武乐镇武乐渡口</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58</w:t>
            </w:r>
          </w:p>
        </w:tc>
        <w:tc>
          <w:tcPr>
            <w:tcW w:w="780" w:type="dxa"/>
            <w:noWrap/>
            <w:vAlign w:val="center"/>
            <w:hideMark/>
          </w:tcPr>
          <w:p w:rsidR="006B4EDB" w:rsidRPr="00D00382" w:rsidRDefault="006B4EDB" w:rsidP="006B4EDB">
            <w:pPr>
              <w:jc w:val="center"/>
              <w:rPr>
                <w:sz w:val="18"/>
                <w:szCs w:val="18"/>
              </w:rPr>
            </w:pPr>
            <w:r w:rsidRPr="00D00382">
              <w:rPr>
                <w:sz w:val="18"/>
                <w:szCs w:val="18"/>
              </w:rPr>
              <w:t>贵港市</w:t>
            </w:r>
          </w:p>
        </w:tc>
        <w:tc>
          <w:tcPr>
            <w:tcW w:w="1001" w:type="dxa"/>
            <w:noWrap/>
            <w:vAlign w:val="center"/>
            <w:hideMark/>
          </w:tcPr>
          <w:p w:rsidR="006B4EDB" w:rsidRPr="00D00382" w:rsidRDefault="006B4EDB" w:rsidP="006B4EDB">
            <w:pPr>
              <w:jc w:val="center"/>
              <w:rPr>
                <w:sz w:val="18"/>
                <w:szCs w:val="18"/>
              </w:rPr>
            </w:pPr>
            <w:r w:rsidRPr="00D00382">
              <w:rPr>
                <w:sz w:val="18"/>
                <w:szCs w:val="18"/>
              </w:rPr>
              <w:t>郁江</w:t>
            </w:r>
          </w:p>
        </w:tc>
        <w:tc>
          <w:tcPr>
            <w:tcW w:w="1075" w:type="dxa"/>
            <w:noWrap/>
            <w:vAlign w:val="center"/>
            <w:hideMark/>
          </w:tcPr>
          <w:p w:rsidR="006B4EDB" w:rsidRPr="00D00382" w:rsidRDefault="006B4EDB" w:rsidP="006B4EDB">
            <w:pPr>
              <w:jc w:val="center"/>
              <w:rPr>
                <w:sz w:val="18"/>
                <w:szCs w:val="18"/>
              </w:rPr>
            </w:pPr>
            <w:r w:rsidRPr="00D00382">
              <w:rPr>
                <w:sz w:val="18"/>
                <w:szCs w:val="18"/>
              </w:rPr>
              <w:t>蓬埌</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广西贵港市西山镇永培村蓬埌屯</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59</w:t>
            </w:r>
          </w:p>
        </w:tc>
        <w:tc>
          <w:tcPr>
            <w:tcW w:w="780" w:type="dxa"/>
            <w:noWrap/>
            <w:vAlign w:val="center"/>
            <w:hideMark/>
          </w:tcPr>
          <w:p w:rsidR="006B4EDB" w:rsidRPr="00D00382" w:rsidRDefault="006B4EDB" w:rsidP="006B4EDB">
            <w:pPr>
              <w:jc w:val="center"/>
              <w:rPr>
                <w:sz w:val="18"/>
                <w:szCs w:val="18"/>
              </w:rPr>
            </w:pPr>
            <w:r w:rsidRPr="00D00382">
              <w:rPr>
                <w:sz w:val="18"/>
                <w:szCs w:val="18"/>
              </w:rPr>
              <w:t>贵港市</w:t>
            </w:r>
          </w:p>
        </w:tc>
        <w:tc>
          <w:tcPr>
            <w:tcW w:w="1001" w:type="dxa"/>
            <w:noWrap/>
            <w:vAlign w:val="center"/>
            <w:hideMark/>
          </w:tcPr>
          <w:p w:rsidR="006B4EDB" w:rsidRPr="00D00382" w:rsidRDefault="006B4EDB" w:rsidP="006B4EDB">
            <w:pPr>
              <w:jc w:val="center"/>
              <w:rPr>
                <w:sz w:val="18"/>
                <w:szCs w:val="18"/>
              </w:rPr>
            </w:pPr>
            <w:r w:rsidRPr="00D00382">
              <w:rPr>
                <w:sz w:val="18"/>
                <w:szCs w:val="18"/>
              </w:rPr>
              <w:t>郁江</w:t>
            </w:r>
          </w:p>
        </w:tc>
        <w:tc>
          <w:tcPr>
            <w:tcW w:w="1075" w:type="dxa"/>
            <w:noWrap/>
            <w:vAlign w:val="center"/>
            <w:hideMark/>
          </w:tcPr>
          <w:p w:rsidR="006B4EDB" w:rsidRPr="00D00382" w:rsidRDefault="006B4EDB" w:rsidP="006B4EDB">
            <w:pPr>
              <w:jc w:val="center"/>
              <w:rPr>
                <w:sz w:val="18"/>
                <w:szCs w:val="18"/>
              </w:rPr>
            </w:pPr>
            <w:r w:rsidRPr="00D00382">
              <w:rPr>
                <w:sz w:val="18"/>
                <w:szCs w:val="18"/>
              </w:rPr>
              <w:t>马骝滩</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广西贵港市西山镇郁江大桥</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60</w:t>
            </w:r>
          </w:p>
        </w:tc>
        <w:tc>
          <w:tcPr>
            <w:tcW w:w="780" w:type="dxa"/>
            <w:noWrap/>
            <w:vAlign w:val="center"/>
            <w:hideMark/>
          </w:tcPr>
          <w:p w:rsidR="006B4EDB" w:rsidRPr="00D00382" w:rsidRDefault="006B4EDB" w:rsidP="006B4EDB">
            <w:pPr>
              <w:jc w:val="center"/>
              <w:rPr>
                <w:sz w:val="18"/>
                <w:szCs w:val="18"/>
              </w:rPr>
            </w:pPr>
            <w:r w:rsidRPr="00D00382">
              <w:rPr>
                <w:sz w:val="18"/>
                <w:szCs w:val="18"/>
              </w:rPr>
              <w:t>贵港市</w:t>
            </w:r>
          </w:p>
        </w:tc>
        <w:tc>
          <w:tcPr>
            <w:tcW w:w="1001" w:type="dxa"/>
            <w:noWrap/>
            <w:vAlign w:val="center"/>
            <w:hideMark/>
          </w:tcPr>
          <w:p w:rsidR="006B4EDB" w:rsidRPr="00D00382" w:rsidRDefault="006B4EDB" w:rsidP="006B4EDB">
            <w:pPr>
              <w:jc w:val="center"/>
              <w:rPr>
                <w:sz w:val="18"/>
                <w:szCs w:val="18"/>
              </w:rPr>
            </w:pPr>
            <w:r w:rsidRPr="00D00382">
              <w:rPr>
                <w:sz w:val="18"/>
                <w:szCs w:val="18"/>
              </w:rPr>
              <w:t>黔江</w:t>
            </w:r>
          </w:p>
        </w:tc>
        <w:tc>
          <w:tcPr>
            <w:tcW w:w="1075" w:type="dxa"/>
            <w:noWrap/>
            <w:vAlign w:val="center"/>
            <w:hideMark/>
          </w:tcPr>
          <w:p w:rsidR="006B4EDB" w:rsidRPr="00D00382" w:rsidRDefault="006B4EDB" w:rsidP="006B4EDB">
            <w:pPr>
              <w:jc w:val="center"/>
              <w:rPr>
                <w:sz w:val="18"/>
                <w:szCs w:val="18"/>
              </w:rPr>
            </w:pPr>
            <w:r w:rsidRPr="00D00382">
              <w:rPr>
                <w:sz w:val="18"/>
                <w:szCs w:val="18"/>
              </w:rPr>
              <w:t>大藤峡坝址</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广西贵港市桂平市南木镇弩滩村</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61</w:t>
            </w:r>
          </w:p>
        </w:tc>
        <w:tc>
          <w:tcPr>
            <w:tcW w:w="780" w:type="dxa"/>
            <w:noWrap/>
            <w:vAlign w:val="center"/>
            <w:hideMark/>
          </w:tcPr>
          <w:p w:rsidR="006B4EDB" w:rsidRPr="00D00382" w:rsidRDefault="006B4EDB" w:rsidP="006B4EDB">
            <w:pPr>
              <w:jc w:val="center"/>
              <w:rPr>
                <w:sz w:val="18"/>
                <w:szCs w:val="18"/>
              </w:rPr>
            </w:pPr>
            <w:r w:rsidRPr="00D00382">
              <w:rPr>
                <w:sz w:val="18"/>
                <w:szCs w:val="18"/>
              </w:rPr>
              <w:t>贵港市</w:t>
            </w:r>
          </w:p>
        </w:tc>
        <w:tc>
          <w:tcPr>
            <w:tcW w:w="1001" w:type="dxa"/>
            <w:noWrap/>
            <w:vAlign w:val="center"/>
            <w:hideMark/>
          </w:tcPr>
          <w:p w:rsidR="006B4EDB" w:rsidRPr="00D00382" w:rsidRDefault="006B4EDB" w:rsidP="006B4EDB">
            <w:pPr>
              <w:jc w:val="center"/>
              <w:rPr>
                <w:sz w:val="18"/>
                <w:szCs w:val="18"/>
              </w:rPr>
            </w:pPr>
            <w:r w:rsidRPr="00D00382">
              <w:rPr>
                <w:sz w:val="18"/>
                <w:szCs w:val="18"/>
              </w:rPr>
              <w:t>黔江</w:t>
            </w:r>
          </w:p>
        </w:tc>
        <w:tc>
          <w:tcPr>
            <w:tcW w:w="1075" w:type="dxa"/>
            <w:noWrap/>
            <w:vAlign w:val="center"/>
            <w:hideMark/>
          </w:tcPr>
          <w:p w:rsidR="006B4EDB" w:rsidRPr="00D00382" w:rsidRDefault="006B4EDB" w:rsidP="006B4EDB">
            <w:pPr>
              <w:jc w:val="center"/>
              <w:rPr>
                <w:sz w:val="18"/>
                <w:szCs w:val="18"/>
              </w:rPr>
            </w:pPr>
            <w:r w:rsidRPr="00D00382">
              <w:rPr>
                <w:sz w:val="18"/>
                <w:szCs w:val="18"/>
              </w:rPr>
              <w:t>黔江大桥</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广西贵港市桂平市西山镇城北社区黔江大桥</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62</w:t>
            </w:r>
          </w:p>
        </w:tc>
        <w:tc>
          <w:tcPr>
            <w:tcW w:w="780" w:type="dxa"/>
            <w:noWrap/>
            <w:vAlign w:val="center"/>
            <w:hideMark/>
          </w:tcPr>
          <w:p w:rsidR="006B4EDB" w:rsidRPr="00D00382" w:rsidRDefault="006B4EDB" w:rsidP="006B4EDB">
            <w:pPr>
              <w:jc w:val="center"/>
              <w:rPr>
                <w:sz w:val="18"/>
                <w:szCs w:val="18"/>
              </w:rPr>
            </w:pPr>
            <w:r w:rsidRPr="00D00382">
              <w:rPr>
                <w:sz w:val="18"/>
                <w:szCs w:val="18"/>
              </w:rPr>
              <w:t>贵港市</w:t>
            </w:r>
          </w:p>
        </w:tc>
        <w:tc>
          <w:tcPr>
            <w:tcW w:w="1001" w:type="dxa"/>
            <w:noWrap/>
            <w:vAlign w:val="center"/>
            <w:hideMark/>
          </w:tcPr>
          <w:p w:rsidR="006B4EDB" w:rsidRPr="00D00382" w:rsidRDefault="006B4EDB" w:rsidP="006B4EDB">
            <w:pPr>
              <w:jc w:val="center"/>
              <w:rPr>
                <w:sz w:val="18"/>
                <w:szCs w:val="18"/>
              </w:rPr>
            </w:pPr>
            <w:r w:rsidRPr="00D00382">
              <w:rPr>
                <w:sz w:val="18"/>
                <w:szCs w:val="18"/>
              </w:rPr>
              <w:t>浔江</w:t>
            </w:r>
          </w:p>
        </w:tc>
        <w:tc>
          <w:tcPr>
            <w:tcW w:w="1075" w:type="dxa"/>
            <w:noWrap/>
            <w:vAlign w:val="center"/>
            <w:hideMark/>
          </w:tcPr>
          <w:p w:rsidR="006B4EDB" w:rsidRPr="00D00382" w:rsidRDefault="006B4EDB" w:rsidP="006B4EDB">
            <w:pPr>
              <w:jc w:val="center"/>
              <w:rPr>
                <w:sz w:val="18"/>
                <w:szCs w:val="18"/>
              </w:rPr>
            </w:pPr>
            <w:r w:rsidRPr="00D00382">
              <w:rPr>
                <w:sz w:val="18"/>
                <w:szCs w:val="18"/>
              </w:rPr>
              <w:t>大湟江口</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广西贵港市桂平市江口镇镇南街</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63</w:t>
            </w:r>
          </w:p>
        </w:tc>
        <w:tc>
          <w:tcPr>
            <w:tcW w:w="780" w:type="dxa"/>
            <w:noWrap/>
            <w:vAlign w:val="center"/>
            <w:hideMark/>
          </w:tcPr>
          <w:p w:rsidR="006B4EDB" w:rsidRPr="00D00382" w:rsidRDefault="006B4EDB" w:rsidP="006B4EDB">
            <w:pPr>
              <w:jc w:val="center"/>
              <w:rPr>
                <w:sz w:val="18"/>
                <w:szCs w:val="18"/>
              </w:rPr>
            </w:pPr>
            <w:r w:rsidRPr="00D00382">
              <w:rPr>
                <w:sz w:val="18"/>
                <w:szCs w:val="18"/>
              </w:rPr>
              <w:t>贵港市</w:t>
            </w:r>
          </w:p>
        </w:tc>
        <w:tc>
          <w:tcPr>
            <w:tcW w:w="1001" w:type="dxa"/>
            <w:noWrap/>
            <w:vAlign w:val="center"/>
            <w:hideMark/>
          </w:tcPr>
          <w:p w:rsidR="006B4EDB" w:rsidRPr="00D00382" w:rsidRDefault="006B4EDB" w:rsidP="006B4EDB">
            <w:pPr>
              <w:jc w:val="center"/>
              <w:rPr>
                <w:sz w:val="18"/>
                <w:szCs w:val="18"/>
              </w:rPr>
            </w:pPr>
            <w:r w:rsidRPr="00D00382">
              <w:rPr>
                <w:sz w:val="18"/>
                <w:szCs w:val="18"/>
              </w:rPr>
              <w:t>浔江</w:t>
            </w:r>
          </w:p>
        </w:tc>
        <w:tc>
          <w:tcPr>
            <w:tcW w:w="1075" w:type="dxa"/>
            <w:noWrap/>
            <w:vAlign w:val="center"/>
            <w:hideMark/>
          </w:tcPr>
          <w:p w:rsidR="006B4EDB" w:rsidRPr="00D00382" w:rsidRDefault="006B4EDB" w:rsidP="006B4EDB">
            <w:pPr>
              <w:jc w:val="center"/>
              <w:rPr>
                <w:sz w:val="18"/>
                <w:szCs w:val="18"/>
              </w:rPr>
            </w:pPr>
            <w:r w:rsidRPr="00D00382">
              <w:rPr>
                <w:sz w:val="18"/>
                <w:szCs w:val="18"/>
              </w:rPr>
              <w:t>乌江村</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广西贵港市平南县平南镇乌江社区</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64</w:t>
            </w:r>
          </w:p>
        </w:tc>
        <w:tc>
          <w:tcPr>
            <w:tcW w:w="780" w:type="dxa"/>
            <w:noWrap/>
            <w:vAlign w:val="center"/>
            <w:hideMark/>
          </w:tcPr>
          <w:p w:rsidR="006B4EDB" w:rsidRPr="00D00382" w:rsidRDefault="006B4EDB" w:rsidP="006B4EDB">
            <w:pPr>
              <w:jc w:val="center"/>
              <w:rPr>
                <w:sz w:val="18"/>
                <w:szCs w:val="18"/>
              </w:rPr>
            </w:pPr>
            <w:r w:rsidRPr="00D00382">
              <w:rPr>
                <w:sz w:val="18"/>
                <w:szCs w:val="18"/>
              </w:rPr>
              <w:t>贵港市</w:t>
            </w:r>
          </w:p>
        </w:tc>
        <w:tc>
          <w:tcPr>
            <w:tcW w:w="1001" w:type="dxa"/>
            <w:noWrap/>
            <w:vAlign w:val="center"/>
            <w:hideMark/>
          </w:tcPr>
          <w:p w:rsidR="006B4EDB" w:rsidRPr="00D00382" w:rsidRDefault="006B4EDB" w:rsidP="006B4EDB">
            <w:pPr>
              <w:jc w:val="center"/>
              <w:rPr>
                <w:sz w:val="18"/>
                <w:szCs w:val="18"/>
              </w:rPr>
            </w:pPr>
            <w:r w:rsidRPr="00D00382">
              <w:rPr>
                <w:sz w:val="18"/>
                <w:szCs w:val="18"/>
              </w:rPr>
              <w:t>武思江</w:t>
            </w:r>
          </w:p>
        </w:tc>
        <w:tc>
          <w:tcPr>
            <w:tcW w:w="1075" w:type="dxa"/>
            <w:noWrap/>
            <w:vAlign w:val="center"/>
            <w:hideMark/>
          </w:tcPr>
          <w:p w:rsidR="006B4EDB" w:rsidRPr="00D00382" w:rsidRDefault="006B4EDB" w:rsidP="006B4EDB">
            <w:pPr>
              <w:jc w:val="center"/>
              <w:rPr>
                <w:sz w:val="18"/>
                <w:szCs w:val="18"/>
              </w:rPr>
            </w:pPr>
            <w:r w:rsidRPr="00D00382">
              <w:rPr>
                <w:sz w:val="18"/>
                <w:szCs w:val="18"/>
              </w:rPr>
              <w:t>武思江水库坝首</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广西贵港市港南区武思江水库坝首</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65</w:t>
            </w:r>
          </w:p>
        </w:tc>
        <w:tc>
          <w:tcPr>
            <w:tcW w:w="780" w:type="dxa"/>
            <w:noWrap/>
            <w:vAlign w:val="center"/>
            <w:hideMark/>
          </w:tcPr>
          <w:p w:rsidR="006B4EDB" w:rsidRPr="00D00382" w:rsidRDefault="006B4EDB" w:rsidP="006B4EDB">
            <w:pPr>
              <w:jc w:val="center"/>
              <w:rPr>
                <w:sz w:val="18"/>
                <w:szCs w:val="18"/>
              </w:rPr>
            </w:pPr>
            <w:r w:rsidRPr="00D00382">
              <w:rPr>
                <w:sz w:val="18"/>
                <w:szCs w:val="18"/>
              </w:rPr>
              <w:t>贵港市</w:t>
            </w:r>
          </w:p>
        </w:tc>
        <w:tc>
          <w:tcPr>
            <w:tcW w:w="1001" w:type="dxa"/>
            <w:noWrap/>
            <w:vAlign w:val="center"/>
            <w:hideMark/>
          </w:tcPr>
          <w:p w:rsidR="006B4EDB" w:rsidRPr="00D00382" w:rsidRDefault="006B4EDB" w:rsidP="006B4EDB">
            <w:pPr>
              <w:jc w:val="center"/>
              <w:rPr>
                <w:sz w:val="18"/>
                <w:szCs w:val="18"/>
              </w:rPr>
            </w:pPr>
            <w:r w:rsidRPr="00D00382">
              <w:rPr>
                <w:sz w:val="18"/>
                <w:szCs w:val="18"/>
              </w:rPr>
              <w:t>武思江</w:t>
            </w:r>
          </w:p>
        </w:tc>
        <w:tc>
          <w:tcPr>
            <w:tcW w:w="1075" w:type="dxa"/>
            <w:noWrap/>
            <w:vAlign w:val="center"/>
            <w:hideMark/>
          </w:tcPr>
          <w:p w:rsidR="006B4EDB" w:rsidRPr="00D00382" w:rsidRDefault="006B4EDB" w:rsidP="006B4EDB">
            <w:pPr>
              <w:jc w:val="center"/>
              <w:rPr>
                <w:sz w:val="18"/>
                <w:szCs w:val="18"/>
              </w:rPr>
            </w:pPr>
            <w:r w:rsidRPr="00D00382">
              <w:rPr>
                <w:sz w:val="18"/>
                <w:szCs w:val="18"/>
              </w:rPr>
              <w:t>高山</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广西贵港市港南区木梓木梓街</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66</w:t>
            </w:r>
          </w:p>
        </w:tc>
        <w:tc>
          <w:tcPr>
            <w:tcW w:w="780" w:type="dxa"/>
            <w:noWrap/>
            <w:vAlign w:val="center"/>
            <w:hideMark/>
          </w:tcPr>
          <w:p w:rsidR="006B4EDB" w:rsidRPr="00D00382" w:rsidRDefault="006B4EDB" w:rsidP="006B4EDB">
            <w:pPr>
              <w:jc w:val="center"/>
              <w:rPr>
                <w:sz w:val="18"/>
                <w:szCs w:val="18"/>
              </w:rPr>
            </w:pPr>
            <w:r w:rsidRPr="00D00382">
              <w:rPr>
                <w:sz w:val="18"/>
                <w:szCs w:val="18"/>
              </w:rPr>
              <w:t>贵港市</w:t>
            </w:r>
          </w:p>
        </w:tc>
        <w:tc>
          <w:tcPr>
            <w:tcW w:w="1001" w:type="dxa"/>
            <w:noWrap/>
            <w:vAlign w:val="center"/>
            <w:hideMark/>
          </w:tcPr>
          <w:p w:rsidR="006B4EDB" w:rsidRPr="00D00382" w:rsidRDefault="006B4EDB" w:rsidP="006B4EDB">
            <w:pPr>
              <w:jc w:val="center"/>
              <w:rPr>
                <w:sz w:val="18"/>
                <w:szCs w:val="18"/>
              </w:rPr>
            </w:pPr>
            <w:r w:rsidRPr="00D00382">
              <w:rPr>
                <w:sz w:val="18"/>
                <w:szCs w:val="18"/>
              </w:rPr>
              <w:t>鲤鱼江</w:t>
            </w:r>
          </w:p>
        </w:tc>
        <w:tc>
          <w:tcPr>
            <w:tcW w:w="1075" w:type="dxa"/>
            <w:noWrap/>
            <w:vAlign w:val="center"/>
            <w:hideMark/>
          </w:tcPr>
          <w:p w:rsidR="006B4EDB" w:rsidRPr="00D00382" w:rsidRDefault="006B4EDB" w:rsidP="006B4EDB">
            <w:pPr>
              <w:jc w:val="center"/>
              <w:rPr>
                <w:sz w:val="18"/>
                <w:szCs w:val="18"/>
              </w:rPr>
            </w:pPr>
            <w:r w:rsidRPr="00D00382">
              <w:rPr>
                <w:sz w:val="18"/>
                <w:szCs w:val="18"/>
              </w:rPr>
              <w:t>平龙水库坝首</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广西贵港市覃塘区平龙水库坝首</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67</w:t>
            </w:r>
          </w:p>
        </w:tc>
        <w:tc>
          <w:tcPr>
            <w:tcW w:w="780" w:type="dxa"/>
            <w:noWrap/>
            <w:vAlign w:val="center"/>
            <w:hideMark/>
          </w:tcPr>
          <w:p w:rsidR="006B4EDB" w:rsidRPr="00D00382" w:rsidRDefault="006B4EDB" w:rsidP="006B4EDB">
            <w:pPr>
              <w:jc w:val="center"/>
              <w:rPr>
                <w:sz w:val="18"/>
                <w:szCs w:val="18"/>
              </w:rPr>
            </w:pPr>
            <w:r w:rsidRPr="00D00382">
              <w:rPr>
                <w:sz w:val="18"/>
                <w:szCs w:val="18"/>
              </w:rPr>
              <w:t>贵港市</w:t>
            </w:r>
          </w:p>
        </w:tc>
        <w:tc>
          <w:tcPr>
            <w:tcW w:w="1001" w:type="dxa"/>
            <w:noWrap/>
            <w:vAlign w:val="center"/>
            <w:hideMark/>
          </w:tcPr>
          <w:p w:rsidR="006B4EDB" w:rsidRPr="00D00382" w:rsidRDefault="006B4EDB" w:rsidP="006B4EDB">
            <w:pPr>
              <w:jc w:val="center"/>
              <w:rPr>
                <w:sz w:val="18"/>
                <w:szCs w:val="18"/>
              </w:rPr>
            </w:pPr>
            <w:r w:rsidRPr="00D00382">
              <w:rPr>
                <w:sz w:val="18"/>
                <w:szCs w:val="18"/>
              </w:rPr>
              <w:t>鲤鱼江</w:t>
            </w:r>
          </w:p>
        </w:tc>
        <w:tc>
          <w:tcPr>
            <w:tcW w:w="1075" w:type="dxa"/>
            <w:noWrap/>
            <w:vAlign w:val="center"/>
            <w:hideMark/>
          </w:tcPr>
          <w:p w:rsidR="006B4EDB" w:rsidRPr="00D00382" w:rsidRDefault="006B4EDB" w:rsidP="006B4EDB">
            <w:pPr>
              <w:jc w:val="center"/>
              <w:rPr>
                <w:sz w:val="18"/>
                <w:szCs w:val="18"/>
              </w:rPr>
            </w:pPr>
            <w:r w:rsidRPr="00D00382">
              <w:rPr>
                <w:sz w:val="18"/>
                <w:szCs w:val="18"/>
              </w:rPr>
              <w:t>龙扶</w:t>
            </w:r>
          </w:p>
        </w:tc>
        <w:tc>
          <w:tcPr>
            <w:tcW w:w="3896" w:type="dxa"/>
            <w:noWrap/>
            <w:vAlign w:val="center"/>
            <w:hideMark/>
          </w:tcPr>
          <w:p w:rsidR="006B4EDB" w:rsidRPr="00D00382" w:rsidRDefault="006B4EDB" w:rsidP="006B4EDB">
            <w:pPr>
              <w:jc w:val="center"/>
              <w:rPr>
                <w:sz w:val="18"/>
                <w:szCs w:val="18"/>
              </w:rPr>
            </w:pPr>
            <w:r w:rsidRPr="00D00382">
              <w:rPr>
                <w:sz w:val="18"/>
                <w:szCs w:val="18"/>
              </w:rPr>
              <w:t>贵港市覃塘区山北乡轩村鲤鱼江桥</w:t>
            </w:r>
          </w:p>
        </w:tc>
        <w:tc>
          <w:tcPr>
            <w:tcW w:w="1462" w:type="dxa"/>
            <w:noWrap/>
            <w:vAlign w:val="center"/>
            <w:hideMark/>
          </w:tcPr>
          <w:p w:rsidR="006B4EDB" w:rsidRPr="00D00382" w:rsidRDefault="006B4EDB" w:rsidP="006B4EDB">
            <w:pPr>
              <w:jc w:val="center"/>
              <w:rPr>
                <w:sz w:val="18"/>
                <w:szCs w:val="18"/>
              </w:rPr>
            </w:pPr>
            <w:r w:rsidRPr="00D00382">
              <w:rPr>
                <w:sz w:val="18"/>
                <w:szCs w:val="18"/>
              </w:rPr>
              <w:t>2/4/6/8/10/12</w:t>
            </w:r>
            <w:r w:rsidRPr="00D00382">
              <w:rPr>
                <w:sz w:val="18"/>
                <w:szCs w:val="18"/>
              </w:rPr>
              <w:t>月采样</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68</w:t>
            </w:r>
          </w:p>
        </w:tc>
        <w:tc>
          <w:tcPr>
            <w:tcW w:w="780" w:type="dxa"/>
            <w:noWrap/>
            <w:vAlign w:val="center"/>
            <w:hideMark/>
          </w:tcPr>
          <w:p w:rsidR="006B4EDB" w:rsidRPr="00D00382" w:rsidRDefault="006B4EDB" w:rsidP="006B4EDB">
            <w:pPr>
              <w:jc w:val="center"/>
              <w:rPr>
                <w:sz w:val="18"/>
                <w:szCs w:val="18"/>
              </w:rPr>
            </w:pPr>
            <w:r w:rsidRPr="00D00382">
              <w:rPr>
                <w:sz w:val="18"/>
                <w:szCs w:val="18"/>
              </w:rPr>
              <w:t>贵港市</w:t>
            </w:r>
          </w:p>
        </w:tc>
        <w:tc>
          <w:tcPr>
            <w:tcW w:w="1001" w:type="dxa"/>
            <w:noWrap/>
            <w:vAlign w:val="center"/>
            <w:hideMark/>
          </w:tcPr>
          <w:p w:rsidR="006B4EDB" w:rsidRPr="00D00382" w:rsidRDefault="006B4EDB" w:rsidP="006B4EDB">
            <w:pPr>
              <w:jc w:val="center"/>
              <w:rPr>
                <w:sz w:val="18"/>
                <w:szCs w:val="18"/>
              </w:rPr>
            </w:pPr>
            <w:r w:rsidRPr="00D00382">
              <w:rPr>
                <w:sz w:val="18"/>
                <w:szCs w:val="18"/>
              </w:rPr>
              <w:t>鲤鱼江</w:t>
            </w:r>
          </w:p>
        </w:tc>
        <w:tc>
          <w:tcPr>
            <w:tcW w:w="1075" w:type="dxa"/>
            <w:noWrap/>
            <w:vAlign w:val="center"/>
            <w:hideMark/>
          </w:tcPr>
          <w:p w:rsidR="006B4EDB" w:rsidRPr="00D00382" w:rsidRDefault="006B4EDB" w:rsidP="006B4EDB">
            <w:pPr>
              <w:jc w:val="center"/>
              <w:rPr>
                <w:sz w:val="18"/>
                <w:szCs w:val="18"/>
              </w:rPr>
            </w:pPr>
            <w:r w:rsidRPr="00D00382">
              <w:rPr>
                <w:sz w:val="18"/>
                <w:szCs w:val="18"/>
              </w:rPr>
              <w:t>三江口</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广西贵港市覃塘区西江农场</w:t>
            </w:r>
            <w:r w:rsidRPr="00D00382">
              <w:rPr>
                <w:sz w:val="18"/>
                <w:szCs w:val="18"/>
              </w:rPr>
              <w:t>3</w:t>
            </w:r>
            <w:r w:rsidRPr="00D00382">
              <w:rPr>
                <w:sz w:val="18"/>
                <w:szCs w:val="18"/>
              </w:rPr>
              <w:t>队</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69</w:t>
            </w:r>
          </w:p>
        </w:tc>
        <w:tc>
          <w:tcPr>
            <w:tcW w:w="780" w:type="dxa"/>
            <w:noWrap/>
            <w:vAlign w:val="center"/>
            <w:hideMark/>
          </w:tcPr>
          <w:p w:rsidR="006B4EDB" w:rsidRPr="00D00382" w:rsidRDefault="006B4EDB" w:rsidP="006B4EDB">
            <w:pPr>
              <w:jc w:val="center"/>
              <w:rPr>
                <w:sz w:val="18"/>
                <w:szCs w:val="18"/>
              </w:rPr>
            </w:pPr>
            <w:r w:rsidRPr="00D00382">
              <w:rPr>
                <w:sz w:val="18"/>
                <w:szCs w:val="18"/>
              </w:rPr>
              <w:t>贵港市</w:t>
            </w:r>
          </w:p>
        </w:tc>
        <w:tc>
          <w:tcPr>
            <w:tcW w:w="1001" w:type="dxa"/>
            <w:noWrap/>
            <w:vAlign w:val="center"/>
            <w:hideMark/>
          </w:tcPr>
          <w:p w:rsidR="006B4EDB" w:rsidRPr="00D00382" w:rsidRDefault="006B4EDB" w:rsidP="006B4EDB">
            <w:pPr>
              <w:jc w:val="center"/>
              <w:rPr>
                <w:sz w:val="18"/>
                <w:szCs w:val="18"/>
              </w:rPr>
            </w:pPr>
            <w:r w:rsidRPr="00D00382">
              <w:rPr>
                <w:sz w:val="18"/>
                <w:szCs w:val="18"/>
              </w:rPr>
              <w:t>白沙河</w:t>
            </w:r>
          </w:p>
        </w:tc>
        <w:tc>
          <w:tcPr>
            <w:tcW w:w="1075" w:type="dxa"/>
            <w:noWrap/>
            <w:vAlign w:val="center"/>
            <w:hideMark/>
          </w:tcPr>
          <w:p w:rsidR="006B4EDB" w:rsidRPr="00D00382" w:rsidRDefault="006B4EDB" w:rsidP="006B4EDB">
            <w:pPr>
              <w:jc w:val="center"/>
              <w:rPr>
                <w:sz w:val="18"/>
                <w:szCs w:val="18"/>
              </w:rPr>
            </w:pPr>
            <w:r w:rsidRPr="00D00382">
              <w:rPr>
                <w:sz w:val="18"/>
                <w:szCs w:val="18"/>
              </w:rPr>
              <w:t>六陈水库坝首</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广西贵港市六陈水库</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70</w:t>
            </w:r>
          </w:p>
        </w:tc>
        <w:tc>
          <w:tcPr>
            <w:tcW w:w="780" w:type="dxa"/>
            <w:noWrap/>
            <w:vAlign w:val="center"/>
            <w:hideMark/>
          </w:tcPr>
          <w:p w:rsidR="006B4EDB" w:rsidRPr="00D00382" w:rsidRDefault="006B4EDB" w:rsidP="006B4EDB">
            <w:pPr>
              <w:jc w:val="center"/>
              <w:rPr>
                <w:sz w:val="18"/>
                <w:szCs w:val="18"/>
              </w:rPr>
            </w:pPr>
            <w:r w:rsidRPr="00D00382">
              <w:rPr>
                <w:sz w:val="18"/>
                <w:szCs w:val="18"/>
              </w:rPr>
              <w:t>贵港市</w:t>
            </w:r>
          </w:p>
        </w:tc>
        <w:tc>
          <w:tcPr>
            <w:tcW w:w="1001" w:type="dxa"/>
            <w:noWrap/>
            <w:vAlign w:val="center"/>
            <w:hideMark/>
          </w:tcPr>
          <w:p w:rsidR="006B4EDB" w:rsidRPr="00D00382" w:rsidRDefault="006B4EDB" w:rsidP="006B4EDB">
            <w:pPr>
              <w:jc w:val="center"/>
              <w:rPr>
                <w:sz w:val="18"/>
                <w:szCs w:val="18"/>
              </w:rPr>
            </w:pPr>
            <w:r w:rsidRPr="00D00382">
              <w:rPr>
                <w:sz w:val="18"/>
                <w:szCs w:val="18"/>
              </w:rPr>
              <w:t>白沙河</w:t>
            </w:r>
          </w:p>
        </w:tc>
        <w:tc>
          <w:tcPr>
            <w:tcW w:w="1075" w:type="dxa"/>
            <w:noWrap/>
            <w:vAlign w:val="center"/>
            <w:hideMark/>
          </w:tcPr>
          <w:p w:rsidR="006B4EDB" w:rsidRPr="00D00382" w:rsidRDefault="006B4EDB" w:rsidP="006B4EDB">
            <w:pPr>
              <w:jc w:val="center"/>
              <w:rPr>
                <w:sz w:val="18"/>
                <w:szCs w:val="18"/>
              </w:rPr>
            </w:pPr>
            <w:r w:rsidRPr="00D00382">
              <w:rPr>
                <w:sz w:val="18"/>
                <w:szCs w:val="18"/>
              </w:rPr>
              <w:t>大安</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广西贵港市平南县大安镇二级公路桥</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71</w:t>
            </w:r>
          </w:p>
        </w:tc>
        <w:tc>
          <w:tcPr>
            <w:tcW w:w="780" w:type="dxa"/>
            <w:noWrap/>
            <w:vAlign w:val="center"/>
            <w:hideMark/>
          </w:tcPr>
          <w:p w:rsidR="006B4EDB" w:rsidRPr="00D00382" w:rsidRDefault="006B4EDB" w:rsidP="006B4EDB">
            <w:pPr>
              <w:jc w:val="center"/>
              <w:rPr>
                <w:sz w:val="18"/>
                <w:szCs w:val="18"/>
              </w:rPr>
            </w:pPr>
            <w:r w:rsidRPr="00D00382">
              <w:rPr>
                <w:sz w:val="18"/>
                <w:szCs w:val="18"/>
              </w:rPr>
              <w:t>贵港市</w:t>
            </w:r>
          </w:p>
        </w:tc>
        <w:tc>
          <w:tcPr>
            <w:tcW w:w="1001" w:type="dxa"/>
            <w:noWrap/>
            <w:vAlign w:val="center"/>
            <w:hideMark/>
          </w:tcPr>
          <w:p w:rsidR="006B4EDB" w:rsidRPr="00D00382" w:rsidRDefault="006B4EDB" w:rsidP="006B4EDB">
            <w:pPr>
              <w:jc w:val="center"/>
              <w:rPr>
                <w:sz w:val="18"/>
                <w:szCs w:val="18"/>
              </w:rPr>
            </w:pPr>
            <w:r w:rsidRPr="00D00382">
              <w:rPr>
                <w:sz w:val="18"/>
                <w:szCs w:val="18"/>
              </w:rPr>
              <w:t>白沙河</w:t>
            </w:r>
          </w:p>
        </w:tc>
        <w:tc>
          <w:tcPr>
            <w:tcW w:w="1075" w:type="dxa"/>
            <w:noWrap/>
            <w:vAlign w:val="center"/>
            <w:hideMark/>
          </w:tcPr>
          <w:p w:rsidR="006B4EDB" w:rsidRPr="00D00382" w:rsidRDefault="006B4EDB" w:rsidP="006B4EDB">
            <w:pPr>
              <w:jc w:val="center"/>
              <w:rPr>
                <w:sz w:val="18"/>
                <w:szCs w:val="18"/>
              </w:rPr>
            </w:pPr>
            <w:r w:rsidRPr="00D00382">
              <w:rPr>
                <w:sz w:val="18"/>
                <w:szCs w:val="18"/>
              </w:rPr>
              <w:t>南义</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广西贵港市桂平市麻垌镇南江村</w:t>
            </w:r>
          </w:p>
        </w:tc>
        <w:tc>
          <w:tcPr>
            <w:tcW w:w="1462" w:type="dxa"/>
            <w:noWrap/>
            <w:vAlign w:val="center"/>
            <w:hideMark/>
          </w:tcPr>
          <w:p w:rsidR="006B4EDB" w:rsidRPr="00D00382" w:rsidRDefault="006B4EDB" w:rsidP="006B4EDB">
            <w:pPr>
              <w:jc w:val="center"/>
              <w:rPr>
                <w:sz w:val="18"/>
                <w:szCs w:val="18"/>
              </w:rPr>
            </w:pPr>
            <w:r w:rsidRPr="00D00382">
              <w:rPr>
                <w:sz w:val="18"/>
                <w:szCs w:val="18"/>
              </w:rPr>
              <w:t>2/4/6/8/10/12</w:t>
            </w:r>
            <w:r w:rsidRPr="00D00382">
              <w:rPr>
                <w:sz w:val="18"/>
                <w:szCs w:val="18"/>
              </w:rPr>
              <w:t>月采样</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72</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右江</w:t>
            </w:r>
          </w:p>
        </w:tc>
        <w:tc>
          <w:tcPr>
            <w:tcW w:w="1075" w:type="dxa"/>
            <w:noWrap/>
            <w:vAlign w:val="center"/>
            <w:hideMark/>
          </w:tcPr>
          <w:p w:rsidR="006B4EDB" w:rsidRPr="00D00382" w:rsidRDefault="006B4EDB" w:rsidP="006B4EDB">
            <w:pPr>
              <w:jc w:val="center"/>
              <w:rPr>
                <w:sz w:val="18"/>
                <w:szCs w:val="18"/>
              </w:rPr>
            </w:pPr>
            <w:r w:rsidRPr="00D00382">
              <w:rPr>
                <w:sz w:val="18"/>
                <w:szCs w:val="18"/>
              </w:rPr>
              <w:t>隆安</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广西南宁市隆安县城北商住区隆安水文站</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73</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右江</w:t>
            </w:r>
          </w:p>
        </w:tc>
        <w:tc>
          <w:tcPr>
            <w:tcW w:w="1075" w:type="dxa"/>
            <w:noWrap/>
            <w:vAlign w:val="center"/>
            <w:hideMark/>
          </w:tcPr>
          <w:p w:rsidR="006B4EDB" w:rsidRPr="00D00382" w:rsidRDefault="006B4EDB" w:rsidP="006B4EDB">
            <w:pPr>
              <w:jc w:val="center"/>
              <w:rPr>
                <w:sz w:val="18"/>
                <w:szCs w:val="18"/>
              </w:rPr>
            </w:pPr>
            <w:r w:rsidRPr="00D00382">
              <w:rPr>
                <w:sz w:val="18"/>
                <w:szCs w:val="18"/>
              </w:rPr>
              <w:t>国泰渡口</w:t>
            </w:r>
          </w:p>
        </w:tc>
        <w:tc>
          <w:tcPr>
            <w:tcW w:w="3896" w:type="dxa"/>
            <w:noWrap/>
            <w:vAlign w:val="center"/>
            <w:hideMark/>
          </w:tcPr>
          <w:p w:rsidR="006B4EDB" w:rsidRPr="00D00382" w:rsidRDefault="006B4EDB" w:rsidP="006B4EDB">
            <w:pPr>
              <w:jc w:val="center"/>
              <w:rPr>
                <w:sz w:val="18"/>
                <w:szCs w:val="18"/>
              </w:rPr>
            </w:pPr>
            <w:r w:rsidRPr="00D00382">
              <w:rPr>
                <w:sz w:val="18"/>
                <w:szCs w:val="18"/>
              </w:rPr>
              <w:t>南宁市隆安县城厢镇</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74</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右江</w:t>
            </w:r>
          </w:p>
        </w:tc>
        <w:tc>
          <w:tcPr>
            <w:tcW w:w="1075" w:type="dxa"/>
            <w:noWrap/>
            <w:vAlign w:val="center"/>
            <w:hideMark/>
          </w:tcPr>
          <w:p w:rsidR="006B4EDB" w:rsidRPr="00D00382" w:rsidRDefault="006B4EDB" w:rsidP="006B4EDB">
            <w:pPr>
              <w:jc w:val="center"/>
              <w:rPr>
                <w:sz w:val="18"/>
                <w:szCs w:val="18"/>
              </w:rPr>
            </w:pPr>
            <w:r w:rsidRPr="00D00382">
              <w:rPr>
                <w:sz w:val="18"/>
                <w:szCs w:val="18"/>
              </w:rPr>
              <w:t>那桐</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广西南宁市隆安县那桐镇</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75</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右江</w:t>
            </w:r>
          </w:p>
        </w:tc>
        <w:tc>
          <w:tcPr>
            <w:tcW w:w="1075" w:type="dxa"/>
            <w:noWrap/>
            <w:vAlign w:val="center"/>
            <w:hideMark/>
          </w:tcPr>
          <w:p w:rsidR="006B4EDB" w:rsidRPr="00D00382" w:rsidRDefault="006B4EDB" w:rsidP="006B4EDB">
            <w:pPr>
              <w:jc w:val="center"/>
              <w:rPr>
                <w:sz w:val="18"/>
                <w:szCs w:val="18"/>
              </w:rPr>
            </w:pPr>
            <w:r w:rsidRPr="00D00382">
              <w:rPr>
                <w:sz w:val="18"/>
                <w:szCs w:val="18"/>
              </w:rPr>
              <w:t>金陵</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广西南宁市西乡塘区金陵镇</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76</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邕江</w:t>
            </w:r>
          </w:p>
        </w:tc>
        <w:tc>
          <w:tcPr>
            <w:tcW w:w="1075" w:type="dxa"/>
            <w:noWrap/>
            <w:vAlign w:val="center"/>
            <w:hideMark/>
          </w:tcPr>
          <w:p w:rsidR="006B4EDB" w:rsidRPr="00D00382" w:rsidRDefault="006B4EDB" w:rsidP="006B4EDB">
            <w:pPr>
              <w:jc w:val="center"/>
              <w:rPr>
                <w:sz w:val="18"/>
                <w:szCs w:val="18"/>
              </w:rPr>
            </w:pPr>
            <w:r w:rsidRPr="00D00382">
              <w:rPr>
                <w:sz w:val="18"/>
                <w:szCs w:val="18"/>
              </w:rPr>
              <w:t>蒲庙</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广西南宁市邕宁区蒲庙镇</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77</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邕江</w:t>
            </w:r>
          </w:p>
        </w:tc>
        <w:tc>
          <w:tcPr>
            <w:tcW w:w="1075" w:type="dxa"/>
            <w:noWrap/>
            <w:vAlign w:val="center"/>
            <w:hideMark/>
          </w:tcPr>
          <w:p w:rsidR="006B4EDB" w:rsidRPr="00D00382" w:rsidRDefault="006B4EDB" w:rsidP="006B4EDB">
            <w:pPr>
              <w:jc w:val="center"/>
              <w:rPr>
                <w:sz w:val="18"/>
                <w:szCs w:val="18"/>
              </w:rPr>
            </w:pPr>
            <w:r w:rsidRPr="00D00382">
              <w:rPr>
                <w:sz w:val="18"/>
                <w:szCs w:val="18"/>
              </w:rPr>
              <w:t>长塘</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广西南宁市青秀区长塘镇</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78</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邕江</w:t>
            </w:r>
          </w:p>
        </w:tc>
        <w:tc>
          <w:tcPr>
            <w:tcW w:w="1075" w:type="dxa"/>
            <w:noWrap/>
            <w:vAlign w:val="center"/>
            <w:hideMark/>
          </w:tcPr>
          <w:p w:rsidR="006B4EDB" w:rsidRPr="00D00382" w:rsidRDefault="006B4EDB" w:rsidP="006B4EDB">
            <w:pPr>
              <w:jc w:val="center"/>
              <w:rPr>
                <w:sz w:val="18"/>
                <w:szCs w:val="18"/>
              </w:rPr>
            </w:pPr>
            <w:r w:rsidRPr="00D00382">
              <w:rPr>
                <w:sz w:val="18"/>
                <w:szCs w:val="18"/>
              </w:rPr>
              <w:t>伶俐</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广西南宁市青秀区伶俐镇</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79</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郁江</w:t>
            </w:r>
          </w:p>
        </w:tc>
        <w:tc>
          <w:tcPr>
            <w:tcW w:w="1075" w:type="dxa"/>
            <w:noWrap/>
            <w:vAlign w:val="center"/>
            <w:hideMark/>
          </w:tcPr>
          <w:p w:rsidR="006B4EDB" w:rsidRPr="00D00382" w:rsidRDefault="006B4EDB" w:rsidP="006B4EDB">
            <w:pPr>
              <w:jc w:val="center"/>
              <w:rPr>
                <w:sz w:val="18"/>
                <w:szCs w:val="18"/>
              </w:rPr>
            </w:pPr>
            <w:r w:rsidRPr="00D00382">
              <w:rPr>
                <w:sz w:val="18"/>
                <w:szCs w:val="18"/>
              </w:rPr>
              <w:t>六景</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广西南宁市横县六景镇六景渡口</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80</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郁江</w:t>
            </w:r>
          </w:p>
        </w:tc>
        <w:tc>
          <w:tcPr>
            <w:tcW w:w="1075" w:type="dxa"/>
            <w:noWrap/>
            <w:vAlign w:val="center"/>
            <w:hideMark/>
          </w:tcPr>
          <w:p w:rsidR="006B4EDB" w:rsidRPr="00D00382" w:rsidRDefault="006B4EDB" w:rsidP="006B4EDB">
            <w:pPr>
              <w:jc w:val="center"/>
              <w:rPr>
                <w:sz w:val="18"/>
                <w:szCs w:val="18"/>
              </w:rPr>
            </w:pPr>
            <w:r w:rsidRPr="00D00382">
              <w:rPr>
                <w:sz w:val="18"/>
                <w:szCs w:val="18"/>
              </w:rPr>
              <w:t>峦城</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广西南宁市横县峦城镇</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81</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郁江</w:t>
            </w:r>
          </w:p>
        </w:tc>
        <w:tc>
          <w:tcPr>
            <w:tcW w:w="1075" w:type="dxa"/>
            <w:noWrap/>
            <w:vAlign w:val="center"/>
            <w:hideMark/>
          </w:tcPr>
          <w:p w:rsidR="006B4EDB" w:rsidRPr="00D00382" w:rsidRDefault="006B4EDB" w:rsidP="006B4EDB">
            <w:pPr>
              <w:jc w:val="center"/>
              <w:rPr>
                <w:sz w:val="18"/>
                <w:szCs w:val="18"/>
              </w:rPr>
            </w:pPr>
            <w:r w:rsidRPr="00D00382">
              <w:rPr>
                <w:sz w:val="18"/>
                <w:szCs w:val="18"/>
              </w:rPr>
              <w:t>飞龙</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广西南宁市横县飞龙镇</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82</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郁江</w:t>
            </w:r>
          </w:p>
        </w:tc>
        <w:tc>
          <w:tcPr>
            <w:tcW w:w="1075" w:type="dxa"/>
            <w:noWrap/>
            <w:vAlign w:val="center"/>
            <w:hideMark/>
          </w:tcPr>
          <w:p w:rsidR="006B4EDB" w:rsidRPr="00D00382" w:rsidRDefault="006B4EDB" w:rsidP="006B4EDB">
            <w:pPr>
              <w:jc w:val="center"/>
              <w:rPr>
                <w:sz w:val="18"/>
                <w:szCs w:val="18"/>
              </w:rPr>
            </w:pPr>
            <w:r w:rsidRPr="00D00382">
              <w:rPr>
                <w:sz w:val="18"/>
                <w:szCs w:val="18"/>
              </w:rPr>
              <w:t>西津</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广西南宁市横县西津水库坝首</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lastRenderedPageBreak/>
              <w:t>83</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郁江</w:t>
            </w:r>
          </w:p>
        </w:tc>
        <w:tc>
          <w:tcPr>
            <w:tcW w:w="1075" w:type="dxa"/>
            <w:noWrap/>
            <w:vAlign w:val="center"/>
            <w:hideMark/>
          </w:tcPr>
          <w:p w:rsidR="006B4EDB" w:rsidRPr="00D00382" w:rsidRDefault="006B4EDB" w:rsidP="006B4EDB">
            <w:pPr>
              <w:jc w:val="center"/>
              <w:rPr>
                <w:sz w:val="18"/>
                <w:szCs w:val="18"/>
              </w:rPr>
            </w:pPr>
            <w:r w:rsidRPr="00D00382">
              <w:rPr>
                <w:sz w:val="18"/>
                <w:szCs w:val="18"/>
              </w:rPr>
              <w:t>蒙垌</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广西南宁市横县横州镇蒙垌村</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84</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郁江</w:t>
            </w:r>
          </w:p>
        </w:tc>
        <w:tc>
          <w:tcPr>
            <w:tcW w:w="1075" w:type="dxa"/>
            <w:noWrap/>
            <w:vAlign w:val="center"/>
            <w:hideMark/>
          </w:tcPr>
          <w:p w:rsidR="006B4EDB" w:rsidRPr="00D00382" w:rsidRDefault="006B4EDB" w:rsidP="006B4EDB">
            <w:pPr>
              <w:jc w:val="center"/>
              <w:rPr>
                <w:sz w:val="18"/>
                <w:szCs w:val="18"/>
              </w:rPr>
            </w:pPr>
            <w:r w:rsidRPr="00D00382">
              <w:rPr>
                <w:sz w:val="18"/>
                <w:szCs w:val="18"/>
              </w:rPr>
              <w:t>平福渡口</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广西南宁市横县百合镇平福村平福渡口</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国家级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85</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八尺江</w:t>
            </w:r>
          </w:p>
        </w:tc>
        <w:tc>
          <w:tcPr>
            <w:tcW w:w="1075" w:type="dxa"/>
            <w:noWrap/>
            <w:vAlign w:val="center"/>
            <w:hideMark/>
          </w:tcPr>
          <w:p w:rsidR="006B4EDB" w:rsidRPr="00D00382" w:rsidRDefault="006B4EDB" w:rsidP="006B4EDB">
            <w:pPr>
              <w:jc w:val="center"/>
              <w:rPr>
                <w:sz w:val="18"/>
                <w:szCs w:val="18"/>
              </w:rPr>
            </w:pPr>
            <w:r w:rsidRPr="00D00382">
              <w:rPr>
                <w:sz w:val="18"/>
                <w:szCs w:val="18"/>
              </w:rPr>
              <w:t>风亭河坝首</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广西南宁市邕宁区凤亭河水库</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86</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八尺江</w:t>
            </w:r>
          </w:p>
        </w:tc>
        <w:tc>
          <w:tcPr>
            <w:tcW w:w="1075" w:type="dxa"/>
            <w:noWrap/>
            <w:vAlign w:val="center"/>
            <w:hideMark/>
          </w:tcPr>
          <w:p w:rsidR="006B4EDB" w:rsidRPr="00D00382" w:rsidRDefault="006B4EDB" w:rsidP="006B4EDB">
            <w:pPr>
              <w:jc w:val="center"/>
              <w:rPr>
                <w:sz w:val="18"/>
                <w:szCs w:val="18"/>
              </w:rPr>
            </w:pPr>
            <w:r w:rsidRPr="00D00382">
              <w:rPr>
                <w:sz w:val="18"/>
                <w:szCs w:val="18"/>
              </w:rPr>
              <w:t>那马</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广西南宁市良庆区那马镇那马街</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87</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清水河</w:t>
            </w:r>
          </w:p>
        </w:tc>
        <w:tc>
          <w:tcPr>
            <w:tcW w:w="1075" w:type="dxa"/>
            <w:noWrap/>
            <w:vAlign w:val="center"/>
            <w:hideMark/>
          </w:tcPr>
          <w:p w:rsidR="006B4EDB" w:rsidRPr="00D00382" w:rsidRDefault="006B4EDB" w:rsidP="006B4EDB">
            <w:pPr>
              <w:jc w:val="center"/>
              <w:rPr>
                <w:sz w:val="18"/>
                <w:szCs w:val="18"/>
              </w:rPr>
            </w:pPr>
            <w:r w:rsidRPr="00D00382">
              <w:rPr>
                <w:sz w:val="18"/>
                <w:szCs w:val="18"/>
              </w:rPr>
              <w:t>云祥渡口</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广西上林县大丰镇里丹村云洋屯</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88</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清水河</w:t>
            </w:r>
          </w:p>
        </w:tc>
        <w:tc>
          <w:tcPr>
            <w:tcW w:w="1075" w:type="dxa"/>
            <w:noWrap/>
            <w:vAlign w:val="center"/>
            <w:hideMark/>
          </w:tcPr>
          <w:p w:rsidR="006B4EDB" w:rsidRPr="00D00382" w:rsidRDefault="006B4EDB" w:rsidP="006B4EDB">
            <w:pPr>
              <w:jc w:val="center"/>
              <w:rPr>
                <w:sz w:val="18"/>
                <w:szCs w:val="18"/>
              </w:rPr>
            </w:pPr>
            <w:r w:rsidRPr="00D00382">
              <w:rPr>
                <w:sz w:val="18"/>
                <w:szCs w:val="18"/>
              </w:rPr>
              <w:t>邹圩</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广西南宁市上林县邹圩镇邹圩水文站</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89</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清水河</w:t>
            </w:r>
          </w:p>
        </w:tc>
        <w:tc>
          <w:tcPr>
            <w:tcW w:w="1075" w:type="dxa"/>
            <w:noWrap/>
            <w:vAlign w:val="center"/>
            <w:hideMark/>
          </w:tcPr>
          <w:p w:rsidR="006B4EDB" w:rsidRPr="00D00382" w:rsidRDefault="006B4EDB" w:rsidP="006B4EDB">
            <w:pPr>
              <w:jc w:val="center"/>
              <w:rPr>
                <w:sz w:val="18"/>
                <w:szCs w:val="18"/>
              </w:rPr>
            </w:pPr>
            <w:r w:rsidRPr="00D00382">
              <w:rPr>
                <w:sz w:val="18"/>
                <w:szCs w:val="18"/>
              </w:rPr>
              <w:t>上林</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广西上林县大丰镇皇主村快流庄</w:t>
            </w:r>
            <w:r w:rsidRPr="00D00382">
              <w:rPr>
                <w:sz w:val="18"/>
                <w:szCs w:val="18"/>
              </w:rPr>
              <w:t>81</w:t>
            </w:r>
            <w:r w:rsidRPr="00D00382">
              <w:rPr>
                <w:sz w:val="18"/>
                <w:szCs w:val="18"/>
              </w:rPr>
              <w:t>号</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90</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清水河</w:t>
            </w:r>
          </w:p>
        </w:tc>
        <w:tc>
          <w:tcPr>
            <w:tcW w:w="1075" w:type="dxa"/>
            <w:noWrap/>
            <w:vAlign w:val="center"/>
            <w:hideMark/>
          </w:tcPr>
          <w:p w:rsidR="006B4EDB" w:rsidRPr="00D00382" w:rsidRDefault="006B4EDB" w:rsidP="006B4EDB">
            <w:pPr>
              <w:jc w:val="center"/>
              <w:rPr>
                <w:sz w:val="18"/>
                <w:szCs w:val="18"/>
              </w:rPr>
            </w:pPr>
            <w:r w:rsidRPr="00D00382">
              <w:rPr>
                <w:sz w:val="18"/>
                <w:szCs w:val="18"/>
              </w:rPr>
              <w:t>洋渡</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广西南宁市上林县三里镇三里洋渡景区</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91</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武鸣河</w:t>
            </w:r>
          </w:p>
        </w:tc>
        <w:tc>
          <w:tcPr>
            <w:tcW w:w="1075" w:type="dxa"/>
            <w:noWrap/>
            <w:vAlign w:val="center"/>
            <w:hideMark/>
          </w:tcPr>
          <w:p w:rsidR="006B4EDB" w:rsidRPr="00D00382" w:rsidRDefault="006B4EDB" w:rsidP="006B4EDB">
            <w:pPr>
              <w:jc w:val="center"/>
              <w:rPr>
                <w:sz w:val="18"/>
                <w:szCs w:val="18"/>
              </w:rPr>
            </w:pPr>
            <w:r w:rsidRPr="00D00382">
              <w:rPr>
                <w:sz w:val="18"/>
                <w:szCs w:val="18"/>
              </w:rPr>
              <w:t>里建水厂</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w:t>
            </w:r>
            <w:r w:rsidRPr="00D00382">
              <w:rPr>
                <w:sz w:val="18"/>
                <w:szCs w:val="18"/>
              </w:rPr>
              <w:t>-</w:t>
            </w:r>
            <w:r w:rsidRPr="00D00382">
              <w:rPr>
                <w:sz w:val="18"/>
                <w:szCs w:val="18"/>
              </w:rPr>
              <w:t>东盟经济园区水厂取水口</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92</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武鸣河</w:t>
            </w:r>
          </w:p>
        </w:tc>
        <w:tc>
          <w:tcPr>
            <w:tcW w:w="1075" w:type="dxa"/>
            <w:noWrap/>
            <w:vAlign w:val="center"/>
            <w:hideMark/>
          </w:tcPr>
          <w:p w:rsidR="006B4EDB" w:rsidRPr="00D00382" w:rsidRDefault="006B4EDB" w:rsidP="006B4EDB">
            <w:pPr>
              <w:jc w:val="center"/>
              <w:rPr>
                <w:sz w:val="18"/>
                <w:szCs w:val="18"/>
              </w:rPr>
            </w:pPr>
            <w:r w:rsidRPr="00D00382">
              <w:rPr>
                <w:sz w:val="18"/>
                <w:szCs w:val="18"/>
              </w:rPr>
              <w:t>丁当</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广西南宁市隆安县丁当水文站</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93</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武鸣河</w:t>
            </w:r>
          </w:p>
        </w:tc>
        <w:tc>
          <w:tcPr>
            <w:tcW w:w="1075" w:type="dxa"/>
            <w:noWrap/>
            <w:vAlign w:val="center"/>
            <w:hideMark/>
          </w:tcPr>
          <w:p w:rsidR="006B4EDB" w:rsidRPr="00D00382" w:rsidRDefault="006B4EDB" w:rsidP="006B4EDB">
            <w:pPr>
              <w:jc w:val="center"/>
              <w:rPr>
                <w:sz w:val="18"/>
                <w:szCs w:val="18"/>
              </w:rPr>
            </w:pPr>
            <w:r w:rsidRPr="00D00382">
              <w:rPr>
                <w:sz w:val="18"/>
                <w:szCs w:val="18"/>
              </w:rPr>
              <w:t>武鸣水文站</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广西南宁市武鸣区城厢镇解放街</w:t>
            </w:r>
            <w:r w:rsidRPr="00D00382">
              <w:rPr>
                <w:sz w:val="18"/>
                <w:szCs w:val="18"/>
              </w:rPr>
              <w:t>1-1</w:t>
            </w:r>
            <w:r w:rsidRPr="00D00382">
              <w:rPr>
                <w:sz w:val="18"/>
                <w:szCs w:val="18"/>
              </w:rPr>
              <w:t>号武鸣水文站</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94</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武鸣河</w:t>
            </w:r>
          </w:p>
        </w:tc>
        <w:tc>
          <w:tcPr>
            <w:tcW w:w="1075" w:type="dxa"/>
            <w:noWrap/>
            <w:vAlign w:val="center"/>
            <w:hideMark/>
          </w:tcPr>
          <w:p w:rsidR="006B4EDB" w:rsidRPr="00D00382" w:rsidRDefault="006B4EDB" w:rsidP="006B4EDB">
            <w:pPr>
              <w:jc w:val="center"/>
              <w:rPr>
                <w:sz w:val="18"/>
                <w:szCs w:val="18"/>
              </w:rPr>
            </w:pPr>
            <w:r w:rsidRPr="00D00382">
              <w:rPr>
                <w:sz w:val="18"/>
                <w:szCs w:val="18"/>
              </w:rPr>
              <w:t>华岳</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广西南宁市隆安县丁当镇华岳村</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95</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滑石江</w:t>
            </w:r>
          </w:p>
        </w:tc>
        <w:tc>
          <w:tcPr>
            <w:tcW w:w="1075" w:type="dxa"/>
            <w:noWrap/>
            <w:vAlign w:val="center"/>
            <w:hideMark/>
          </w:tcPr>
          <w:p w:rsidR="006B4EDB" w:rsidRPr="00D00382" w:rsidRDefault="006B4EDB" w:rsidP="006B4EDB">
            <w:pPr>
              <w:jc w:val="center"/>
              <w:rPr>
                <w:sz w:val="18"/>
                <w:szCs w:val="18"/>
              </w:rPr>
            </w:pPr>
            <w:r w:rsidRPr="00D00382">
              <w:rPr>
                <w:sz w:val="18"/>
                <w:szCs w:val="18"/>
              </w:rPr>
              <w:t>屯六水库坝首</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广西南宁市良庆区大塘镇屯六水库</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r w:rsidR="006B4EDB" w:rsidRPr="00D00382" w:rsidTr="006B4EDB">
        <w:trPr>
          <w:trHeight w:val="285"/>
        </w:trPr>
        <w:tc>
          <w:tcPr>
            <w:tcW w:w="462" w:type="dxa"/>
            <w:noWrap/>
            <w:vAlign w:val="center"/>
            <w:hideMark/>
          </w:tcPr>
          <w:p w:rsidR="006B4EDB" w:rsidRPr="00D00382" w:rsidRDefault="006B4EDB" w:rsidP="006B4EDB">
            <w:pPr>
              <w:jc w:val="center"/>
              <w:rPr>
                <w:sz w:val="18"/>
                <w:szCs w:val="18"/>
              </w:rPr>
            </w:pPr>
            <w:r w:rsidRPr="00D00382">
              <w:rPr>
                <w:sz w:val="18"/>
                <w:szCs w:val="18"/>
              </w:rPr>
              <w:t>96</w:t>
            </w:r>
          </w:p>
        </w:tc>
        <w:tc>
          <w:tcPr>
            <w:tcW w:w="780" w:type="dxa"/>
            <w:noWrap/>
            <w:vAlign w:val="center"/>
            <w:hideMark/>
          </w:tcPr>
          <w:p w:rsidR="006B4EDB" w:rsidRPr="00D00382" w:rsidRDefault="006B4EDB" w:rsidP="006B4EDB">
            <w:pPr>
              <w:jc w:val="center"/>
              <w:rPr>
                <w:sz w:val="18"/>
                <w:szCs w:val="18"/>
              </w:rPr>
            </w:pPr>
            <w:r w:rsidRPr="00D00382">
              <w:rPr>
                <w:sz w:val="18"/>
                <w:szCs w:val="18"/>
              </w:rPr>
              <w:t>南宁市</w:t>
            </w:r>
          </w:p>
        </w:tc>
        <w:tc>
          <w:tcPr>
            <w:tcW w:w="1001" w:type="dxa"/>
            <w:noWrap/>
            <w:vAlign w:val="center"/>
            <w:hideMark/>
          </w:tcPr>
          <w:p w:rsidR="006B4EDB" w:rsidRPr="00D00382" w:rsidRDefault="006B4EDB" w:rsidP="006B4EDB">
            <w:pPr>
              <w:jc w:val="center"/>
              <w:rPr>
                <w:sz w:val="18"/>
                <w:szCs w:val="18"/>
              </w:rPr>
            </w:pPr>
            <w:r w:rsidRPr="00D00382">
              <w:rPr>
                <w:sz w:val="18"/>
                <w:szCs w:val="18"/>
              </w:rPr>
              <w:t>滑石江</w:t>
            </w:r>
          </w:p>
        </w:tc>
        <w:tc>
          <w:tcPr>
            <w:tcW w:w="1075" w:type="dxa"/>
            <w:noWrap/>
            <w:vAlign w:val="center"/>
            <w:hideMark/>
          </w:tcPr>
          <w:p w:rsidR="006B4EDB" w:rsidRPr="00D00382" w:rsidRDefault="006B4EDB" w:rsidP="006B4EDB">
            <w:pPr>
              <w:jc w:val="center"/>
              <w:rPr>
                <w:sz w:val="18"/>
                <w:szCs w:val="18"/>
              </w:rPr>
            </w:pPr>
            <w:r w:rsidRPr="00D00382">
              <w:rPr>
                <w:sz w:val="18"/>
                <w:szCs w:val="18"/>
              </w:rPr>
              <w:t>南洲</w:t>
            </w:r>
          </w:p>
        </w:tc>
        <w:tc>
          <w:tcPr>
            <w:tcW w:w="3896" w:type="dxa"/>
            <w:noWrap/>
            <w:vAlign w:val="center"/>
            <w:hideMark/>
          </w:tcPr>
          <w:p w:rsidR="006B4EDB" w:rsidRPr="00D00382" w:rsidRDefault="006B4EDB" w:rsidP="006B4EDB">
            <w:pPr>
              <w:jc w:val="center"/>
              <w:rPr>
                <w:sz w:val="18"/>
                <w:szCs w:val="18"/>
              </w:rPr>
            </w:pPr>
            <w:r w:rsidRPr="00D00382">
              <w:rPr>
                <w:sz w:val="18"/>
                <w:szCs w:val="18"/>
              </w:rPr>
              <w:t>广西南宁市良庆区那大塘镇南洲村</w:t>
            </w:r>
          </w:p>
        </w:tc>
        <w:tc>
          <w:tcPr>
            <w:tcW w:w="1462" w:type="dxa"/>
            <w:noWrap/>
            <w:vAlign w:val="center"/>
            <w:hideMark/>
          </w:tcPr>
          <w:p w:rsidR="006B4EDB" w:rsidRPr="00D00382" w:rsidRDefault="006B4EDB" w:rsidP="006B4EDB">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952" w:type="dxa"/>
            <w:noWrap/>
            <w:vAlign w:val="center"/>
            <w:hideMark/>
          </w:tcPr>
          <w:p w:rsidR="006B4EDB" w:rsidRPr="00D00382" w:rsidRDefault="006B4EDB" w:rsidP="006B4EDB">
            <w:pPr>
              <w:jc w:val="center"/>
              <w:rPr>
                <w:sz w:val="18"/>
                <w:szCs w:val="18"/>
              </w:rPr>
            </w:pPr>
            <w:r w:rsidRPr="00D00382">
              <w:rPr>
                <w:sz w:val="18"/>
                <w:szCs w:val="18"/>
              </w:rPr>
              <w:t>自治区级</w:t>
            </w:r>
          </w:p>
        </w:tc>
      </w:tr>
    </w:tbl>
    <w:p w:rsidR="00F40B49" w:rsidRPr="00D00382" w:rsidRDefault="00F40B49" w:rsidP="00F40B49">
      <w:pPr>
        <w:jc w:val="left"/>
      </w:pPr>
    </w:p>
    <w:p w:rsidR="00F40B49" w:rsidRPr="00D00382" w:rsidRDefault="00362469" w:rsidP="00F40B49">
      <w:pPr>
        <w:jc w:val="center"/>
        <w:rPr>
          <w:b/>
        </w:rPr>
      </w:pPr>
      <w:r w:rsidRPr="00D00382">
        <w:rPr>
          <w:rFonts w:hint="eastAsia"/>
          <w:b/>
        </w:rPr>
        <w:t>附表</w:t>
      </w:r>
      <w:r w:rsidRPr="00D00382">
        <w:rPr>
          <w:b/>
        </w:rPr>
        <w:t xml:space="preserve">2 </w:t>
      </w:r>
      <w:r w:rsidRPr="00D00382">
        <w:rPr>
          <w:rFonts w:hint="eastAsia"/>
          <w:b/>
        </w:rPr>
        <w:t>广西</w:t>
      </w:r>
      <w:r w:rsidR="00F40B49" w:rsidRPr="00D00382">
        <w:rPr>
          <w:b/>
        </w:rPr>
        <w:t>桂柳江河网水功能区水质监测项目断面信息表</w:t>
      </w:r>
    </w:p>
    <w:tbl>
      <w:tblPr>
        <w:tblStyle w:val="aff"/>
        <w:tblW w:w="5000" w:type="pct"/>
        <w:tblLayout w:type="fixed"/>
        <w:tblLook w:val="04A0"/>
      </w:tblPr>
      <w:tblGrid>
        <w:gridCol w:w="446"/>
        <w:gridCol w:w="798"/>
        <w:gridCol w:w="890"/>
        <w:gridCol w:w="899"/>
        <w:gridCol w:w="4321"/>
        <w:gridCol w:w="1375"/>
        <w:gridCol w:w="899"/>
      </w:tblGrid>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序号</w:t>
            </w:r>
          </w:p>
        </w:tc>
        <w:tc>
          <w:tcPr>
            <w:tcW w:w="414" w:type="pct"/>
            <w:noWrap/>
            <w:vAlign w:val="center"/>
            <w:hideMark/>
          </w:tcPr>
          <w:p w:rsidR="00F40B49" w:rsidRPr="00D00382" w:rsidRDefault="00362469" w:rsidP="00147D1F">
            <w:pPr>
              <w:jc w:val="center"/>
              <w:rPr>
                <w:sz w:val="18"/>
                <w:szCs w:val="18"/>
              </w:rPr>
            </w:pPr>
            <w:r w:rsidRPr="00D00382">
              <w:rPr>
                <w:sz w:val="18"/>
                <w:szCs w:val="18"/>
              </w:rPr>
              <w:t>所在市</w:t>
            </w:r>
          </w:p>
        </w:tc>
        <w:tc>
          <w:tcPr>
            <w:tcW w:w="462" w:type="pct"/>
            <w:noWrap/>
            <w:vAlign w:val="center"/>
            <w:hideMark/>
          </w:tcPr>
          <w:p w:rsidR="00F40B49" w:rsidRPr="00D00382" w:rsidRDefault="00362469" w:rsidP="00147D1F">
            <w:pPr>
              <w:jc w:val="center"/>
              <w:rPr>
                <w:sz w:val="18"/>
                <w:szCs w:val="18"/>
              </w:rPr>
            </w:pPr>
            <w:r w:rsidRPr="00D00382">
              <w:rPr>
                <w:sz w:val="18"/>
                <w:szCs w:val="18"/>
              </w:rPr>
              <w:t>河流（水库）名称</w:t>
            </w:r>
          </w:p>
        </w:tc>
        <w:tc>
          <w:tcPr>
            <w:tcW w:w="467" w:type="pct"/>
            <w:noWrap/>
            <w:vAlign w:val="center"/>
            <w:hideMark/>
          </w:tcPr>
          <w:p w:rsidR="00F40B49" w:rsidRPr="00D00382" w:rsidRDefault="00362469" w:rsidP="00147D1F">
            <w:pPr>
              <w:jc w:val="center"/>
              <w:rPr>
                <w:sz w:val="18"/>
                <w:szCs w:val="18"/>
              </w:rPr>
            </w:pPr>
            <w:r w:rsidRPr="00D00382">
              <w:rPr>
                <w:sz w:val="18"/>
                <w:szCs w:val="18"/>
              </w:rPr>
              <w:t>监测断面名称</w:t>
            </w:r>
          </w:p>
        </w:tc>
        <w:tc>
          <w:tcPr>
            <w:tcW w:w="2244" w:type="pct"/>
            <w:noWrap/>
            <w:vAlign w:val="center"/>
            <w:hideMark/>
          </w:tcPr>
          <w:p w:rsidR="00F40B49" w:rsidRPr="00D00382" w:rsidRDefault="00362469" w:rsidP="00147D1F">
            <w:pPr>
              <w:jc w:val="center"/>
              <w:rPr>
                <w:sz w:val="18"/>
                <w:szCs w:val="18"/>
              </w:rPr>
            </w:pPr>
            <w:r w:rsidRPr="00D00382">
              <w:rPr>
                <w:sz w:val="18"/>
                <w:szCs w:val="18"/>
              </w:rPr>
              <w:t>监测断面位置</w:t>
            </w:r>
          </w:p>
        </w:tc>
        <w:tc>
          <w:tcPr>
            <w:tcW w:w="714" w:type="pct"/>
            <w:noWrap/>
            <w:vAlign w:val="center"/>
            <w:hideMark/>
          </w:tcPr>
          <w:p w:rsidR="00F40B49" w:rsidRPr="00D00382" w:rsidRDefault="00362469" w:rsidP="00147D1F">
            <w:pPr>
              <w:jc w:val="center"/>
              <w:rPr>
                <w:sz w:val="18"/>
                <w:szCs w:val="18"/>
              </w:rPr>
            </w:pPr>
            <w:r w:rsidRPr="00D00382">
              <w:rPr>
                <w:sz w:val="18"/>
                <w:szCs w:val="18"/>
              </w:rPr>
              <w:t>监测频次</w:t>
            </w:r>
          </w:p>
        </w:tc>
        <w:tc>
          <w:tcPr>
            <w:tcW w:w="467" w:type="pct"/>
            <w:noWrap/>
            <w:vAlign w:val="center"/>
            <w:hideMark/>
          </w:tcPr>
          <w:p w:rsidR="00F40B49" w:rsidRPr="00D00382" w:rsidRDefault="00362469" w:rsidP="00147D1F">
            <w:pPr>
              <w:jc w:val="center"/>
              <w:rPr>
                <w:sz w:val="18"/>
                <w:szCs w:val="18"/>
              </w:rPr>
            </w:pPr>
            <w:r w:rsidRPr="00D00382">
              <w:rPr>
                <w:sz w:val="18"/>
                <w:szCs w:val="18"/>
              </w:rPr>
              <w:t>水功能区级别</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1</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资水</w:t>
            </w:r>
            <w:r w:rsidRPr="00D00382">
              <w:rPr>
                <w:sz w:val="18"/>
                <w:szCs w:val="18"/>
              </w:rPr>
              <w:t>(</w:t>
            </w:r>
            <w:r w:rsidRPr="00D00382">
              <w:rPr>
                <w:sz w:val="18"/>
                <w:szCs w:val="18"/>
              </w:rPr>
              <w:t>夫夷水</w:t>
            </w:r>
            <w:r w:rsidRPr="00D00382">
              <w:rPr>
                <w:sz w:val="18"/>
                <w:szCs w:val="18"/>
              </w:rPr>
              <w:t>)</w:t>
            </w:r>
          </w:p>
        </w:tc>
        <w:tc>
          <w:tcPr>
            <w:tcW w:w="467" w:type="pct"/>
            <w:noWrap/>
            <w:vAlign w:val="center"/>
            <w:hideMark/>
          </w:tcPr>
          <w:p w:rsidR="00F40B49" w:rsidRPr="00D00382" w:rsidRDefault="00362469" w:rsidP="00147D1F">
            <w:pPr>
              <w:jc w:val="center"/>
              <w:rPr>
                <w:sz w:val="18"/>
                <w:szCs w:val="18"/>
              </w:rPr>
            </w:pPr>
            <w:r w:rsidRPr="00D00382">
              <w:rPr>
                <w:sz w:val="18"/>
                <w:szCs w:val="18"/>
              </w:rPr>
              <w:t>下坪</w:t>
            </w:r>
          </w:p>
        </w:tc>
        <w:tc>
          <w:tcPr>
            <w:tcW w:w="2244" w:type="pct"/>
            <w:noWrap/>
            <w:vAlign w:val="center"/>
            <w:hideMark/>
          </w:tcPr>
          <w:p w:rsidR="00F40B49" w:rsidRPr="00D00382" w:rsidRDefault="00362469" w:rsidP="00147D1F">
            <w:pPr>
              <w:jc w:val="center"/>
              <w:rPr>
                <w:sz w:val="18"/>
                <w:szCs w:val="18"/>
              </w:rPr>
            </w:pPr>
            <w:r w:rsidRPr="00D00382">
              <w:rPr>
                <w:sz w:val="18"/>
                <w:szCs w:val="18"/>
              </w:rPr>
              <w:t>资源县中峰乡于家田村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2</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资水</w:t>
            </w:r>
            <w:r w:rsidRPr="00D00382">
              <w:rPr>
                <w:sz w:val="18"/>
                <w:szCs w:val="18"/>
              </w:rPr>
              <w:t>(</w:t>
            </w:r>
            <w:r w:rsidRPr="00D00382">
              <w:rPr>
                <w:sz w:val="18"/>
                <w:szCs w:val="18"/>
              </w:rPr>
              <w:t>夫夷水</w:t>
            </w:r>
            <w:r w:rsidRPr="00D00382">
              <w:rPr>
                <w:sz w:val="18"/>
                <w:szCs w:val="18"/>
              </w:rPr>
              <w:t>)</w:t>
            </w:r>
          </w:p>
        </w:tc>
        <w:tc>
          <w:tcPr>
            <w:tcW w:w="467" w:type="pct"/>
            <w:noWrap/>
            <w:vAlign w:val="center"/>
            <w:hideMark/>
          </w:tcPr>
          <w:p w:rsidR="00F40B49" w:rsidRPr="00D00382" w:rsidRDefault="00362469" w:rsidP="00147D1F">
            <w:pPr>
              <w:jc w:val="center"/>
              <w:rPr>
                <w:sz w:val="18"/>
                <w:szCs w:val="18"/>
              </w:rPr>
            </w:pPr>
            <w:r w:rsidRPr="00D00382">
              <w:rPr>
                <w:sz w:val="18"/>
                <w:szCs w:val="18"/>
              </w:rPr>
              <w:t>车田湾</w:t>
            </w:r>
          </w:p>
        </w:tc>
        <w:tc>
          <w:tcPr>
            <w:tcW w:w="2244" w:type="pct"/>
            <w:noWrap/>
            <w:vAlign w:val="center"/>
            <w:hideMark/>
          </w:tcPr>
          <w:p w:rsidR="00F40B49" w:rsidRPr="00D00382" w:rsidRDefault="00362469" w:rsidP="00147D1F">
            <w:pPr>
              <w:jc w:val="center"/>
              <w:rPr>
                <w:sz w:val="18"/>
                <w:szCs w:val="18"/>
              </w:rPr>
            </w:pPr>
            <w:r w:rsidRPr="00D00382">
              <w:rPr>
                <w:sz w:val="18"/>
                <w:szCs w:val="18"/>
              </w:rPr>
              <w:t>资源县中峰乡车田湾村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3</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资水</w:t>
            </w:r>
            <w:r w:rsidRPr="00D00382">
              <w:rPr>
                <w:sz w:val="18"/>
                <w:szCs w:val="18"/>
              </w:rPr>
              <w:t>(</w:t>
            </w:r>
            <w:r w:rsidRPr="00D00382">
              <w:rPr>
                <w:sz w:val="18"/>
                <w:szCs w:val="18"/>
              </w:rPr>
              <w:t>夫夷水</w:t>
            </w:r>
            <w:r w:rsidRPr="00D00382">
              <w:rPr>
                <w:sz w:val="18"/>
                <w:szCs w:val="18"/>
              </w:rPr>
              <w:t>)</w:t>
            </w:r>
          </w:p>
        </w:tc>
        <w:tc>
          <w:tcPr>
            <w:tcW w:w="467" w:type="pct"/>
            <w:noWrap/>
            <w:vAlign w:val="center"/>
            <w:hideMark/>
          </w:tcPr>
          <w:p w:rsidR="00F40B49" w:rsidRPr="00D00382" w:rsidRDefault="00362469" w:rsidP="00147D1F">
            <w:pPr>
              <w:jc w:val="center"/>
              <w:rPr>
                <w:sz w:val="18"/>
                <w:szCs w:val="18"/>
              </w:rPr>
            </w:pPr>
            <w:r w:rsidRPr="00D00382">
              <w:rPr>
                <w:sz w:val="18"/>
                <w:szCs w:val="18"/>
              </w:rPr>
              <w:t>资源水文站</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广西资源县资源镇滨江路</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4</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湘江</w:t>
            </w:r>
          </w:p>
        </w:tc>
        <w:tc>
          <w:tcPr>
            <w:tcW w:w="467" w:type="pct"/>
            <w:noWrap/>
            <w:vAlign w:val="center"/>
            <w:hideMark/>
          </w:tcPr>
          <w:p w:rsidR="00F40B49" w:rsidRPr="00D00382" w:rsidRDefault="00362469" w:rsidP="00147D1F">
            <w:pPr>
              <w:jc w:val="center"/>
              <w:rPr>
                <w:sz w:val="18"/>
                <w:szCs w:val="18"/>
              </w:rPr>
            </w:pPr>
            <w:r w:rsidRPr="00D00382">
              <w:rPr>
                <w:sz w:val="18"/>
                <w:szCs w:val="18"/>
              </w:rPr>
              <w:t>江边</w:t>
            </w:r>
          </w:p>
        </w:tc>
        <w:tc>
          <w:tcPr>
            <w:tcW w:w="2244" w:type="pct"/>
            <w:noWrap/>
            <w:vAlign w:val="center"/>
            <w:hideMark/>
          </w:tcPr>
          <w:p w:rsidR="00F40B49" w:rsidRPr="00D00382" w:rsidRDefault="00362469" w:rsidP="00147D1F">
            <w:pPr>
              <w:jc w:val="center"/>
              <w:rPr>
                <w:sz w:val="18"/>
                <w:szCs w:val="18"/>
              </w:rPr>
            </w:pPr>
            <w:r w:rsidRPr="00D00382">
              <w:rPr>
                <w:sz w:val="18"/>
                <w:szCs w:val="18"/>
              </w:rPr>
              <w:t>兴安县湘漓镇江边村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5</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湘江</w:t>
            </w:r>
          </w:p>
        </w:tc>
        <w:tc>
          <w:tcPr>
            <w:tcW w:w="467" w:type="pct"/>
            <w:noWrap/>
            <w:vAlign w:val="center"/>
            <w:hideMark/>
          </w:tcPr>
          <w:p w:rsidR="00F40B49" w:rsidRPr="00D00382" w:rsidRDefault="00362469" w:rsidP="00147D1F">
            <w:pPr>
              <w:jc w:val="center"/>
              <w:rPr>
                <w:sz w:val="18"/>
                <w:szCs w:val="18"/>
              </w:rPr>
            </w:pPr>
            <w:r w:rsidRPr="00D00382">
              <w:rPr>
                <w:sz w:val="18"/>
                <w:szCs w:val="18"/>
              </w:rPr>
              <w:t>兴安水文站</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广西兴安县兴安镇北街里</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6</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湘江</w:t>
            </w:r>
          </w:p>
        </w:tc>
        <w:tc>
          <w:tcPr>
            <w:tcW w:w="467" w:type="pct"/>
            <w:noWrap/>
            <w:vAlign w:val="center"/>
            <w:hideMark/>
          </w:tcPr>
          <w:p w:rsidR="00F40B49" w:rsidRPr="00D00382" w:rsidRDefault="00362469" w:rsidP="00147D1F">
            <w:pPr>
              <w:jc w:val="center"/>
              <w:rPr>
                <w:sz w:val="18"/>
                <w:szCs w:val="18"/>
              </w:rPr>
            </w:pPr>
            <w:r w:rsidRPr="00D00382">
              <w:rPr>
                <w:sz w:val="18"/>
                <w:szCs w:val="18"/>
              </w:rPr>
              <w:t>江背</w:t>
            </w:r>
          </w:p>
        </w:tc>
        <w:tc>
          <w:tcPr>
            <w:tcW w:w="2244" w:type="pct"/>
            <w:noWrap/>
            <w:vAlign w:val="center"/>
            <w:hideMark/>
          </w:tcPr>
          <w:p w:rsidR="00F40B49" w:rsidRPr="00D00382" w:rsidRDefault="00362469" w:rsidP="00147D1F">
            <w:pPr>
              <w:jc w:val="center"/>
              <w:rPr>
                <w:sz w:val="18"/>
                <w:szCs w:val="18"/>
              </w:rPr>
            </w:pPr>
            <w:r w:rsidRPr="00D00382">
              <w:rPr>
                <w:sz w:val="18"/>
                <w:szCs w:val="18"/>
              </w:rPr>
              <w:t>兴安县湘漓镇江背村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7</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湘江</w:t>
            </w:r>
          </w:p>
        </w:tc>
        <w:tc>
          <w:tcPr>
            <w:tcW w:w="467" w:type="pct"/>
            <w:noWrap/>
            <w:vAlign w:val="center"/>
            <w:hideMark/>
          </w:tcPr>
          <w:p w:rsidR="00F40B49" w:rsidRPr="00D00382" w:rsidRDefault="00362469" w:rsidP="00147D1F">
            <w:pPr>
              <w:jc w:val="center"/>
              <w:rPr>
                <w:sz w:val="18"/>
                <w:szCs w:val="18"/>
              </w:rPr>
            </w:pPr>
            <w:r w:rsidRPr="00D00382">
              <w:rPr>
                <w:sz w:val="18"/>
                <w:szCs w:val="18"/>
              </w:rPr>
              <w:t>大冲口</w:t>
            </w:r>
          </w:p>
        </w:tc>
        <w:tc>
          <w:tcPr>
            <w:tcW w:w="2244" w:type="pct"/>
            <w:noWrap/>
            <w:vAlign w:val="center"/>
            <w:hideMark/>
          </w:tcPr>
          <w:p w:rsidR="00F40B49" w:rsidRPr="00D00382" w:rsidRDefault="00362469" w:rsidP="00147D1F">
            <w:pPr>
              <w:jc w:val="center"/>
              <w:rPr>
                <w:sz w:val="18"/>
                <w:szCs w:val="18"/>
              </w:rPr>
            </w:pPr>
            <w:r w:rsidRPr="00D00382">
              <w:rPr>
                <w:sz w:val="18"/>
                <w:szCs w:val="18"/>
              </w:rPr>
              <w:t>兴安县界首镇大冲口村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8</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湘江</w:t>
            </w:r>
          </w:p>
        </w:tc>
        <w:tc>
          <w:tcPr>
            <w:tcW w:w="467" w:type="pct"/>
            <w:noWrap/>
            <w:vAlign w:val="center"/>
            <w:hideMark/>
          </w:tcPr>
          <w:p w:rsidR="00F40B49" w:rsidRPr="00D00382" w:rsidRDefault="00362469" w:rsidP="00147D1F">
            <w:pPr>
              <w:jc w:val="center"/>
              <w:rPr>
                <w:sz w:val="18"/>
                <w:szCs w:val="18"/>
              </w:rPr>
            </w:pPr>
            <w:r w:rsidRPr="00D00382">
              <w:rPr>
                <w:sz w:val="18"/>
                <w:szCs w:val="18"/>
              </w:rPr>
              <w:t>全州</w:t>
            </w:r>
          </w:p>
        </w:tc>
        <w:tc>
          <w:tcPr>
            <w:tcW w:w="2244" w:type="pct"/>
            <w:noWrap/>
            <w:vAlign w:val="center"/>
            <w:hideMark/>
          </w:tcPr>
          <w:p w:rsidR="00F40B49" w:rsidRPr="00D00382" w:rsidRDefault="00362469" w:rsidP="00147D1F">
            <w:pPr>
              <w:jc w:val="center"/>
              <w:rPr>
                <w:sz w:val="18"/>
                <w:szCs w:val="18"/>
              </w:rPr>
            </w:pPr>
            <w:r w:rsidRPr="00D00382">
              <w:rPr>
                <w:sz w:val="18"/>
                <w:szCs w:val="18"/>
              </w:rPr>
              <w:t>全州县全州镇鸟塘坪村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9</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湘江</w:t>
            </w:r>
          </w:p>
        </w:tc>
        <w:tc>
          <w:tcPr>
            <w:tcW w:w="467" w:type="pct"/>
            <w:noWrap/>
            <w:vAlign w:val="center"/>
            <w:hideMark/>
          </w:tcPr>
          <w:p w:rsidR="00F40B49" w:rsidRPr="00D00382" w:rsidRDefault="00362469" w:rsidP="00147D1F">
            <w:pPr>
              <w:jc w:val="center"/>
              <w:rPr>
                <w:sz w:val="18"/>
                <w:szCs w:val="18"/>
              </w:rPr>
            </w:pPr>
            <w:r w:rsidRPr="00D00382">
              <w:rPr>
                <w:sz w:val="18"/>
                <w:szCs w:val="18"/>
              </w:rPr>
              <w:t>黄沙河</w:t>
            </w:r>
          </w:p>
        </w:tc>
        <w:tc>
          <w:tcPr>
            <w:tcW w:w="2244" w:type="pct"/>
            <w:noWrap/>
            <w:vAlign w:val="center"/>
            <w:hideMark/>
          </w:tcPr>
          <w:p w:rsidR="00F40B49" w:rsidRPr="00D00382" w:rsidRDefault="00362469" w:rsidP="00147D1F">
            <w:pPr>
              <w:jc w:val="center"/>
              <w:rPr>
                <w:sz w:val="18"/>
                <w:szCs w:val="18"/>
              </w:rPr>
            </w:pPr>
            <w:r w:rsidRPr="00D00382">
              <w:rPr>
                <w:sz w:val="18"/>
                <w:szCs w:val="18"/>
              </w:rPr>
              <w:t>全州县黄沙河镇黄沙河大桥</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10</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平等河</w:t>
            </w:r>
          </w:p>
        </w:tc>
        <w:tc>
          <w:tcPr>
            <w:tcW w:w="467" w:type="pct"/>
            <w:noWrap/>
            <w:vAlign w:val="center"/>
            <w:hideMark/>
          </w:tcPr>
          <w:p w:rsidR="00F40B49" w:rsidRPr="00D00382" w:rsidRDefault="00362469" w:rsidP="00147D1F">
            <w:pPr>
              <w:jc w:val="center"/>
              <w:rPr>
                <w:sz w:val="18"/>
                <w:szCs w:val="18"/>
              </w:rPr>
            </w:pPr>
            <w:r w:rsidRPr="00D00382">
              <w:rPr>
                <w:sz w:val="18"/>
                <w:szCs w:val="18"/>
              </w:rPr>
              <w:t>乐江</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广西桂林市龙胜县乐江乡乐江大桥</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11</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桂江</w:t>
            </w:r>
          </w:p>
        </w:tc>
        <w:tc>
          <w:tcPr>
            <w:tcW w:w="467" w:type="pct"/>
            <w:noWrap/>
            <w:vAlign w:val="center"/>
            <w:hideMark/>
          </w:tcPr>
          <w:p w:rsidR="00F40B49" w:rsidRPr="00D00382" w:rsidRDefault="00362469" w:rsidP="00147D1F">
            <w:pPr>
              <w:jc w:val="center"/>
              <w:rPr>
                <w:sz w:val="18"/>
                <w:szCs w:val="18"/>
              </w:rPr>
            </w:pPr>
            <w:r w:rsidRPr="00D00382">
              <w:rPr>
                <w:sz w:val="18"/>
                <w:szCs w:val="18"/>
              </w:rPr>
              <w:t>坪头山</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广西桂林市兴安县华江乡坪头山村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12</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桂江</w:t>
            </w:r>
          </w:p>
        </w:tc>
        <w:tc>
          <w:tcPr>
            <w:tcW w:w="467" w:type="pct"/>
            <w:noWrap/>
            <w:vAlign w:val="center"/>
            <w:hideMark/>
          </w:tcPr>
          <w:p w:rsidR="00F40B49" w:rsidRPr="00D00382" w:rsidRDefault="00362469" w:rsidP="00147D1F">
            <w:pPr>
              <w:jc w:val="center"/>
              <w:rPr>
                <w:sz w:val="18"/>
                <w:szCs w:val="18"/>
              </w:rPr>
            </w:pPr>
            <w:r w:rsidRPr="00D00382">
              <w:rPr>
                <w:sz w:val="18"/>
                <w:szCs w:val="18"/>
              </w:rPr>
              <w:t>菜木塘</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广西桂林市兴安县华江乡菜木塘</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13</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漓江</w:t>
            </w:r>
          </w:p>
        </w:tc>
        <w:tc>
          <w:tcPr>
            <w:tcW w:w="467" w:type="pct"/>
            <w:noWrap/>
            <w:vAlign w:val="center"/>
            <w:hideMark/>
          </w:tcPr>
          <w:p w:rsidR="00F40B49" w:rsidRPr="00D00382" w:rsidRDefault="00362469" w:rsidP="00147D1F">
            <w:pPr>
              <w:jc w:val="center"/>
              <w:rPr>
                <w:sz w:val="18"/>
                <w:szCs w:val="18"/>
              </w:rPr>
            </w:pPr>
            <w:r w:rsidRPr="00D00382">
              <w:rPr>
                <w:sz w:val="18"/>
                <w:szCs w:val="18"/>
              </w:rPr>
              <w:t>大溶江</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广西桂林市兴安县溶江镇前进街</w:t>
            </w:r>
            <w:r w:rsidRPr="00D00382">
              <w:rPr>
                <w:sz w:val="18"/>
                <w:szCs w:val="18"/>
              </w:rPr>
              <w:t>76</w:t>
            </w:r>
            <w:r w:rsidRPr="00D00382">
              <w:rPr>
                <w:sz w:val="18"/>
                <w:szCs w:val="18"/>
              </w:rPr>
              <w:t>号大溶江水文站</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14</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漓江</w:t>
            </w:r>
          </w:p>
        </w:tc>
        <w:tc>
          <w:tcPr>
            <w:tcW w:w="467" w:type="pct"/>
            <w:noWrap/>
            <w:vAlign w:val="center"/>
            <w:hideMark/>
          </w:tcPr>
          <w:p w:rsidR="00F40B49" w:rsidRPr="00D00382" w:rsidRDefault="00362469" w:rsidP="00147D1F">
            <w:pPr>
              <w:jc w:val="center"/>
              <w:rPr>
                <w:sz w:val="18"/>
                <w:szCs w:val="18"/>
              </w:rPr>
            </w:pPr>
            <w:r w:rsidRPr="00D00382">
              <w:rPr>
                <w:sz w:val="18"/>
                <w:szCs w:val="18"/>
              </w:rPr>
              <w:t>桂林</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广西桂林市七星区穿山乡渡头村桂林水文站</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15</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漓江</w:t>
            </w:r>
          </w:p>
        </w:tc>
        <w:tc>
          <w:tcPr>
            <w:tcW w:w="467" w:type="pct"/>
            <w:noWrap/>
            <w:vAlign w:val="center"/>
            <w:hideMark/>
          </w:tcPr>
          <w:p w:rsidR="00F40B49" w:rsidRPr="00D00382" w:rsidRDefault="00362469" w:rsidP="00147D1F">
            <w:pPr>
              <w:jc w:val="center"/>
              <w:rPr>
                <w:sz w:val="18"/>
                <w:szCs w:val="18"/>
              </w:rPr>
            </w:pPr>
            <w:r w:rsidRPr="00D00382">
              <w:rPr>
                <w:sz w:val="18"/>
                <w:szCs w:val="18"/>
              </w:rPr>
              <w:t>冠岩</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广西桂林市阳朔县兴坪镇岩底村小码头</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16</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漓江</w:t>
            </w:r>
          </w:p>
        </w:tc>
        <w:tc>
          <w:tcPr>
            <w:tcW w:w="467" w:type="pct"/>
            <w:noWrap/>
            <w:vAlign w:val="center"/>
            <w:hideMark/>
          </w:tcPr>
          <w:p w:rsidR="00F40B49" w:rsidRPr="00D00382" w:rsidRDefault="00362469" w:rsidP="00147D1F">
            <w:pPr>
              <w:jc w:val="center"/>
              <w:rPr>
                <w:sz w:val="18"/>
                <w:szCs w:val="18"/>
              </w:rPr>
            </w:pPr>
            <w:r w:rsidRPr="00D00382">
              <w:rPr>
                <w:sz w:val="18"/>
                <w:szCs w:val="18"/>
              </w:rPr>
              <w:t>兴坪</w:t>
            </w:r>
          </w:p>
        </w:tc>
        <w:tc>
          <w:tcPr>
            <w:tcW w:w="2244" w:type="pct"/>
            <w:noWrap/>
            <w:vAlign w:val="center"/>
            <w:hideMark/>
          </w:tcPr>
          <w:p w:rsidR="00F40B49" w:rsidRPr="00D00382" w:rsidRDefault="00362469" w:rsidP="00147D1F">
            <w:pPr>
              <w:jc w:val="center"/>
              <w:rPr>
                <w:sz w:val="18"/>
                <w:szCs w:val="18"/>
              </w:rPr>
            </w:pPr>
            <w:r w:rsidRPr="00D00382">
              <w:rPr>
                <w:sz w:val="18"/>
                <w:szCs w:val="18"/>
              </w:rPr>
              <w:t>桂林市阳朔县兴坪镇岩底村小码头</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17</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桂江</w:t>
            </w:r>
          </w:p>
        </w:tc>
        <w:tc>
          <w:tcPr>
            <w:tcW w:w="467" w:type="pct"/>
            <w:noWrap/>
            <w:vAlign w:val="center"/>
            <w:hideMark/>
          </w:tcPr>
          <w:p w:rsidR="00F40B49" w:rsidRPr="00D00382" w:rsidRDefault="00362469" w:rsidP="00147D1F">
            <w:pPr>
              <w:jc w:val="center"/>
              <w:rPr>
                <w:sz w:val="18"/>
                <w:szCs w:val="18"/>
              </w:rPr>
            </w:pPr>
            <w:r w:rsidRPr="00D00382">
              <w:rPr>
                <w:sz w:val="18"/>
                <w:szCs w:val="18"/>
              </w:rPr>
              <w:t>福兴</w:t>
            </w:r>
          </w:p>
        </w:tc>
        <w:tc>
          <w:tcPr>
            <w:tcW w:w="2244" w:type="pct"/>
            <w:noWrap/>
            <w:vAlign w:val="center"/>
            <w:hideMark/>
          </w:tcPr>
          <w:p w:rsidR="00F40B49" w:rsidRPr="00D00382" w:rsidRDefault="00362469" w:rsidP="00147D1F">
            <w:pPr>
              <w:jc w:val="center"/>
              <w:rPr>
                <w:sz w:val="18"/>
                <w:szCs w:val="18"/>
              </w:rPr>
            </w:pPr>
            <w:r w:rsidRPr="00D00382">
              <w:rPr>
                <w:sz w:val="18"/>
                <w:szCs w:val="18"/>
              </w:rPr>
              <w:t>桂林市平乐县福兴乡</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18</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桂江</w:t>
            </w:r>
          </w:p>
        </w:tc>
        <w:tc>
          <w:tcPr>
            <w:tcW w:w="467" w:type="pct"/>
            <w:noWrap/>
            <w:vAlign w:val="center"/>
            <w:hideMark/>
          </w:tcPr>
          <w:p w:rsidR="00F40B49" w:rsidRPr="00D00382" w:rsidRDefault="00362469" w:rsidP="00147D1F">
            <w:pPr>
              <w:jc w:val="center"/>
              <w:rPr>
                <w:sz w:val="18"/>
                <w:szCs w:val="18"/>
              </w:rPr>
            </w:pPr>
            <w:r w:rsidRPr="00D00382">
              <w:rPr>
                <w:sz w:val="18"/>
                <w:szCs w:val="18"/>
              </w:rPr>
              <w:t>桂江浮桥</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广西桂林市平乐县平乐镇桂江浮桥</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19</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桂江</w:t>
            </w:r>
          </w:p>
        </w:tc>
        <w:tc>
          <w:tcPr>
            <w:tcW w:w="467" w:type="pct"/>
            <w:noWrap/>
            <w:vAlign w:val="center"/>
            <w:hideMark/>
          </w:tcPr>
          <w:p w:rsidR="00F40B49" w:rsidRPr="00D00382" w:rsidRDefault="00362469" w:rsidP="00147D1F">
            <w:pPr>
              <w:jc w:val="center"/>
              <w:rPr>
                <w:sz w:val="18"/>
                <w:szCs w:val="18"/>
              </w:rPr>
            </w:pPr>
            <w:r w:rsidRPr="00D00382">
              <w:rPr>
                <w:sz w:val="18"/>
                <w:szCs w:val="18"/>
              </w:rPr>
              <w:t>平乐</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广西桂林市平乐县长滩乡裕丰村平乐水文站</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20</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恭城河</w:t>
            </w:r>
          </w:p>
        </w:tc>
        <w:tc>
          <w:tcPr>
            <w:tcW w:w="467" w:type="pct"/>
            <w:noWrap/>
            <w:vAlign w:val="center"/>
            <w:hideMark/>
          </w:tcPr>
          <w:p w:rsidR="00F40B49" w:rsidRPr="00D00382" w:rsidRDefault="00362469" w:rsidP="00147D1F">
            <w:pPr>
              <w:jc w:val="center"/>
              <w:rPr>
                <w:sz w:val="18"/>
                <w:szCs w:val="18"/>
              </w:rPr>
            </w:pPr>
            <w:r w:rsidRPr="00D00382">
              <w:rPr>
                <w:sz w:val="18"/>
                <w:szCs w:val="18"/>
              </w:rPr>
              <w:t>大地</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广西桂林市恭城县三江乡大地村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21</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恭城河</w:t>
            </w:r>
          </w:p>
        </w:tc>
        <w:tc>
          <w:tcPr>
            <w:tcW w:w="467" w:type="pct"/>
            <w:noWrap/>
            <w:vAlign w:val="center"/>
            <w:hideMark/>
          </w:tcPr>
          <w:p w:rsidR="00F40B49" w:rsidRPr="00D00382" w:rsidRDefault="00362469" w:rsidP="00147D1F">
            <w:pPr>
              <w:jc w:val="center"/>
              <w:rPr>
                <w:sz w:val="18"/>
                <w:szCs w:val="18"/>
              </w:rPr>
            </w:pPr>
            <w:r w:rsidRPr="00D00382">
              <w:rPr>
                <w:sz w:val="18"/>
                <w:szCs w:val="18"/>
              </w:rPr>
              <w:t>嘉会大桥</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广西桂林市恭城县嘉会乡嘉会大桥</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22</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恭城河</w:t>
            </w:r>
          </w:p>
        </w:tc>
        <w:tc>
          <w:tcPr>
            <w:tcW w:w="467" w:type="pct"/>
            <w:noWrap/>
            <w:vAlign w:val="center"/>
            <w:hideMark/>
          </w:tcPr>
          <w:p w:rsidR="00F40B49" w:rsidRPr="00D00382" w:rsidRDefault="00362469" w:rsidP="00147D1F">
            <w:pPr>
              <w:jc w:val="center"/>
              <w:rPr>
                <w:sz w:val="18"/>
                <w:szCs w:val="18"/>
              </w:rPr>
            </w:pPr>
            <w:r w:rsidRPr="00D00382">
              <w:rPr>
                <w:sz w:val="18"/>
                <w:szCs w:val="18"/>
              </w:rPr>
              <w:t>雷破</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广西恭城县嘉会乡白羊村委雷破村大桥</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23</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恭城河</w:t>
            </w:r>
          </w:p>
        </w:tc>
        <w:tc>
          <w:tcPr>
            <w:tcW w:w="467" w:type="pct"/>
            <w:noWrap/>
            <w:vAlign w:val="center"/>
            <w:hideMark/>
          </w:tcPr>
          <w:p w:rsidR="00F40B49" w:rsidRPr="00D00382" w:rsidRDefault="00362469" w:rsidP="00147D1F">
            <w:pPr>
              <w:jc w:val="center"/>
              <w:rPr>
                <w:sz w:val="18"/>
                <w:szCs w:val="18"/>
              </w:rPr>
            </w:pPr>
            <w:r w:rsidRPr="00D00382">
              <w:rPr>
                <w:sz w:val="18"/>
                <w:szCs w:val="18"/>
              </w:rPr>
              <w:t>回龙洲</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广西桂林市恭城县平安乡回龙洲村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24</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恭城河</w:t>
            </w:r>
          </w:p>
        </w:tc>
        <w:tc>
          <w:tcPr>
            <w:tcW w:w="467" w:type="pct"/>
            <w:noWrap/>
            <w:vAlign w:val="center"/>
            <w:hideMark/>
          </w:tcPr>
          <w:p w:rsidR="00F40B49" w:rsidRPr="00D00382" w:rsidRDefault="00362469" w:rsidP="00147D1F">
            <w:pPr>
              <w:jc w:val="center"/>
              <w:rPr>
                <w:sz w:val="18"/>
                <w:szCs w:val="18"/>
              </w:rPr>
            </w:pPr>
            <w:r w:rsidRPr="00D00382">
              <w:rPr>
                <w:sz w:val="18"/>
                <w:szCs w:val="18"/>
              </w:rPr>
              <w:t>恭城</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广西桂林市恭城县恭城镇乐湾村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lastRenderedPageBreak/>
              <w:t>25</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荔浦河</w:t>
            </w:r>
          </w:p>
        </w:tc>
        <w:tc>
          <w:tcPr>
            <w:tcW w:w="467" w:type="pct"/>
            <w:noWrap/>
            <w:vAlign w:val="center"/>
            <w:hideMark/>
          </w:tcPr>
          <w:p w:rsidR="00F40B49" w:rsidRPr="00D00382" w:rsidRDefault="00362469" w:rsidP="00147D1F">
            <w:pPr>
              <w:jc w:val="center"/>
              <w:rPr>
                <w:sz w:val="18"/>
                <w:szCs w:val="18"/>
              </w:rPr>
            </w:pPr>
            <w:r w:rsidRPr="00D00382">
              <w:rPr>
                <w:sz w:val="18"/>
                <w:szCs w:val="18"/>
              </w:rPr>
              <w:t>龙头山</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广西桂林市荔浦县青山镇下古办屯</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26</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荔浦河</w:t>
            </w:r>
          </w:p>
        </w:tc>
        <w:tc>
          <w:tcPr>
            <w:tcW w:w="467" w:type="pct"/>
            <w:noWrap/>
            <w:vAlign w:val="center"/>
            <w:hideMark/>
          </w:tcPr>
          <w:p w:rsidR="00F40B49" w:rsidRPr="00D00382" w:rsidRDefault="00362469" w:rsidP="00147D1F">
            <w:pPr>
              <w:jc w:val="center"/>
              <w:rPr>
                <w:sz w:val="18"/>
                <w:szCs w:val="18"/>
              </w:rPr>
            </w:pPr>
            <w:r w:rsidRPr="00D00382">
              <w:rPr>
                <w:sz w:val="18"/>
                <w:szCs w:val="18"/>
              </w:rPr>
              <w:t>糖榨</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广西桂林市平乐县平乐镇糖榨村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27</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荔浦河</w:t>
            </w:r>
          </w:p>
        </w:tc>
        <w:tc>
          <w:tcPr>
            <w:tcW w:w="467" w:type="pct"/>
            <w:noWrap/>
            <w:vAlign w:val="center"/>
            <w:hideMark/>
          </w:tcPr>
          <w:p w:rsidR="00F40B49" w:rsidRPr="00D00382" w:rsidRDefault="00362469" w:rsidP="00147D1F">
            <w:pPr>
              <w:jc w:val="center"/>
              <w:rPr>
                <w:sz w:val="18"/>
                <w:szCs w:val="18"/>
              </w:rPr>
            </w:pPr>
            <w:r w:rsidRPr="00D00382">
              <w:rPr>
                <w:sz w:val="18"/>
                <w:szCs w:val="18"/>
              </w:rPr>
              <w:t>上卜头</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广西桂林市荔浦县修仁镇福旺村委上卜头屯</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28</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甘棠江</w:t>
            </w:r>
          </w:p>
        </w:tc>
        <w:tc>
          <w:tcPr>
            <w:tcW w:w="467" w:type="pct"/>
            <w:noWrap/>
            <w:vAlign w:val="center"/>
            <w:hideMark/>
          </w:tcPr>
          <w:p w:rsidR="00F40B49" w:rsidRPr="00D00382" w:rsidRDefault="00362469" w:rsidP="00147D1F">
            <w:pPr>
              <w:jc w:val="center"/>
              <w:rPr>
                <w:sz w:val="18"/>
                <w:szCs w:val="18"/>
              </w:rPr>
            </w:pPr>
            <w:r w:rsidRPr="00D00382">
              <w:rPr>
                <w:sz w:val="18"/>
                <w:szCs w:val="18"/>
              </w:rPr>
              <w:t>潭下</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广西桂林市灵川县潭下镇</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29</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永福江（西河）</w:t>
            </w:r>
          </w:p>
        </w:tc>
        <w:tc>
          <w:tcPr>
            <w:tcW w:w="467" w:type="pct"/>
            <w:noWrap/>
            <w:vAlign w:val="center"/>
            <w:hideMark/>
          </w:tcPr>
          <w:p w:rsidR="00F40B49" w:rsidRPr="00D00382" w:rsidRDefault="00362469" w:rsidP="00147D1F">
            <w:pPr>
              <w:jc w:val="center"/>
              <w:rPr>
                <w:sz w:val="18"/>
                <w:szCs w:val="18"/>
              </w:rPr>
            </w:pPr>
            <w:r w:rsidRPr="00D00382">
              <w:rPr>
                <w:sz w:val="18"/>
                <w:szCs w:val="18"/>
              </w:rPr>
              <w:t>永福水文站</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广西桂林市永福县永福镇永福水文站</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30</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灌江</w:t>
            </w:r>
          </w:p>
        </w:tc>
        <w:tc>
          <w:tcPr>
            <w:tcW w:w="467" w:type="pct"/>
            <w:noWrap/>
            <w:vAlign w:val="center"/>
            <w:hideMark/>
          </w:tcPr>
          <w:p w:rsidR="00F40B49" w:rsidRPr="00D00382" w:rsidRDefault="00362469" w:rsidP="00147D1F">
            <w:pPr>
              <w:jc w:val="center"/>
              <w:rPr>
                <w:sz w:val="18"/>
                <w:szCs w:val="18"/>
              </w:rPr>
            </w:pPr>
            <w:r w:rsidRPr="00D00382">
              <w:rPr>
                <w:sz w:val="18"/>
                <w:szCs w:val="18"/>
              </w:rPr>
              <w:t>灌阳水文站</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广西桂林市灌阳县灌阳镇卿家村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31</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灌江</w:t>
            </w:r>
          </w:p>
        </w:tc>
        <w:tc>
          <w:tcPr>
            <w:tcW w:w="467" w:type="pct"/>
            <w:noWrap/>
            <w:vAlign w:val="center"/>
            <w:hideMark/>
          </w:tcPr>
          <w:p w:rsidR="00F40B49" w:rsidRPr="00D00382" w:rsidRDefault="00362469" w:rsidP="00147D1F">
            <w:pPr>
              <w:jc w:val="center"/>
              <w:rPr>
                <w:sz w:val="18"/>
                <w:szCs w:val="18"/>
              </w:rPr>
            </w:pPr>
            <w:r w:rsidRPr="00D00382">
              <w:rPr>
                <w:sz w:val="18"/>
                <w:szCs w:val="18"/>
              </w:rPr>
              <w:t>邓家埠渡口</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广西桂林市全州县全州镇邓家埠</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32</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古宜河（寻江）</w:t>
            </w:r>
          </w:p>
        </w:tc>
        <w:tc>
          <w:tcPr>
            <w:tcW w:w="467" w:type="pct"/>
            <w:noWrap/>
            <w:vAlign w:val="center"/>
            <w:hideMark/>
          </w:tcPr>
          <w:p w:rsidR="00F40B49" w:rsidRPr="00D00382" w:rsidRDefault="00362469" w:rsidP="00147D1F">
            <w:pPr>
              <w:jc w:val="center"/>
              <w:rPr>
                <w:sz w:val="18"/>
                <w:szCs w:val="18"/>
              </w:rPr>
            </w:pPr>
            <w:r w:rsidRPr="00D00382">
              <w:rPr>
                <w:sz w:val="18"/>
                <w:szCs w:val="18"/>
              </w:rPr>
              <w:t>里茶</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广西桂林市龙胜县城区上游白龙桥</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33</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洛清江</w:t>
            </w:r>
          </w:p>
        </w:tc>
        <w:tc>
          <w:tcPr>
            <w:tcW w:w="467" w:type="pct"/>
            <w:noWrap/>
            <w:vAlign w:val="center"/>
            <w:hideMark/>
          </w:tcPr>
          <w:p w:rsidR="00F40B49" w:rsidRPr="00D00382" w:rsidRDefault="00362469" w:rsidP="00147D1F">
            <w:pPr>
              <w:jc w:val="center"/>
              <w:rPr>
                <w:sz w:val="18"/>
                <w:szCs w:val="18"/>
              </w:rPr>
            </w:pPr>
            <w:r w:rsidRPr="00D00382">
              <w:rPr>
                <w:sz w:val="18"/>
                <w:szCs w:val="18"/>
              </w:rPr>
              <w:t>塘堡</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广西桂林市永福县苏桥镇塘堡村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34</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洛清江</w:t>
            </w:r>
          </w:p>
        </w:tc>
        <w:tc>
          <w:tcPr>
            <w:tcW w:w="467" w:type="pct"/>
            <w:noWrap/>
            <w:vAlign w:val="center"/>
            <w:hideMark/>
          </w:tcPr>
          <w:p w:rsidR="00F40B49" w:rsidRPr="00D00382" w:rsidRDefault="00362469" w:rsidP="00147D1F">
            <w:pPr>
              <w:jc w:val="center"/>
              <w:rPr>
                <w:sz w:val="18"/>
                <w:szCs w:val="18"/>
              </w:rPr>
            </w:pPr>
            <w:r w:rsidRPr="00D00382">
              <w:rPr>
                <w:sz w:val="18"/>
                <w:szCs w:val="18"/>
              </w:rPr>
              <w:t>两江</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广西桂林市临桂县两江镇城联村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35</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洛清江</w:t>
            </w:r>
          </w:p>
        </w:tc>
        <w:tc>
          <w:tcPr>
            <w:tcW w:w="467" w:type="pct"/>
            <w:noWrap/>
            <w:vAlign w:val="center"/>
            <w:hideMark/>
          </w:tcPr>
          <w:p w:rsidR="00F40B49" w:rsidRPr="00D00382" w:rsidRDefault="00362469" w:rsidP="00147D1F">
            <w:pPr>
              <w:jc w:val="center"/>
              <w:rPr>
                <w:sz w:val="18"/>
                <w:szCs w:val="18"/>
              </w:rPr>
            </w:pPr>
            <w:r w:rsidRPr="00D00382">
              <w:rPr>
                <w:sz w:val="18"/>
                <w:szCs w:val="18"/>
              </w:rPr>
              <w:t>咸进</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广西桂林市临桂县两江镇咸进村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36</w:t>
            </w:r>
          </w:p>
        </w:tc>
        <w:tc>
          <w:tcPr>
            <w:tcW w:w="414" w:type="pct"/>
            <w:noWrap/>
            <w:vAlign w:val="center"/>
            <w:hideMark/>
          </w:tcPr>
          <w:p w:rsidR="00F40B49" w:rsidRPr="00D00382" w:rsidRDefault="00362469" w:rsidP="00147D1F">
            <w:pPr>
              <w:jc w:val="center"/>
              <w:rPr>
                <w:sz w:val="18"/>
                <w:szCs w:val="18"/>
              </w:rPr>
            </w:pPr>
            <w:r w:rsidRPr="00D00382">
              <w:rPr>
                <w:sz w:val="18"/>
                <w:szCs w:val="18"/>
              </w:rPr>
              <w:t>桂林市</w:t>
            </w:r>
          </w:p>
        </w:tc>
        <w:tc>
          <w:tcPr>
            <w:tcW w:w="462" w:type="pct"/>
            <w:noWrap/>
            <w:vAlign w:val="center"/>
            <w:hideMark/>
          </w:tcPr>
          <w:p w:rsidR="00F40B49" w:rsidRPr="00D00382" w:rsidRDefault="00362469" w:rsidP="00147D1F">
            <w:pPr>
              <w:jc w:val="center"/>
              <w:rPr>
                <w:sz w:val="18"/>
                <w:szCs w:val="18"/>
              </w:rPr>
            </w:pPr>
            <w:r w:rsidRPr="00D00382">
              <w:rPr>
                <w:sz w:val="18"/>
                <w:szCs w:val="18"/>
              </w:rPr>
              <w:t>石榴河</w:t>
            </w:r>
          </w:p>
        </w:tc>
        <w:tc>
          <w:tcPr>
            <w:tcW w:w="467" w:type="pct"/>
            <w:noWrap/>
            <w:vAlign w:val="center"/>
            <w:hideMark/>
          </w:tcPr>
          <w:p w:rsidR="00F40B49" w:rsidRPr="00D00382" w:rsidRDefault="00362469" w:rsidP="00147D1F">
            <w:pPr>
              <w:jc w:val="center"/>
              <w:rPr>
                <w:sz w:val="18"/>
                <w:szCs w:val="18"/>
              </w:rPr>
            </w:pPr>
            <w:r w:rsidRPr="00D00382">
              <w:rPr>
                <w:sz w:val="18"/>
                <w:szCs w:val="18"/>
              </w:rPr>
              <w:t>横岭</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广西桂林市荔浦县茶城镇清良村大伦屯与来宾市金秀县三江乡三江村八旦屯交界处</w:t>
            </w:r>
          </w:p>
        </w:tc>
        <w:tc>
          <w:tcPr>
            <w:tcW w:w="714" w:type="pct"/>
            <w:noWrap/>
            <w:vAlign w:val="center"/>
            <w:hideMark/>
          </w:tcPr>
          <w:p w:rsidR="00F40B49" w:rsidRPr="00D00382" w:rsidRDefault="00362469" w:rsidP="00147D1F">
            <w:pPr>
              <w:jc w:val="center"/>
              <w:rPr>
                <w:sz w:val="18"/>
                <w:szCs w:val="18"/>
              </w:rPr>
            </w:pPr>
            <w:r w:rsidRPr="00D00382">
              <w:rPr>
                <w:sz w:val="18"/>
                <w:szCs w:val="18"/>
              </w:rPr>
              <w:t>2/4/6/8/10/12</w:t>
            </w:r>
            <w:r w:rsidRPr="00D00382">
              <w:rPr>
                <w:sz w:val="18"/>
                <w:szCs w:val="18"/>
              </w:rPr>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37</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红水河</w:t>
            </w:r>
          </w:p>
        </w:tc>
        <w:tc>
          <w:tcPr>
            <w:tcW w:w="467" w:type="pct"/>
            <w:noWrap/>
            <w:vAlign w:val="center"/>
            <w:hideMark/>
          </w:tcPr>
          <w:p w:rsidR="00F40B49" w:rsidRPr="00D00382" w:rsidRDefault="00362469" w:rsidP="00147D1F">
            <w:pPr>
              <w:jc w:val="center"/>
              <w:rPr>
                <w:sz w:val="18"/>
                <w:szCs w:val="18"/>
              </w:rPr>
            </w:pPr>
            <w:r w:rsidRPr="00D00382">
              <w:rPr>
                <w:sz w:val="18"/>
                <w:szCs w:val="18"/>
              </w:rPr>
              <w:t>聚龙大桥</w:t>
            </w:r>
          </w:p>
        </w:tc>
        <w:tc>
          <w:tcPr>
            <w:tcW w:w="2244" w:type="pct"/>
            <w:noWrap/>
            <w:vAlign w:val="center"/>
            <w:hideMark/>
          </w:tcPr>
          <w:p w:rsidR="00F40B49" w:rsidRPr="00D00382" w:rsidRDefault="00362469" w:rsidP="00147D1F">
            <w:pPr>
              <w:jc w:val="center"/>
              <w:rPr>
                <w:sz w:val="18"/>
                <w:szCs w:val="18"/>
              </w:rPr>
            </w:pPr>
            <w:r w:rsidRPr="00D00382">
              <w:rPr>
                <w:sz w:val="18"/>
                <w:szCs w:val="18"/>
              </w:rPr>
              <w:t>天峨县六排镇塘英村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38</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红水河</w:t>
            </w:r>
          </w:p>
        </w:tc>
        <w:tc>
          <w:tcPr>
            <w:tcW w:w="467" w:type="pct"/>
            <w:noWrap/>
            <w:vAlign w:val="center"/>
            <w:hideMark/>
          </w:tcPr>
          <w:p w:rsidR="00F40B49" w:rsidRPr="00D00382" w:rsidRDefault="00362469" w:rsidP="00147D1F">
            <w:pPr>
              <w:jc w:val="center"/>
              <w:rPr>
                <w:sz w:val="18"/>
                <w:szCs w:val="18"/>
              </w:rPr>
            </w:pPr>
            <w:r w:rsidRPr="00D00382">
              <w:rPr>
                <w:sz w:val="18"/>
                <w:szCs w:val="18"/>
              </w:rPr>
              <w:t>弄堂</w:t>
            </w:r>
          </w:p>
        </w:tc>
        <w:tc>
          <w:tcPr>
            <w:tcW w:w="2244" w:type="pct"/>
            <w:noWrap/>
            <w:vAlign w:val="center"/>
            <w:hideMark/>
          </w:tcPr>
          <w:p w:rsidR="00F40B49" w:rsidRPr="00D00382" w:rsidRDefault="00362469" w:rsidP="00147D1F">
            <w:pPr>
              <w:jc w:val="center"/>
              <w:rPr>
                <w:sz w:val="18"/>
                <w:szCs w:val="18"/>
              </w:rPr>
            </w:pPr>
            <w:r w:rsidRPr="00D00382">
              <w:rPr>
                <w:sz w:val="18"/>
                <w:szCs w:val="18"/>
              </w:rPr>
              <w:t>河池市东兰县弄堂（江洞河入红水河口）</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39</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红水河</w:t>
            </w:r>
          </w:p>
        </w:tc>
        <w:tc>
          <w:tcPr>
            <w:tcW w:w="467" w:type="pct"/>
            <w:noWrap/>
            <w:vAlign w:val="center"/>
            <w:hideMark/>
          </w:tcPr>
          <w:p w:rsidR="00F40B49" w:rsidRPr="00D00382" w:rsidRDefault="00362469" w:rsidP="00147D1F">
            <w:pPr>
              <w:jc w:val="center"/>
              <w:rPr>
                <w:sz w:val="18"/>
                <w:szCs w:val="18"/>
              </w:rPr>
            </w:pPr>
            <w:r w:rsidRPr="00D00382">
              <w:rPr>
                <w:sz w:val="18"/>
                <w:szCs w:val="18"/>
              </w:rPr>
              <w:t>等宦村</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广西河池市大化县贡川乡等宦村</w:t>
            </w:r>
          </w:p>
        </w:tc>
        <w:tc>
          <w:tcPr>
            <w:tcW w:w="714" w:type="pct"/>
            <w:noWrap/>
            <w:vAlign w:val="center"/>
            <w:hideMark/>
          </w:tcPr>
          <w:p w:rsidR="00F40B49" w:rsidRPr="00D00382" w:rsidRDefault="00362469" w:rsidP="00147D1F">
            <w:pPr>
              <w:jc w:val="center"/>
              <w:rPr>
                <w:sz w:val="18"/>
                <w:szCs w:val="18"/>
              </w:rPr>
            </w:pPr>
            <w:r w:rsidRPr="00D00382">
              <w:rPr>
                <w:sz w:val="18"/>
                <w:szCs w:val="18"/>
              </w:rPr>
              <w:t>2/3/5/6/8/9/11/12</w:t>
            </w:r>
            <w:r w:rsidRPr="00D00382">
              <w:rPr>
                <w:sz w:val="18"/>
                <w:szCs w:val="18"/>
              </w:rPr>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40</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红水河</w:t>
            </w:r>
          </w:p>
        </w:tc>
        <w:tc>
          <w:tcPr>
            <w:tcW w:w="467" w:type="pct"/>
            <w:noWrap/>
            <w:vAlign w:val="center"/>
            <w:hideMark/>
          </w:tcPr>
          <w:p w:rsidR="00F40B49" w:rsidRPr="00D00382" w:rsidRDefault="00362469" w:rsidP="00147D1F">
            <w:pPr>
              <w:jc w:val="center"/>
              <w:rPr>
                <w:sz w:val="18"/>
                <w:szCs w:val="18"/>
              </w:rPr>
            </w:pPr>
            <w:r w:rsidRPr="00D00382">
              <w:rPr>
                <w:sz w:val="18"/>
                <w:szCs w:val="18"/>
              </w:rPr>
              <w:t>大化二桥</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广西河池市大化县县城二桥下游</w:t>
            </w:r>
            <w:r w:rsidRPr="00D00382">
              <w:rPr>
                <w:sz w:val="18"/>
                <w:szCs w:val="18"/>
              </w:rPr>
              <w:t>3km</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41</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红水河</w:t>
            </w:r>
          </w:p>
        </w:tc>
        <w:tc>
          <w:tcPr>
            <w:tcW w:w="467" w:type="pct"/>
            <w:noWrap/>
            <w:vAlign w:val="center"/>
            <w:hideMark/>
          </w:tcPr>
          <w:p w:rsidR="00F40B49" w:rsidRPr="00D00382" w:rsidRDefault="00362469" w:rsidP="00147D1F">
            <w:pPr>
              <w:jc w:val="center"/>
              <w:rPr>
                <w:sz w:val="18"/>
                <w:szCs w:val="18"/>
              </w:rPr>
            </w:pPr>
            <w:r w:rsidRPr="00D00382">
              <w:rPr>
                <w:sz w:val="18"/>
                <w:szCs w:val="18"/>
              </w:rPr>
              <w:t>百龙滩坝址</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广西河池市都安县百龙滩坝址</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42</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六硐河</w:t>
            </w:r>
          </w:p>
        </w:tc>
        <w:tc>
          <w:tcPr>
            <w:tcW w:w="467" w:type="pct"/>
            <w:noWrap/>
            <w:vAlign w:val="center"/>
            <w:hideMark/>
          </w:tcPr>
          <w:p w:rsidR="00F40B49" w:rsidRPr="00D00382" w:rsidRDefault="00362469" w:rsidP="00147D1F">
            <w:pPr>
              <w:jc w:val="center"/>
              <w:rPr>
                <w:sz w:val="18"/>
                <w:szCs w:val="18"/>
              </w:rPr>
            </w:pPr>
            <w:r w:rsidRPr="00D00382">
              <w:rPr>
                <w:sz w:val="18"/>
                <w:szCs w:val="18"/>
              </w:rPr>
              <w:t>顶换村</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广西河池市曹渡河汇入六硐河口</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43</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打狗河</w:t>
            </w:r>
          </w:p>
        </w:tc>
        <w:tc>
          <w:tcPr>
            <w:tcW w:w="467" w:type="pct"/>
            <w:noWrap/>
            <w:vAlign w:val="center"/>
            <w:hideMark/>
          </w:tcPr>
          <w:p w:rsidR="00F40B49" w:rsidRPr="00D00382" w:rsidRDefault="00362469" w:rsidP="00147D1F">
            <w:pPr>
              <w:jc w:val="center"/>
              <w:rPr>
                <w:sz w:val="18"/>
                <w:szCs w:val="18"/>
              </w:rPr>
            </w:pPr>
            <w:r w:rsidRPr="00D00382">
              <w:rPr>
                <w:sz w:val="18"/>
                <w:szCs w:val="18"/>
              </w:rPr>
              <w:t>拔贡电站</w:t>
            </w:r>
          </w:p>
        </w:tc>
        <w:tc>
          <w:tcPr>
            <w:tcW w:w="2244" w:type="pct"/>
            <w:noWrap/>
            <w:vAlign w:val="center"/>
            <w:hideMark/>
          </w:tcPr>
          <w:p w:rsidR="00F40B49" w:rsidRPr="00D00382" w:rsidRDefault="00362469" w:rsidP="00147D1F">
            <w:pPr>
              <w:jc w:val="center"/>
              <w:rPr>
                <w:sz w:val="18"/>
                <w:szCs w:val="18"/>
              </w:rPr>
            </w:pPr>
            <w:r w:rsidRPr="00D00382">
              <w:rPr>
                <w:sz w:val="18"/>
                <w:szCs w:val="18"/>
              </w:rPr>
              <w:t>河池市拔贡电站坝址</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44</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龙江</w:t>
            </w:r>
          </w:p>
        </w:tc>
        <w:tc>
          <w:tcPr>
            <w:tcW w:w="467" w:type="pct"/>
            <w:noWrap/>
            <w:vAlign w:val="center"/>
            <w:hideMark/>
          </w:tcPr>
          <w:p w:rsidR="00F40B49" w:rsidRPr="00D00382" w:rsidRDefault="00362469" w:rsidP="00147D1F">
            <w:pPr>
              <w:jc w:val="center"/>
              <w:rPr>
                <w:sz w:val="18"/>
                <w:szCs w:val="18"/>
              </w:rPr>
            </w:pPr>
            <w:r w:rsidRPr="00D00382">
              <w:rPr>
                <w:sz w:val="18"/>
                <w:szCs w:val="18"/>
              </w:rPr>
              <w:t>六甲电站坝址</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广西河池市金城江区六甲镇六甲电站坝址</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45</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龙江</w:t>
            </w:r>
          </w:p>
        </w:tc>
        <w:tc>
          <w:tcPr>
            <w:tcW w:w="467" w:type="pct"/>
            <w:noWrap/>
            <w:vAlign w:val="center"/>
            <w:hideMark/>
          </w:tcPr>
          <w:p w:rsidR="00F40B49" w:rsidRPr="00D00382" w:rsidRDefault="00362469" w:rsidP="00147D1F">
            <w:pPr>
              <w:jc w:val="center"/>
              <w:rPr>
                <w:sz w:val="18"/>
                <w:szCs w:val="18"/>
              </w:rPr>
            </w:pPr>
            <w:r w:rsidRPr="00D00382">
              <w:rPr>
                <w:sz w:val="18"/>
                <w:szCs w:val="18"/>
              </w:rPr>
              <w:t>百旺村</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广西河池市金城江区百旺村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46</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龙江</w:t>
            </w:r>
          </w:p>
        </w:tc>
        <w:tc>
          <w:tcPr>
            <w:tcW w:w="467" w:type="pct"/>
            <w:noWrap/>
            <w:vAlign w:val="center"/>
            <w:hideMark/>
          </w:tcPr>
          <w:p w:rsidR="00F40B49" w:rsidRPr="00D00382" w:rsidRDefault="00362469" w:rsidP="00147D1F">
            <w:pPr>
              <w:jc w:val="center"/>
              <w:rPr>
                <w:sz w:val="18"/>
                <w:szCs w:val="18"/>
              </w:rPr>
            </w:pPr>
            <w:r w:rsidRPr="00D00382">
              <w:rPr>
                <w:sz w:val="18"/>
                <w:szCs w:val="18"/>
              </w:rPr>
              <w:t>拉浪电站坝址</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广西河池市宜州市拉浪乡拉浪水电站坝址</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47</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龙江</w:t>
            </w:r>
          </w:p>
        </w:tc>
        <w:tc>
          <w:tcPr>
            <w:tcW w:w="467" w:type="pct"/>
            <w:noWrap/>
            <w:vAlign w:val="center"/>
            <w:hideMark/>
          </w:tcPr>
          <w:p w:rsidR="00F40B49" w:rsidRPr="00D00382" w:rsidRDefault="00362469" w:rsidP="00147D1F">
            <w:pPr>
              <w:jc w:val="center"/>
              <w:rPr>
                <w:sz w:val="18"/>
                <w:szCs w:val="18"/>
              </w:rPr>
            </w:pPr>
            <w:r w:rsidRPr="00D00382">
              <w:rPr>
                <w:sz w:val="18"/>
                <w:szCs w:val="18"/>
              </w:rPr>
              <w:t>32</w:t>
            </w:r>
            <w:r w:rsidRPr="00D00382">
              <w:rPr>
                <w:sz w:val="18"/>
                <w:szCs w:val="18"/>
              </w:rPr>
              <w:t>医院</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广西河池市宜州市庆远镇</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48</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龙江</w:t>
            </w:r>
          </w:p>
        </w:tc>
        <w:tc>
          <w:tcPr>
            <w:tcW w:w="467" w:type="pct"/>
            <w:noWrap/>
            <w:vAlign w:val="center"/>
            <w:hideMark/>
          </w:tcPr>
          <w:p w:rsidR="00F40B49" w:rsidRPr="00D00382" w:rsidRDefault="00362469" w:rsidP="00147D1F">
            <w:pPr>
              <w:jc w:val="center"/>
              <w:rPr>
                <w:sz w:val="18"/>
                <w:szCs w:val="18"/>
              </w:rPr>
            </w:pPr>
            <w:r w:rsidRPr="00D00382">
              <w:rPr>
                <w:sz w:val="18"/>
                <w:szCs w:val="18"/>
              </w:rPr>
              <w:t>三岔</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广西河池市宜州市三岔镇田垌村三岔水文站</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49</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大环江</w:t>
            </w:r>
          </w:p>
        </w:tc>
        <w:tc>
          <w:tcPr>
            <w:tcW w:w="467" w:type="pct"/>
            <w:noWrap/>
            <w:vAlign w:val="center"/>
            <w:hideMark/>
          </w:tcPr>
          <w:p w:rsidR="00F40B49" w:rsidRPr="00D00382" w:rsidRDefault="00362469" w:rsidP="00147D1F">
            <w:pPr>
              <w:jc w:val="center"/>
              <w:rPr>
                <w:sz w:val="18"/>
                <w:szCs w:val="18"/>
              </w:rPr>
            </w:pPr>
            <w:r w:rsidRPr="00D00382">
              <w:rPr>
                <w:sz w:val="18"/>
                <w:szCs w:val="18"/>
              </w:rPr>
              <w:t>大安村</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广西河池市环江县大安乡大安村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50</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大环江</w:t>
            </w:r>
          </w:p>
        </w:tc>
        <w:tc>
          <w:tcPr>
            <w:tcW w:w="467" w:type="pct"/>
            <w:noWrap/>
            <w:vAlign w:val="center"/>
            <w:hideMark/>
          </w:tcPr>
          <w:p w:rsidR="00F40B49" w:rsidRPr="00D00382" w:rsidRDefault="00362469" w:rsidP="00147D1F">
            <w:pPr>
              <w:jc w:val="center"/>
              <w:rPr>
                <w:sz w:val="18"/>
                <w:szCs w:val="18"/>
              </w:rPr>
            </w:pPr>
            <w:r w:rsidRPr="00D00382">
              <w:rPr>
                <w:sz w:val="18"/>
                <w:szCs w:val="18"/>
              </w:rPr>
              <w:t>环江</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广西河池市环江县思恩镇良伞村</w:t>
            </w:r>
          </w:p>
        </w:tc>
        <w:tc>
          <w:tcPr>
            <w:tcW w:w="714" w:type="pct"/>
            <w:noWrap/>
            <w:vAlign w:val="center"/>
            <w:hideMark/>
          </w:tcPr>
          <w:p w:rsidR="00F40B49" w:rsidRPr="00D00382" w:rsidRDefault="00362469" w:rsidP="00147D1F">
            <w:pPr>
              <w:jc w:val="center"/>
              <w:rPr>
                <w:sz w:val="18"/>
                <w:szCs w:val="18"/>
              </w:rPr>
            </w:pPr>
            <w:r w:rsidRPr="00D00382">
              <w:rPr>
                <w:sz w:val="18"/>
                <w:szCs w:val="18"/>
              </w:rPr>
              <w:t>2/3/5/6/8/9/11/12</w:t>
            </w:r>
            <w:r w:rsidRPr="00D00382">
              <w:rPr>
                <w:sz w:val="18"/>
                <w:szCs w:val="18"/>
              </w:rPr>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51</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大环江</w:t>
            </w:r>
          </w:p>
        </w:tc>
        <w:tc>
          <w:tcPr>
            <w:tcW w:w="467" w:type="pct"/>
            <w:noWrap/>
            <w:vAlign w:val="center"/>
            <w:hideMark/>
          </w:tcPr>
          <w:p w:rsidR="00F40B49" w:rsidRPr="00D00382" w:rsidRDefault="00362469" w:rsidP="00147D1F">
            <w:pPr>
              <w:jc w:val="center"/>
              <w:rPr>
                <w:sz w:val="18"/>
                <w:szCs w:val="18"/>
              </w:rPr>
            </w:pPr>
            <w:r w:rsidRPr="00D00382">
              <w:rPr>
                <w:sz w:val="18"/>
                <w:szCs w:val="18"/>
              </w:rPr>
              <w:t>下湘电站</w:t>
            </w:r>
          </w:p>
        </w:tc>
        <w:tc>
          <w:tcPr>
            <w:tcW w:w="2244" w:type="pct"/>
            <w:noWrap/>
            <w:vAlign w:val="center"/>
            <w:hideMark/>
          </w:tcPr>
          <w:p w:rsidR="00F40B49" w:rsidRPr="00D00382" w:rsidRDefault="00362469" w:rsidP="00147D1F">
            <w:pPr>
              <w:jc w:val="center"/>
              <w:rPr>
                <w:sz w:val="18"/>
                <w:szCs w:val="18"/>
              </w:rPr>
            </w:pPr>
            <w:r w:rsidRPr="00D00382">
              <w:rPr>
                <w:sz w:val="18"/>
                <w:szCs w:val="18"/>
              </w:rPr>
              <w:t>河池市环江县下湘电站坝址</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52</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大环江</w:t>
            </w:r>
          </w:p>
        </w:tc>
        <w:tc>
          <w:tcPr>
            <w:tcW w:w="467" w:type="pct"/>
            <w:noWrap/>
            <w:vAlign w:val="center"/>
            <w:hideMark/>
          </w:tcPr>
          <w:p w:rsidR="00F40B49" w:rsidRPr="00D00382" w:rsidRDefault="00362469" w:rsidP="00147D1F">
            <w:pPr>
              <w:jc w:val="center"/>
              <w:rPr>
                <w:sz w:val="18"/>
                <w:szCs w:val="18"/>
              </w:rPr>
            </w:pPr>
            <w:r w:rsidRPr="00D00382">
              <w:rPr>
                <w:sz w:val="18"/>
                <w:szCs w:val="18"/>
              </w:rPr>
              <w:t>东江镇铁路桥</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广西河池市金城江区东江镇</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53</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小环江（中洲河）</w:t>
            </w:r>
          </w:p>
        </w:tc>
        <w:tc>
          <w:tcPr>
            <w:tcW w:w="467" w:type="pct"/>
            <w:noWrap/>
            <w:vAlign w:val="center"/>
            <w:hideMark/>
          </w:tcPr>
          <w:p w:rsidR="00F40B49" w:rsidRPr="00D00382" w:rsidRDefault="00362469" w:rsidP="00147D1F">
            <w:pPr>
              <w:jc w:val="center"/>
              <w:rPr>
                <w:sz w:val="18"/>
                <w:szCs w:val="18"/>
              </w:rPr>
            </w:pPr>
            <w:r w:rsidRPr="00D00382">
              <w:rPr>
                <w:sz w:val="18"/>
                <w:szCs w:val="18"/>
              </w:rPr>
              <w:t>怀远镇</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广西河池市宜州市怀远镇小环江入龙江口</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54</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社村河（古宾河）</w:t>
            </w:r>
          </w:p>
        </w:tc>
        <w:tc>
          <w:tcPr>
            <w:tcW w:w="467" w:type="pct"/>
            <w:noWrap/>
            <w:vAlign w:val="center"/>
            <w:hideMark/>
          </w:tcPr>
          <w:p w:rsidR="00F40B49" w:rsidRPr="00D00382" w:rsidRDefault="00362469" w:rsidP="00147D1F">
            <w:pPr>
              <w:jc w:val="center"/>
              <w:rPr>
                <w:sz w:val="18"/>
                <w:szCs w:val="18"/>
              </w:rPr>
            </w:pPr>
            <w:r w:rsidRPr="00D00382">
              <w:rPr>
                <w:sz w:val="18"/>
                <w:szCs w:val="18"/>
              </w:rPr>
              <w:t>中袄中桥</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广西河池市环县社村河</w:t>
            </w:r>
            <w:r w:rsidRPr="00D00382">
              <w:rPr>
                <w:sz w:val="18"/>
                <w:szCs w:val="18"/>
              </w:rPr>
              <w:t>(</w:t>
            </w:r>
            <w:r w:rsidRPr="00D00382">
              <w:rPr>
                <w:sz w:val="18"/>
                <w:szCs w:val="18"/>
              </w:rPr>
              <w:t>古宾河</w:t>
            </w:r>
            <w:r w:rsidRPr="00D00382">
              <w:rPr>
                <w:sz w:val="18"/>
                <w:szCs w:val="18"/>
              </w:rPr>
              <w:t>)</w:t>
            </w:r>
            <w:r w:rsidRPr="00D00382">
              <w:rPr>
                <w:sz w:val="18"/>
                <w:szCs w:val="18"/>
              </w:rPr>
              <w:t>入大环江口</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55</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布柳河</w:t>
            </w:r>
          </w:p>
        </w:tc>
        <w:tc>
          <w:tcPr>
            <w:tcW w:w="467" w:type="pct"/>
            <w:noWrap/>
            <w:vAlign w:val="center"/>
            <w:hideMark/>
          </w:tcPr>
          <w:p w:rsidR="00F40B49" w:rsidRPr="00D00382" w:rsidRDefault="00362469" w:rsidP="00147D1F">
            <w:pPr>
              <w:jc w:val="center"/>
              <w:rPr>
                <w:sz w:val="18"/>
                <w:szCs w:val="18"/>
              </w:rPr>
            </w:pPr>
            <w:r w:rsidRPr="00D00382">
              <w:rPr>
                <w:sz w:val="18"/>
                <w:szCs w:val="18"/>
              </w:rPr>
              <w:t>平腊</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广西河池市天峨县向阳镇平腊</w:t>
            </w:r>
          </w:p>
        </w:tc>
        <w:tc>
          <w:tcPr>
            <w:tcW w:w="714" w:type="pct"/>
            <w:noWrap/>
            <w:vAlign w:val="center"/>
            <w:hideMark/>
          </w:tcPr>
          <w:p w:rsidR="00F40B49" w:rsidRPr="00D00382" w:rsidRDefault="00362469" w:rsidP="00147D1F">
            <w:pPr>
              <w:jc w:val="center"/>
              <w:rPr>
                <w:sz w:val="18"/>
                <w:szCs w:val="18"/>
              </w:rPr>
            </w:pPr>
            <w:r w:rsidRPr="00D00382">
              <w:rPr>
                <w:sz w:val="18"/>
                <w:szCs w:val="18"/>
              </w:rPr>
              <w:t>2/4/6/8/10/12</w:t>
            </w:r>
            <w:r w:rsidRPr="00D00382">
              <w:rPr>
                <w:sz w:val="18"/>
                <w:szCs w:val="18"/>
              </w:rPr>
              <w:lastRenderedPageBreak/>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lastRenderedPageBreak/>
              <w:t>自治区</w:t>
            </w:r>
            <w:r w:rsidRPr="00D00382">
              <w:rPr>
                <w:sz w:val="18"/>
                <w:szCs w:val="18"/>
              </w:rPr>
              <w:lastRenderedPageBreak/>
              <w:t>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lastRenderedPageBreak/>
              <w:t>56</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灵岐河</w:t>
            </w:r>
          </w:p>
        </w:tc>
        <w:tc>
          <w:tcPr>
            <w:tcW w:w="467" w:type="pct"/>
            <w:noWrap/>
            <w:vAlign w:val="center"/>
            <w:hideMark/>
          </w:tcPr>
          <w:p w:rsidR="00F40B49" w:rsidRPr="00D00382" w:rsidRDefault="00362469" w:rsidP="00147D1F">
            <w:pPr>
              <w:jc w:val="center"/>
              <w:rPr>
                <w:sz w:val="18"/>
                <w:szCs w:val="18"/>
              </w:rPr>
            </w:pPr>
            <w:r w:rsidRPr="00D00382">
              <w:rPr>
                <w:sz w:val="18"/>
                <w:szCs w:val="18"/>
              </w:rPr>
              <w:t>百林</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广西河池市巴马县百林水文站</w:t>
            </w:r>
          </w:p>
        </w:tc>
        <w:tc>
          <w:tcPr>
            <w:tcW w:w="714" w:type="pct"/>
            <w:noWrap/>
            <w:vAlign w:val="center"/>
            <w:hideMark/>
          </w:tcPr>
          <w:p w:rsidR="00F40B49" w:rsidRPr="00D00382" w:rsidRDefault="00362469" w:rsidP="00147D1F">
            <w:pPr>
              <w:jc w:val="center"/>
              <w:rPr>
                <w:sz w:val="18"/>
                <w:szCs w:val="18"/>
              </w:rPr>
            </w:pPr>
            <w:r w:rsidRPr="00D00382">
              <w:rPr>
                <w:sz w:val="18"/>
                <w:szCs w:val="18"/>
              </w:rPr>
              <w:t>2/4/6/8/10/12</w:t>
            </w:r>
            <w:r w:rsidRPr="00D00382">
              <w:rPr>
                <w:sz w:val="18"/>
                <w:szCs w:val="18"/>
              </w:rPr>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57</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刁江</w:t>
            </w:r>
          </w:p>
        </w:tc>
        <w:tc>
          <w:tcPr>
            <w:tcW w:w="467" w:type="pct"/>
            <w:noWrap/>
            <w:vAlign w:val="center"/>
            <w:hideMark/>
          </w:tcPr>
          <w:p w:rsidR="00F40B49" w:rsidRPr="00D00382" w:rsidRDefault="00362469" w:rsidP="00147D1F">
            <w:pPr>
              <w:jc w:val="center"/>
              <w:rPr>
                <w:sz w:val="18"/>
                <w:szCs w:val="18"/>
              </w:rPr>
            </w:pPr>
            <w:r w:rsidRPr="00D00382">
              <w:rPr>
                <w:sz w:val="18"/>
                <w:szCs w:val="18"/>
              </w:rPr>
              <w:t>河口</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广西河池市金城江区长老乡金洞村</w:t>
            </w:r>
          </w:p>
        </w:tc>
        <w:tc>
          <w:tcPr>
            <w:tcW w:w="714" w:type="pct"/>
            <w:noWrap/>
            <w:vAlign w:val="center"/>
            <w:hideMark/>
          </w:tcPr>
          <w:p w:rsidR="00F40B49" w:rsidRPr="00D00382" w:rsidRDefault="00362469" w:rsidP="00147D1F">
            <w:pPr>
              <w:jc w:val="center"/>
              <w:rPr>
                <w:sz w:val="18"/>
                <w:szCs w:val="18"/>
              </w:rPr>
            </w:pPr>
            <w:r w:rsidRPr="00D00382">
              <w:rPr>
                <w:sz w:val="18"/>
                <w:szCs w:val="18"/>
              </w:rPr>
              <w:t>2/4/6/8/10/12</w:t>
            </w:r>
            <w:r w:rsidRPr="00D00382">
              <w:rPr>
                <w:sz w:val="18"/>
                <w:szCs w:val="18"/>
              </w:rPr>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58</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刁江</w:t>
            </w:r>
          </w:p>
        </w:tc>
        <w:tc>
          <w:tcPr>
            <w:tcW w:w="467" w:type="pct"/>
            <w:noWrap/>
            <w:vAlign w:val="center"/>
            <w:hideMark/>
          </w:tcPr>
          <w:p w:rsidR="00F40B49" w:rsidRPr="00D00382" w:rsidRDefault="00362469" w:rsidP="00147D1F">
            <w:pPr>
              <w:jc w:val="center"/>
              <w:rPr>
                <w:sz w:val="18"/>
                <w:szCs w:val="18"/>
              </w:rPr>
            </w:pPr>
            <w:r w:rsidRPr="00D00382">
              <w:rPr>
                <w:sz w:val="18"/>
                <w:szCs w:val="18"/>
              </w:rPr>
              <w:t>车河</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广西河池市南丹县车河镇五一矿（灰乐村附近）</w:t>
            </w:r>
          </w:p>
        </w:tc>
        <w:tc>
          <w:tcPr>
            <w:tcW w:w="714" w:type="pct"/>
            <w:noWrap/>
            <w:vAlign w:val="center"/>
            <w:hideMark/>
          </w:tcPr>
          <w:p w:rsidR="00F40B49" w:rsidRPr="00D00382" w:rsidRDefault="00362469" w:rsidP="00147D1F">
            <w:pPr>
              <w:jc w:val="center"/>
              <w:rPr>
                <w:sz w:val="18"/>
                <w:szCs w:val="18"/>
              </w:rPr>
            </w:pPr>
            <w:r w:rsidRPr="00D00382">
              <w:rPr>
                <w:sz w:val="18"/>
                <w:szCs w:val="18"/>
              </w:rPr>
              <w:t>2/4/6/8/10/12</w:t>
            </w:r>
            <w:r w:rsidRPr="00D00382">
              <w:rPr>
                <w:sz w:val="18"/>
                <w:szCs w:val="18"/>
              </w:rPr>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59</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南丹河</w:t>
            </w:r>
          </w:p>
        </w:tc>
        <w:tc>
          <w:tcPr>
            <w:tcW w:w="467" w:type="pct"/>
            <w:noWrap/>
            <w:vAlign w:val="center"/>
            <w:hideMark/>
          </w:tcPr>
          <w:p w:rsidR="00F40B49" w:rsidRPr="00D00382" w:rsidRDefault="00362469" w:rsidP="00147D1F">
            <w:pPr>
              <w:jc w:val="center"/>
              <w:rPr>
                <w:sz w:val="18"/>
                <w:szCs w:val="18"/>
              </w:rPr>
            </w:pPr>
            <w:r w:rsidRPr="00D00382">
              <w:rPr>
                <w:sz w:val="18"/>
                <w:szCs w:val="18"/>
              </w:rPr>
              <w:t>同贡</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广西河池市南丹县吾隘镇同贡村更且屯</w:t>
            </w:r>
          </w:p>
        </w:tc>
        <w:tc>
          <w:tcPr>
            <w:tcW w:w="714" w:type="pct"/>
            <w:noWrap/>
            <w:vAlign w:val="center"/>
            <w:hideMark/>
          </w:tcPr>
          <w:p w:rsidR="00F40B49" w:rsidRPr="00D00382" w:rsidRDefault="00362469" w:rsidP="00147D1F">
            <w:pPr>
              <w:jc w:val="center"/>
              <w:rPr>
                <w:sz w:val="18"/>
                <w:szCs w:val="18"/>
              </w:rPr>
            </w:pPr>
            <w:r w:rsidRPr="00D00382">
              <w:rPr>
                <w:sz w:val="18"/>
                <w:szCs w:val="18"/>
              </w:rPr>
              <w:t>2/4/6/8/10/12</w:t>
            </w:r>
            <w:r w:rsidRPr="00D00382">
              <w:rPr>
                <w:sz w:val="18"/>
                <w:szCs w:val="18"/>
              </w:rPr>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60</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南丹河</w:t>
            </w:r>
          </w:p>
        </w:tc>
        <w:tc>
          <w:tcPr>
            <w:tcW w:w="467" w:type="pct"/>
            <w:noWrap/>
            <w:vAlign w:val="center"/>
            <w:hideMark/>
          </w:tcPr>
          <w:p w:rsidR="00F40B49" w:rsidRPr="00D00382" w:rsidRDefault="00362469" w:rsidP="00147D1F">
            <w:pPr>
              <w:jc w:val="center"/>
              <w:rPr>
                <w:sz w:val="18"/>
                <w:szCs w:val="18"/>
              </w:rPr>
            </w:pPr>
            <w:r w:rsidRPr="00D00382">
              <w:rPr>
                <w:sz w:val="18"/>
                <w:szCs w:val="18"/>
              </w:rPr>
              <w:t>黄江村</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广西河池市南丹县罗富乡黄江村</w:t>
            </w:r>
          </w:p>
        </w:tc>
        <w:tc>
          <w:tcPr>
            <w:tcW w:w="714" w:type="pct"/>
            <w:noWrap/>
            <w:vAlign w:val="center"/>
            <w:hideMark/>
          </w:tcPr>
          <w:p w:rsidR="00F40B49" w:rsidRPr="00D00382" w:rsidRDefault="00362469" w:rsidP="00147D1F">
            <w:pPr>
              <w:jc w:val="center"/>
              <w:rPr>
                <w:sz w:val="18"/>
                <w:szCs w:val="18"/>
              </w:rPr>
            </w:pPr>
            <w:r w:rsidRPr="00D00382">
              <w:rPr>
                <w:sz w:val="18"/>
                <w:szCs w:val="18"/>
              </w:rPr>
              <w:t>2/4/6/8/10/12</w:t>
            </w:r>
            <w:r w:rsidRPr="00D00382">
              <w:rPr>
                <w:sz w:val="18"/>
                <w:szCs w:val="18"/>
              </w:rPr>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61</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盘阳河</w:t>
            </w:r>
          </w:p>
        </w:tc>
        <w:tc>
          <w:tcPr>
            <w:tcW w:w="467" w:type="pct"/>
            <w:noWrap/>
            <w:vAlign w:val="center"/>
            <w:hideMark/>
          </w:tcPr>
          <w:p w:rsidR="00F40B49" w:rsidRPr="00D00382" w:rsidRDefault="00362469" w:rsidP="00147D1F">
            <w:pPr>
              <w:jc w:val="center"/>
              <w:rPr>
                <w:sz w:val="18"/>
                <w:szCs w:val="18"/>
              </w:rPr>
            </w:pPr>
            <w:r w:rsidRPr="00D00382">
              <w:rPr>
                <w:sz w:val="18"/>
                <w:szCs w:val="18"/>
              </w:rPr>
              <w:t>那坝村</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广西河池市巴马县巴马镇那坝村</w:t>
            </w:r>
          </w:p>
        </w:tc>
        <w:tc>
          <w:tcPr>
            <w:tcW w:w="714" w:type="pct"/>
            <w:noWrap/>
            <w:vAlign w:val="center"/>
            <w:hideMark/>
          </w:tcPr>
          <w:p w:rsidR="00F40B49" w:rsidRPr="00D00382" w:rsidRDefault="00362469" w:rsidP="00147D1F">
            <w:pPr>
              <w:jc w:val="center"/>
              <w:rPr>
                <w:sz w:val="18"/>
                <w:szCs w:val="18"/>
              </w:rPr>
            </w:pPr>
            <w:r w:rsidRPr="00D00382">
              <w:rPr>
                <w:sz w:val="18"/>
                <w:szCs w:val="18"/>
              </w:rPr>
              <w:t>2/4/6/8/10/12</w:t>
            </w:r>
            <w:r w:rsidRPr="00D00382">
              <w:rPr>
                <w:sz w:val="18"/>
                <w:szCs w:val="18"/>
              </w:rPr>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62</w:t>
            </w:r>
          </w:p>
        </w:tc>
        <w:tc>
          <w:tcPr>
            <w:tcW w:w="414" w:type="pct"/>
            <w:noWrap/>
            <w:vAlign w:val="center"/>
            <w:hideMark/>
          </w:tcPr>
          <w:p w:rsidR="00F40B49" w:rsidRPr="00D00382" w:rsidRDefault="00362469" w:rsidP="00147D1F">
            <w:pPr>
              <w:jc w:val="center"/>
              <w:rPr>
                <w:sz w:val="18"/>
                <w:szCs w:val="18"/>
              </w:rPr>
            </w:pPr>
            <w:r w:rsidRPr="00D00382">
              <w:rPr>
                <w:sz w:val="18"/>
                <w:szCs w:val="18"/>
              </w:rPr>
              <w:t>河池市</w:t>
            </w:r>
          </w:p>
        </w:tc>
        <w:tc>
          <w:tcPr>
            <w:tcW w:w="462" w:type="pct"/>
            <w:noWrap/>
            <w:vAlign w:val="center"/>
            <w:hideMark/>
          </w:tcPr>
          <w:p w:rsidR="00F40B49" w:rsidRPr="00D00382" w:rsidRDefault="00362469" w:rsidP="00147D1F">
            <w:pPr>
              <w:jc w:val="center"/>
              <w:rPr>
                <w:sz w:val="18"/>
                <w:szCs w:val="18"/>
              </w:rPr>
            </w:pPr>
            <w:r w:rsidRPr="00D00382">
              <w:rPr>
                <w:sz w:val="18"/>
                <w:szCs w:val="18"/>
              </w:rPr>
              <w:t>天河</w:t>
            </w:r>
          </w:p>
        </w:tc>
        <w:tc>
          <w:tcPr>
            <w:tcW w:w="467" w:type="pct"/>
            <w:noWrap/>
            <w:vAlign w:val="center"/>
            <w:hideMark/>
          </w:tcPr>
          <w:p w:rsidR="00F40B49" w:rsidRPr="00D00382" w:rsidRDefault="00362469" w:rsidP="00147D1F">
            <w:pPr>
              <w:jc w:val="center"/>
              <w:rPr>
                <w:sz w:val="18"/>
                <w:szCs w:val="18"/>
              </w:rPr>
            </w:pPr>
            <w:r w:rsidRPr="00D00382">
              <w:rPr>
                <w:sz w:val="18"/>
                <w:szCs w:val="18"/>
              </w:rPr>
              <w:t>祥贝</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广西河池市宜州区祥贝乡</w:t>
            </w:r>
          </w:p>
        </w:tc>
        <w:tc>
          <w:tcPr>
            <w:tcW w:w="714" w:type="pct"/>
            <w:noWrap/>
            <w:vAlign w:val="center"/>
            <w:hideMark/>
          </w:tcPr>
          <w:p w:rsidR="00F40B49" w:rsidRPr="00D00382" w:rsidRDefault="00362469" w:rsidP="00147D1F">
            <w:pPr>
              <w:jc w:val="center"/>
              <w:rPr>
                <w:sz w:val="18"/>
                <w:szCs w:val="18"/>
              </w:rPr>
            </w:pPr>
            <w:r w:rsidRPr="00D00382">
              <w:rPr>
                <w:sz w:val="18"/>
                <w:szCs w:val="18"/>
              </w:rPr>
              <w:t>2/4/6/8/10/12</w:t>
            </w:r>
            <w:r w:rsidRPr="00D00382">
              <w:rPr>
                <w:sz w:val="18"/>
                <w:szCs w:val="18"/>
              </w:rPr>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63</w:t>
            </w:r>
          </w:p>
        </w:tc>
        <w:tc>
          <w:tcPr>
            <w:tcW w:w="414" w:type="pct"/>
            <w:noWrap/>
            <w:vAlign w:val="center"/>
            <w:hideMark/>
          </w:tcPr>
          <w:p w:rsidR="00F40B49" w:rsidRPr="00D00382" w:rsidRDefault="00362469" w:rsidP="00147D1F">
            <w:pPr>
              <w:jc w:val="center"/>
              <w:rPr>
                <w:sz w:val="18"/>
                <w:szCs w:val="18"/>
              </w:rPr>
            </w:pPr>
            <w:r w:rsidRPr="00D00382">
              <w:rPr>
                <w:sz w:val="18"/>
                <w:szCs w:val="18"/>
              </w:rPr>
              <w:t>来宾市</w:t>
            </w:r>
          </w:p>
        </w:tc>
        <w:tc>
          <w:tcPr>
            <w:tcW w:w="462" w:type="pct"/>
            <w:noWrap/>
            <w:vAlign w:val="center"/>
            <w:hideMark/>
          </w:tcPr>
          <w:p w:rsidR="00F40B49" w:rsidRPr="00D00382" w:rsidRDefault="00362469" w:rsidP="00147D1F">
            <w:pPr>
              <w:jc w:val="center"/>
              <w:rPr>
                <w:sz w:val="18"/>
                <w:szCs w:val="18"/>
              </w:rPr>
            </w:pPr>
            <w:r w:rsidRPr="00D00382">
              <w:rPr>
                <w:sz w:val="18"/>
                <w:szCs w:val="18"/>
              </w:rPr>
              <w:t>红水河</w:t>
            </w:r>
          </w:p>
        </w:tc>
        <w:tc>
          <w:tcPr>
            <w:tcW w:w="467" w:type="pct"/>
            <w:noWrap/>
            <w:vAlign w:val="center"/>
            <w:hideMark/>
          </w:tcPr>
          <w:p w:rsidR="00F40B49" w:rsidRPr="00D00382" w:rsidRDefault="00362469" w:rsidP="00147D1F">
            <w:pPr>
              <w:jc w:val="center"/>
              <w:rPr>
                <w:sz w:val="18"/>
                <w:szCs w:val="18"/>
              </w:rPr>
            </w:pPr>
            <w:r w:rsidRPr="00D00382">
              <w:rPr>
                <w:sz w:val="18"/>
                <w:szCs w:val="18"/>
              </w:rPr>
              <w:t>龙马村</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广西来宾市忻城县果遂乡龙马村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64</w:t>
            </w:r>
          </w:p>
        </w:tc>
        <w:tc>
          <w:tcPr>
            <w:tcW w:w="414" w:type="pct"/>
            <w:noWrap/>
            <w:vAlign w:val="center"/>
            <w:hideMark/>
          </w:tcPr>
          <w:p w:rsidR="00F40B49" w:rsidRPr="00D00382" w:rsidRDefault="00362469" w:rsidP="00147D1F">
            <w:pPr>
              <w:jc w:val="center"/>
              <w:rPr>
                <w:sz w:val="18"/>
                <w:szCs w:val="18"/>
              </w:rPr>
            </w:pPr>
            <w:r w:rsidRPr="00D00382">
              <w:rPr>
                <w:sz w:val="18"/>
                <w:szCs w:val="18"/>
              </w:rPr>
              <w:t>来宾市</w:t>
            </w:r>
          </w:p>
        </w:tc>
        <w:tc>
          <w:tcPr>
            <w:tcW w:w="462" w:type="pct"/>
            <w:noWrap/>
            <w:vAlign w:val="center"/>
            <w:hideMark/>
          </w:tcPr>
          <w:p w:rsidR="00F40B49" w:rsidRPr="00D00382" w:rsidRDefault="00362469" w:rsidP="00147D1F">
            <w:pPr>
              <w:jc w:val="center"/>
              <w:rPr>
                <w:sz w:val="18"/>
                <w:szCs w:val="18"/>
              </w:rPr>
            </w:pPr>
            <w:r w:rsidRPr="00D00382">
              <w:rPr>
                <w:sz w:val="18"/>
                <w:szCs w:val="18"/>
              </w:rPr>
              <w:t>红水河</w:t>
            </w:r>
          </w:p>
        </w:tc>
        <w:tc>
          <w:tcPr>
            <w:tcW w:w="467" w:type="pct"/>
            <w:noWrap/>
            <w:vAlign w:val="center"/>
            <w:hideMark/>
          </w:tcPr>
          <w:p w:rsidR="00F40B49" w:rsidRPr="00D00382" w:rsidRDefault="00362469" w:rsidP="00147D1F">
            <w:pPr>
              <w:jc w:val="center"/>
              <w:rPr>
                <w:sz w:val="18"/>
                <w:szCs w:val="18"/>
              </w:rPr>
            </w:pPr>
            <w:r w:rsidRPr="00D00382">
              <w:rPr>
                <w:sz w:val="18"/>
                <w:szCs w:val="18"/>
              </w:rPr>
              <w:t>迁江</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广西来宾市兴宾区迁江镇兴隆街</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65</w:t>
            </w:r>
          </w:p>
        </w:tc>
        <w:tc>
          <w:tcPr>
            <w:tcW w:w="414" w:type="pct"/>
            <w:noWrap/>
            <w:vAlign w:val="center"/>
            <w:hideMark/>
          </w:tcPr>
          <w:p w:rsidR="00F40B49" w:rsidRPr="00D00382" w:rsidRDefault="00362469" w:rsidP="00147D1F">
            <w:pPr>
              <w:jc w:val="center"/>
              <w:rPr>
                <w:sz w:val="18"/>
                <w:szCs w:val="18"/>
              </w:rPr>
            </w:pPr>
            <w:r w:rsidRPr="00D00382">
              <w:rPr>
                <w:sz w:val="18"/>
                <w:szCs w:val="18"/>
              </w:rPr>
              <w:t>来宾市</w:t>
            </w:r>
          </w:p>
        </w:tc>
        <w:tc>
          <w:tcPr>
            <w:tcW w:w="462" w:type="pct"/>
            <w:noWrap/>
            <w:vAlign w:val="center"/>
            <w:hideMark/>
          </w:tcPr>
          <w:p w:rsidR="00F40B49" w:rsidRPr="00D00382" w:rsidRDefault="00362469" w:rsidP="00147D1F">
            <w:pPr>
              <w:jc w:val="center"/>
              <w:rPr>
                <w:sz w:val="18"/>
                <w:szCs w:val="18"/>
              </w:rPr>
            </w:pPr>
            <w:r w:rsidRPr="00D00382">
              <w:rPr>
                <w:sz w:val="18"/>
                <w:szCs w:val="18"/>
              </w:rPr>
              <w:t>红水河</w:t>
            </w:r>
          </w:p>
        </w:tc>
        <w:tc>
          <w:tcPr>
            <w:tcW w:w="467" w:type="pct"/>
            <w:noWrap/>
            <w:vAlign w:val="center"/>
            <w:hideMark/>
          </w:tcPr>
          <w:p w:rsidR="00F40B49" w:rsidRPr="00D00382" w:rsidRDefault="00362469" w:rsidP="00147D1F">
            <w:pPr>
              <w:jc w:val="center"/>
              <w:rPr>
                <w:sz w:val="18"/>
                <w:szCs w:val="18"/>
              </w:rPr>
            </w:pPr>
            <w:r w:rsidRPr="00D00382">
              <w:rPr>
                <w:sz w:val="18"/>
                <w:szCs w:val="18"/>
              </w:rPr>
              <w:t>新周平</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广西来宾市兴宾区桥巩乡新周平屯</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66</w:t>
            </w:r>
          </w:p>
        </w:tc>
        <w:tc>
          <w:tcPr>
            <w:tcW w:w="414" w:type="pct"/>
            <w:noWrap/>
            <w:vAlign w:val="center"/>
            <w:hideMark/>
          </w:tcPr>
          <w:p w:rsidR="00F40B49" w:rsidRPr="00D00382" w:rsidRDefault="00362469" w:rsidP="00147D1F">
            <w:pPr>
              <w:jc w:val="center"/>
              <w:rPr>
                <w:sz w:val="18"/>
                <w:szCs w:val="18"/>
              </w:rPr>
            </w:pPr>
            <w:r w:rsidRPr="00D00382">
              <w:rPr>
                <w:sz w:val="18"/>
                <w:szCs w:val="18"/>
              </w:rPr>
              <w:t>来宾市</w:t>
            </w:r>
          </w:p>
        </w:tc>
        <w:tc>
          <w:tcPr>
            <w:tcW w:w="462" w:type="pct"/>
            <w:noWrap/>
            <w:vAlign w:val="center"/>
            <w:hideMark/>
          </w:tcPr>
          <w:p w:rsidR="00F40B49" w:rsidRPr="00D00382" w:rsidRDefault="00362469" w:rsidP="00147D1F">
            <w:pPr>
              <w:jc w:val="center"/>
              <w:rPr>
                <w:sz w:val="18"/>
                <w:szCs w:val="18"/>
              </w:rPr>
            </w:pPr>
            <w:r w:rsidRPr="00D00382">
              <w:rPr>
                <w:sz w:val="18"/>
                <w:szCs w:val="18"/>
              </w:rPr>
              <w:t>红水河</w:t>
            </w:r>
          </w:p>
        </w:tc>
        <w:tc>
          <w:tcPr>
            <w:tcW w:w="467" w:type="pct"/>
            <w:noWrap/>
            <w:vAlign w:val="center"/>
            <w:hideMark/>
          </w:tcPr>
          <w:p w:rsidR="00F40B49" w:rsidRPr="00D00382" w:rsidRDefault="00362469" w:rsidP="00147D1F">
            <w:pPr>
              <w:jc w:val="center"/>
              <w:rPr>
                <w:sz w:val="18"/>
                <w:szCs w:val="18"/>
              </w:rPr>
            </w:pPr>
            <w:r w:rsidRPr="00D00382">
              <w:rPr>
                <w:sz w:val="18"/>
                <w:szCs w:val="18"/>
              </w:rPr>
              <w:t>高安</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广西来宾市兴宾区高安乡</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67</w:t>
            </w:r>
          </w:p>
        </w:tc>
        <w:tc>
          <w:tcPr>
            <w:tcW w:w="414" w:type="pct"/>
            <w:noWrap/>
            <w:vAlign w:val="center"/>
            <w:hideMark/>
          </w:tcPr>
          <w:p w:rsidR="00F40B49" w:rsidRPr="00D00382" w:rsidRDefault="00362469" w:rsidP="00147D1F">
            <w:pPr>
              <w:jc w:val="center"/>
              <w:rPr>
                <w:sz w:val="18"/>
                <w:szCs w:val="18"/>
              </w:rPr>
            </w:pPr>
            <w:r w:rsidRPr="00D00382">
              <w:rPr>
                <w:sz w:val="18"/>
                <w:szCs w:val="18"/>
              </w:rPr>
              <w:t>来宾市</w:t>
            </w:r>
          </w:p>
        </w:tc>
        <w:tc>
          <w:tcPr>
            <w:tcW w:w="462" w:type="pct"/>
            <w:noWrap/>
            <w:vAlign w:val="center"/>
            <w:hideMark/>
          </w:tcPr>
          <w:p w:rsidR="00F40B49" w:rsidRPr="00D00382" w:rsidRDefault="00362469" w:rsidP="00147D1F">
            <w:pPr>
              <w:jc w:val="center"/>
              <w:rPr>
                <w:sz w:val="18"/>
                <w:szCs w:val="18"/>
              </w:rPr>
            </w:pPr>
            <w:r w:rsidRPr="00D00382">
              <w:rPr>
                <w:sz w:val="18"/>
                <w:szCs w:val="18"/>
              </w:rPr>
              <w:t>柳江</w:t>
            </w:r>
          </w:p>
        </w:tc>
        <w:tc>
          <w:tcPr>
            <w:tcW w:w="467" w:type="pct"/>
            <w:noWrap/>
            <w:vAlign w:val="center"/>
            <w:hideMark/>
          </w:tcPr>
          <w:p w:rsidR="00F40B49" w:rsidRPr="00D00382" w:rsidRDefault="00362469" w:rsidP="00147D1F">
            <w:pPr>
              <w:jc w:val="center"/>
              <w:rPr>
                <w:sz w:val="18"/>
                <w:szCs w:val="18"/>
              </w:rPr>
            </w:pPr>
            <w:r w:rsidRPr="00D00382">
              <w:rPr>
                <w:sz w:val="18"/>
                <w:szCs w:val="18"/>
              </w:rPr>
              <w:t>牛角洲</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广西来宾市象州县象州镇城北社区牛角洲村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68</w:t>
            </w:r>
          </w:p>
        </w:tc>
        <w:tc>
          <w:tcPr>
            <w:tcW w:w="414" w:type="pct"/>
            <w:noWrap/>
            <w:vAlign w:val="center"/>
            <w:hideMark/>
          </w:tcPr>
          <w:p w:rsidR="00F40B49" w:rsidRPr="00D00382" w:rsidRDefault="00362469" w:rsidP="00147D1F">
            <w:pPr>
              <w:jc w:val="center"/>
              <w:rPr>
                <w:sz w:val="18"/>
                <w:szCs w:val="18"/>
              </w:rPr>
            </w:pPr>
            <w:r w:rsidRPr="00D00382">
              <w:rPr>
                <w:sz w:val="18"/>
                <w:szCs w:val="18"/>
              </w:rPr>
              <w:t>来宾市</w:t>
            </w:r>
          </w:p>
        </w:tc>
        <w:tc>
          <w:tcPr>
            <w:tcW w:w="462" w:type="pct"/>
            <w:noWrap/>
            <w:vAlign w:val="center"/>
            <w:hideMark/>
          </w:tcPr>
          <w:p w:rsidR="00F40B49" w:rsidRPr="00D00382" w:rsidRDefault="00362469" w:rsidP="00147D1F">
            <w:pPr>
              <w:jc w:val="center"/>
              <w:rPr>
                <w:sz w:val="18"/>
                <w:szCs w:val="18"/>
              </w:rPr>
            </w:pPr>
            <w:r w:rsidRPr="00D00382">
              <w:rPr>
                <w:sz w:val="18"/>
                <w:szCs w:val="18"/>
              </w:rPr>
              <w:t>柳江</w:t>
            </w:r>
          </w:p>
        </w:tc>
        <w:tc>
          <w:tcPr>
            <w:tcW w:w="467" w:type="pct"/>
            <w:noWrap/>
            <w:vAlign w:val="center"/>
            <w:hideMark/>
          </w:tcPr>
          <w:p w:rsidR="00F40B49" w:rsidRPr="00D00382" w:rsidRDefault="00362469" w:rsidP="00147D1F">
            <w:pPr>
              <w:jc w:val="center"/>
              <w:rPr>
                <w:sz w:val="18"/>
                <w:szCs w:val="18"/>
              </w:rPr>
            </w:pPr>
            <w:r w:rsidRPr="00D00382">
              <w:rPr>
                <w:sz w:val="18"/>
                <w:szCs w:val="18"/>
              </w:rPr>
              <w:t>象州大桥</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广西来宾市象州县县城大桥</w:t>
            </w:r>
          </w:p>
        </w:tc>
        <w:tc>
          <w:tcPr>
            <w:tcW w:w="714" w:type="pct"/>
            <w:noWrap/>
            <w:vAlign w:val="center"/>
            <w:hideMark/>
          </w:tcPr>
          <w:p w:rsidR="00F40B49" w:rsidRPr="00D00382" w:rsidRDefault="00362469" w:rsidP="00147D1F">
            <w:pPr>
              <w:jc w:val="center"/>
              <w:rPr>
                <w:sz w:val="18"/>
                <w:szCs w:val="18"/>
              </w:rPr>
            </w:pPr>
            <w:r w:rsidRPr="00D00382">
              <w:rPr>
                <w:sz w:val="18"/>
                <w:szCs w:val="18"/>
              </w:rPr>
              <w:t>2/3/5/6/8/9/11/12</w:t>
            </w:r>
            <w:r w:rsidRPr="00D00382">
              <w:rPr>
                <w:sz w:val="18"/>
                <w:szCs w:val="18"/>
              </w:rPr>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69</w:t>
            </w:r>
          </w:p>
        </w:tc>
        <w:tc>
          <w:tcPr>
            <w:tcW w:w="414" w:type="pct"/>
            <w:noWrap/>
            <w:vAlign w:val="center"/>
            <w:hideMark/>
          </w:tcPr>
          <w:p w:rsidR="00F40B49" w:rsidRPr="00D00382" w:rsidRDefault="00362469" w:rsidP="00147D1F">
            <w:pPr>
              <w:jc w:val="center"/>
              <w:rPr>
                <w:sz w:val="18"/>
                <w:szCs w:val="18"/>
              </w:rPr>
            </w:pPr>
            <w:r w:rsidRPr="00D00382">
              <w:rPr>
                <w:sz w:val="18"/>
                <w:szCs w:val="18"/>
              </w:rPr>
              <w:t>来宾市</w:t>
            </w:r>
          </w:p>
        </w:tc>
        <w:tc>
          <w:tcPr>
            <w:tcW w:w="462" w:type="pct"/>
            <w:noWrap/>
            <w:vAlign w:val="center"/>
            <w:hideMark/>
          </w:tcPr>
          <w:p w:rsidR="00F40B49" w:rsidRPr="00D00382" w:rsidRDefault="00362469" w:rsidP="00147D1F">
            <w:pPr>
              <w:jc w:val="center"/>
              <w:rPr>
                <w:sz w:val="18"/>
                <w:szCs w:val="18"/>
              </w:rPr>
            </w:pPr>
            <w:r w:rsidRPr="00D00382">
              <w:rPr>
                <w:sz w:val="18"/>
                <w:szCs w:val="18"/>
              </w:rPr>
              <w:t>柳江</w:t>
            </w:r>
          </w:p>
        </w:tc>
        <w:tc>
          <w:tcPr>
            <w:tcW w:w="467" w:type="pct"/>
            <w:noWrap/>
            <w:vAlign w:val="center"/>
            <w:hideMark/>
          </w:tcPr>
          <w:p w:rsidR="00F40B49" w:rsidRPr="00D00382" w:rsidRDefault="00362469" w:rsidP="00147D1F">
            <w:pPr>
              <w:jc w:val="center"/>
              <w:rPr>
                <w:sz w:val="18"/>
                <w:szCs w:val="18"/>
              </w:rPr>
            </w:pPr>
            <w:r w:rsidRPr="00D00382">
              <w:rPr>
                <w:sz w:val="18"/>
                <w:szCs w:val="18"/>
              </w:rPr>
              <w:t>鸡沙村</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广西来宾象州县马坪乡鸡沙村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70</w:t>
            </w:r>
          </w:p>
        </w:tc>
        <w:tc>
          <w:tcPr>
            <w:tcW w:w="414" w:type="pct"/>
            <w:noWrap/>
            <w:vAlign w:val="center"/>
            <w:hideMark/>
          </w:tcPr>
          <w:p w:rsidR="00F40B49" w:rsidRPr="00D00382" w:rsidRDefault="00362469" w:rsidP="00147D1F">
            <w:pPr>
              <w:jc w:val="center"/>
              <w:rPr>
                <w:sz w:val="18"/>
                <w:szCs w:val="18"/>
              </w:rPr>
            </w:pPr>
            <w:r w:rsidRPr="00D00382">
              <w:rPr>
                <w:sz w:val="18"/>
                <w:szCs w:val="18"/>
              </w:rPr>
              <w:t>来宾市</w:t>
            </w:r>
          </w:p>
        </w:tc>
        <w:tc>
          <w:tcPr>
            <w:tcW w:w="462" w:type="pct"/>
            <w:noWrap/>
            <w:vAlign w:val="center"/>
            <w:hideMark/>
          </w:tcPr>
          <w:p w:rsidR="00F40B49" w:rsidRPr="00D00382" w:rsidRDefault="00362469" w:rsidP="00147D1F">
            <w:pPr>
              <w:jc w:val="center"/>
              <w:rPr>
                <w:sz w:val="18"/>
                <w:szCs w:val="18"/>
              </w:rPr>
            </w:pPr>
            <w:r w:rsidRPr="00D00382">
              <w:rPr>
                <w:sz w:val="18"/>
                <w:szCs w:val="18"/>
              </w:rPr>
              <w:t>黔江</w:t>
            </w:r>
          </w:p>
        </w:tc>
        <w:tc>
          <w:tcPr>
            <w:tcW w:w="467" w:type="pct"/>
            <w:noWrap/>
            <w:vAlign w:val="center"/>
            <w:hideMark/>
          </w:tcPr>
          <w:p w:rsidR="00F40B49" w:rsidRPr="00D00382" w:rsidRDefault="00362469" w:rsidP="00147D1F">
            <w:pPr>
              <w:jc w:val="center"/>
              <w:rPr>
                <w:sz w:val="18"/>
                <w:szCs w:val="18"/>
              </w:rPr>
            </w:pPr>
            <w:r w:rsidRPr="00D00382">
              <w:rPr>
                <w:sz w:val="18"/>
                <w:szCs w:val="18"/>
              </w:rPr>
              <w:t>武宣县二塘镇</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广西来宾市武宣县二塘镇樟村码头</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71</w:t>
            </w:r>
          </w:p>
        </w:tc>
        <w:tc>
          <w:tcPr>
            <w:tcW w:w="414" w:type="pct"/>
            <w:noWrap/>
            <w:vAlign w:val="center"/>
            <w:hideMark/>
          </w:tcPr>
          <w:p w:rsidR="00F40B49" w:rsidRPr="00D00382" w:rsidRDefault="00362469" w:rsidP="00147D1F">
            <w:pPr>
              <w:jc w:val="center"/>
              <w:rPr>
                <w:sz w:val="18"/>
                <w:szCs w:val="18"/>
              </w:rPr>
            </w:pPr>
            <w:r w:rsidRPr="00D00382">
              <w:rPr>
                <w:sz w:val="18"/>
                <w:szCs w:val="18"/>
              </w:rPr>
              <w:t>来宾市</w:t>
            </w:r>
          </w:p>
        </w:tc>
        <w:tc>
          <w:tcPr>
            <w:tcW w:w="462" w:type="pct"/>
            <w:noWrap/>
            <w:vAlign w:val="center"/>
            <w:hideMark/>
          </w:tcPr>
          <w:p w:rsidR="00F40B49" w:rsidRPr="00D00382" w:rsidRDefault="00362469" w:rsidP="00147D1F">
            <w:pPr>
              <w:jc w:val="center"/>
              <w:rPr>
                <w:sz w:val="18"/>
                <w:szCs w:val="18"/>
              </w:rPr>
            </w:pPr>
            <w:r w:rsidRPr="00D00382">
              <w:rPr>
                <w:sz w:val="18"/>
                <w:szCs w:val="18"/>
              </w:rPr>
              <w:t>黔江</w:t>
            </w:r>
          </w:p>
        </w:tc>
        <w:tc>
          <w:tcPr>
            <w:tcW w:w="467" w:type="pct"/>
            <w:noWrap/>
            <w:vAlign w:val="center"/>
            <w:hideMark/>
          </w:tcPr>
          <w:p w:rsidR="00F40B49" w:rsidRPr="00D00382" w:rsidRDefault="00362469" w:rsidP="00147D1F">
            <w:pPr>
              <w:jc w:val="center"/>
              <w:rPr>
                <w:sz w:val="18"/>
                <w:szCs w:val="18"/>
              </w:rPr>
            </w:pPr>
            <w:r w:rsidRPr="00D00382">
              <w:rPr>
                <w:sz w:val="18"/>
                <w:szCs w:val="18"/>
              </w:rPr>
              <w:t>武宣</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广西来宾市武宣县武宣镇武宣水文站</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72</w:t>
            </w:r>
          </w:p>
        </w:tc>
        <w:tc>
          <w:tcPr>
            <w:tcW w:w="414" w:type="pct"/>
            <w:noWrap/>
            <w:vAlign w:val="center"/>
            <w:hideMark/>
          </w:tcPr>
          <w:p w:rsidR="00F40B49" w:rsidRPr="00D00382" w:rsidRDefault="00362469" w:rsidP="00147D1F">
            <w:pPr>
              <w:jc w:val="center"/>
              <w:rPr>
                <w:sz w:val="18"/>
                <w:szCs w:val="18"/>
              </w:rPr>
            </w:pPr>
            <w:r w:rsidRPr="00D00382">
              <w:rPr>
                <w:sz w:val="18"/>
                <w:szCs w:val="18"/>
              </w:rPr>
              <w:t>来宾市</w:t>
            </w:r>
          </w:p>
        </w:tc>
        <w:tc>
          <w:tcPr>
            <w:tcW w:w="462" w:type="pct"/>
            <w:noWrap/>
            <w:vAlign w:val="center"/>
            <w:hideMark/>
          </w:tcPr>
          <w:p w:rsidR="00F40B49" w:rsidRPr="00D00382" w:rsidRDefault="00362469" w:rsidP="00147D1F">
            <w:pPr>
              <w:jc w:val="center"/>
              <w:rPr>
                <w:sz w:val="18"/>
                <w:szCs w:val="18"/>
              </w:rPr>
            </w:pPr>
            <w:r w:rsidRPr="00D00382">
              <w:rPr>
                <w:sz w:val="18"/>
                <w:szCs w:val="18"/>
              </w:rPr>
              <w:t>运江</w:t>
            </w:r>
          </w:p>
        </w:tc>
        <w:tc>
          <w:tcPr>
            <w:tcW w:w="467" w:type="pct"/>
            <w:noWrap/>
            <w:vAlign w:val="center"/>
            <w:hideMark/>
          </w:tcPr>
          <w:p w:rsidR="00F40B49" w:rsidRPr="00D00382" w:rsidRDefault="00362469" w:rsidP="00147D1F">
            <w:pPr>
              <w:jc w:val="center"/>
              <w:rPr>
                <w:sz w:val="18"/>
                <w:szCs w:val="18"/>
              </w:rPr>
            </w:pPr>
            <w:r w:rsidRPr="00D00382">
              <w:rPr>
                <w:sz w:val="18"/>
                <w:szCs w:val="18"/>
              </w:rPr>
              <w:t>长塘桥</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广西来宾市入柳江口（来宾市象州县运江镇芽村长塘屯）</w:t>
            </w:r>
          </w:p>
        </w:tc>
        <w:tc>
          <w:tcPr>
            <w:tcW w:w="714" w:type="pct"/>
            <w:noWrap/>
            <w:vAlign w:val="center"/>
            <w:hideMark/>
          </w:tcPr>
          <w:p w:rsidR="00F40B49" w:rsidRPr="00D00382" w:rsidRDefault="00362469" w:rsidP="00147D1F">
            <w:pPr>
              <w:jc w:val="center"/>
              <w:rPr>
                <w:sz w:val="18"/>
                <w:szCs w:val="18"/>
              </w:rPr>
            </w:pPr>
            <w:r w:rsidRPr="00D00382">
              <w:rPr>
                <w:sz w:val="18"/>
                <w:szCs w:val="18"/>
              </w:rPr>
              <w:t>2/4/6/8/10/12</w:t>
            </w:r>
            <w:r w:rsidRPr="00D00382">
              <w:rPr>
                <w:sz w:val="18"/>
                <w:szCs w:val="18"/>
              </w:rPr>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73</w:t>
            </w:r>
          </w:p>
        </w:tc>
        <w:tc>
          <w:tcPr>
            <w:tcW w:w="414" w:type="pct"/>
            <w:noWrap/>
            <w:vAlign w:val="center"/>
            <w:hideMark/>
          </w:tcPr>
          <w:p w:rsidR="00F40B49" w:rsidRPr="00D00382" w:rsidRDefault="00362469" w:rsidP="00147D1F">
            <w:pPr>
              <w:jc w:val="center"/>
              <w:rPr>
                <w:sz w:val="18"/>
                <w:szCs w:val="18"/>
              </w:rPr>
            </w:pPr>
            <w:r w:rsidRPr="00D00382">
              <w:rPr>
                <w:sz w:val="18"/>
                <w:szCs w:val="18"/>
              </w:rPr>
              <w:t>来宾市</w:t>
            </w:r>
          </w:p>
        </w:tc>
        <w:tc>
          <w:tcPr>
            <w:tcW w:w="462" w:type="pct"/>
            <w:noWrap/>
            <w:vAlign w:val="center"/>
            <w:hideMark/>
          </w:tcPr>
          <w:p w:rsidR="00F40B49" w:rsidRPr="00D00382" w:rsidRDefault="00362469" w:rsidP="00147D1F">
            <w:pPr>
              <w:jc w:val="center"/>
              <w:rPr>
                <w:sz w:val="18"/>
                <w:szCs w:val="18"/>
              </w:rPr>
            </w:pPr>
            <w:r w:rsidRPr="00D00382">
              <w:rPr>
                <w:sz w:val="18"/>
                <w:szCs w:val="18"/>
              </w:rPr>
              <w:t>清水河</w:t>
            </w:r>
          </w:p>
        </w:tc>
        <w:tc>
          <w:tcPr>
            <w:tcW w:w="467" w:type="pct"/>
            <w:noWrap/>
            <w:vAlign w:val="center"/>
            <w:hideMark/>
          </w:tcPr>
          <w:p w:rsidR="00F40B49" w:rsidRPr="00D00382" w:rsidRDefault="00362469" w:rsidP="00147D1F">
            <w:pPr>
              <w:jc w:val="center"/>
              <w:rPr>
                <w:sz w:val="18"/>
                <w:szCs w:val="18"/>
              </w:rPr>
            </w:pPr>
            <w:r w:rsidRPr="00D00382">
              <w:rPr>
                <w:sz w:val="18"/>
                <w:szCs w:val="18"/>
              </w:rPr>
              <w:t>九龙滩</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广西来宾市兴宾区石陵镇九龙滩电站上游</w:t>
            </w:r>
            <w:r w:rsidRPr="00D00382">
              <w:rPr>
                <w:sz w:val="18"/>
                <w:szCs w:val="18"/>
              </w:rPr>
              <w:t>500 m</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74</w:t>
            </w:r>
          </w:p>
        </w:tc>
        <w:tc>
          <w:tcPr>
            <w:tcW w:w="414" w:type="pct"/>
            <w:noWrap/>
            <w:vAlign w:val="center"/>
            <w:hideMark/>
          </w:tcPr>
          <w:p w:rsidR="00F40B49" w:rsidRPr="00D00382" w:rsidRDefault="00362469" w:rsidP="00147D1F">
            <w:pPr>
              <w:jc w:val="center"/>
              <w:rPr>
                <w:sz w:val="18"/>
                <w:szCs w:val="18"/>
              </w:rPr>
            </w:pPr>
            <w:r w:rsidRPr="00D00382">
              <w:rPr>
                <w:sz w:val="18"/>
                <w:szCs w:val="18"/>
              </w:rPr>
              <w:t>来宾市</w:t>
            </w:r>
          </w:p>
        </w:tc>
        <w:tc>
          <w:tcPr>
            <w:tcW w:w="462" w:type="pct"/>
            <w:noWrap/>
            <w:vAlign w:val="center"/>
            <w:hideMark/>
          </w:tcPr>
          <w:p w:rsidR="00F40B49" w:rsidRPr="00D00382" w:rsidRDefault="00362469" w:rsidP="00147D1F">
            <w:pPr>
              <w:jc w:val="center"/>
              <w:rPr>
                <w:sz w:val="18"/>
                <w:szCs w:val="18"/>
              </w:rPr>
            </w:pPr>
            <w:r w:rsidRPr="00D00382">
              <w:rPr>
                <w:sz w:val="18"/>
                <w:szCs w:val="18"/>
              </w:rPr>
              <w:t>清水河</w:t>
            </w:r>
          </w:p>
        </w:tc>
        <w:tc>
          <w:tcPr>
            <w:tcW w:w="467" w:type="pct"/>
            <w:noWrap/>
            <w:vAlign w:val="center"/>
            <w:hideMark/>
          </w:tcPr>
          <w:p w:rsidR="00F40B49" w:rsidRPr="00D00382" w:rsidRDefault="00362469" w:rsidP="00147D1F">
            <w:pPr>
              <w:jc w:val="center"/>
              <w:rPr>
                <w:sz w:val="18"/>
                <w:szCs w:val="18"/>
              </w:rPr>
            </w:pPr>
            <w:r w:rsidRPr="00D00382">
              <w:rPr>
                <w:sz w:val="18"/>
                <w:szCs w:val="18"/>
              </w:rPr>
              <w:t>南门渡大桥</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广西来宾市兴宾区迁江镇南门渡大桥</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75</w:t>
            </w:r>
          </w:p>
        </w:tc>
        <w:tc>
          <w:tcPr>
            <w:tcW w:w="414" w:type="pct"/>
            <w:noWrap/>
            <w:vAlign w:val="center"/>
            <w:hideMark/>
          </w:tcPr>
          <w:p w:rsidR="00F40B49" w:rsidRPr="00D00382" w:rsidRDefault="00362469" w:rsidP="00147D1F">
            <w:pPr>
              <w:jc w:val="center"/>
              <w:rPr>
                <w:sz w:val="18"/>
                <w:szCs w:val="18"/>
              </w:rPr>
            </w:pPr>
            <w:r w:rsidRPr="00D00382">
              <w:rPr>
                <w:sz w:val="18"/>
                <w:szCs w:val="18"/>
              </w:rPr>
              <w:t>来宾市</w:t>
            </w:r>
          </w:p>
        </w:tc>
        <w:tc>
          <w:tcPr>
            <w:tcW w:w="462" w:type="pct"/>
            <w:noWrap/>
            <w:vAlign w:val="center"/>
            <w:hideMark/>
          </w:tcPr>
          <w:p w:rsidR="00F40B49" w:rsidRPr="00D00382" w:rsidRDefault="00362469" w:rsidP="00147D1F">
            <w:pPr>
              <w:jc w:val="center"/>
              <w:rPr>
                <w:sz w:val="18"/>
                <w:szCs w:val="18"/>
              </w:rPr>
            </w:pPr>
            <w:r w:rsidRPr="00D00382">
              <w:rPr>
                <w:sz w:val="18"/>
                <w:szCs w:val="18"/>
              </w:rPr>
              <w:t>运江</w:t>
            </w:r>
          </w:p>
        </w:tc>
        <w:tc>
          <w:tcPr>
            <w:tcW w:w="467" w:type="pct"/>
            <w:noWrap/>
            <w:vAlign w:val="center"/>
            <w:hideMark/>
          </w:tcPr>
          <w:p w:rsidR="00F40B49" w:rsidRPr="00D00382" w:rsidRDefault="00362469" w:rsidP="00147D1F">
            <w:pPr>
              <w:jc w:val="center"/>
              <w:rPr>
                <w:sz w:val="18"/>
                <w:szCs w:val="18"/>
              </w:rPr>
            </w:pPr>
            <w:r w:rsidRPr="00D00382">
              <w:rPr>
                <w:sz w:val="18"/>
                <w:szCs w:val="18"/>
              </w:rPr>
              <w:t>大樟</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广西来宾市金秀县大樟乡奔腾村</w:t>
            </w:r>
          </w:p>
        </w:tc>
        <w:tc>
          <w:tcPr>
            <w:tcW w:w="714" w:type="pct"/>
            <w:noWrap/>
            <w:vAlign w:val="center"/>
            <w:hideMark/>
          </w:tcPr>
          <w:p w:rsidR="00F40B49" w:rsidRPr="00D00382" w:rsidRDefault="00362469" w:rsidP="00147D1F">
            <w:pPr>
              <w:jc w:val="center"/>
              <w:rPr>
                <w:sz w:val="18"/>
                <w:szCs w:val="18"/>
              </w:rPr>
            </w:pPr>
            <w:r w:rsidRPr="00D00382">
              <w:rPr>
                <w:sz w:val="18"/>
                <w:szCs w:val="18"/>
              </w:rPr>
              <w:t>2/4/6/8/10/12</w:t>
            </w:r>
            <w:r w:rsidRPr="00D00382">
              <w:rPr>
                <w:sz w:val="18"/>
                <w:szCs w:val="18"/>
              </w:rPr>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76</w:t>
            </w:r>
          </w:p>
        </w:tc>
        <w:tc>
          <w:tcPr>
            <w:tcW w:w="414" w:type="pct"/>
            <w:noWrap/>
            <w:vAlign w:val="center"/>
            <w:hideMark/>
          </w:tcPr>
          <w:p w:rsidR="00F40B49" w:rsidRPr="00D00382" w:rsidRDefault="00362469" w:rsidP="00147D1F">
            <w:pPr>
              <w:jc w:val="center"/>
              <w:rPr>
                <w:sz w:val="18"/>
                <w:szCs w:val="18"/>
              </w:rPr>
            </w:pPr>
            <w:r w:rsidRPr="00D00382">
              <w:rPr>
                <w:sz w:val="18"/>
                <w:szCs w:val="18"/>
              </w:rPr>
              <w:t>来宾市</w:t>
            </w:r>
          </w:p>
        </w:tc>
        <w:tc>
          <w:tcPr>
            <w:tcW w:w="462" w:type="pct"/>
            <w:noWrap/>
            <w:vAlign w:val="center"/>
            <w:hideMark/>
          </w:tcPr>
          <w:p w:rsidR="00F40B49" w:rsidRPr="00D00382" w:rsidRDefault="00362469" w:rsidP="00147D1F">
            <w:pPr>
              <w:jc w:val="center"/>
              <w:rPr>
                <w:sz w:val="18"/>
                <w:szCs w:val="18"/>
              </w:rPr>
            </w:pPr>
            <w:r w:rsidRPr="00D00382">
              <w:rPr>
                <w:sz w:val="18"/>
                <w:szCs w:val="18"/>
              </w:rPr>
              <w:t>大同江</w:t>
            </w:r>
          </w:p>
        </w:tc>
        <w:tc>
          <w:tcPr>
            <w:tcW w:w="467" w:type="pct"/>
            <w:noWrap/>
            <w:vAlign w:val="center"/>
            <w:hideMark/>
          </w:tcPr>
          <w:p w:rsidR="00F40B49" w:rsidRPr="00D00382" w:rsidRDefault="00362469" w:rsidP="00147D1F">
            <w:pPr>
              <w:jc w:val="center"/>
              <w:rPr>
                <w:sz w:val="18"/>
                <w:szCs w:val="18"/>
              </w:rPr>
            </w:pPr>
            <w:r w:rsidRPr="00D00382">
              <w:rPr>
                <w:sz w:val="18"/>
                <w:szCs w:val="18"/>
              </w:rPr>
              <w:t>大垌</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广西来宾市金秀县罗香乡大垌村委大垌屯</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77</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都柳江</w:t>
            </w:r>
          </w:p>
        </w:tc>
        <w:tc>
          <w:tcPr>
            <w:tcW w:w="467" w:type="pct"/>
            <w:noWrap/>
            <w:vAlign w:val="center"/>
            <w:hideMark/>
          </w:tcPr>
          <w:p w:rsidR="00F40B49" w:rsidRPr="00D00382" w:rsidRDefault="00362469" w:rsidP="00147D1F">
            <w:pPr>
              <w:jc w:val="center"/>
              <w:rPr>
                <w:sz w:val="18"/>
                <w:szCs w:val="18"/>
              </w:rPr>
            </w:pPr>
            <w:r w:rsidRPr="00D00382">
              <w:rPr>
                <w:sz w:val="18"/>
                <w:szCs w:val="18"/>
              </w:rPr>
              <w:t>涌尾</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广西柳州市三江县洋溪乡涌尾村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78</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融江</w:t>
            </w:r>
          </w:p>
        </w:tc>
        <w:tc>
          <w:tcPr>
            <w:tcW w:w="467" w:type="pct"/>
            <w:noWrap/>
            <w:vAlign w:val="center"/>
            <w:hideMark/>
          </w:tcPr>
          <w:p w:rsidR="00F40B49" w:rsidRPr="00D00382" w:rsidRDefault="00362469" w:rsidP="00147D1F">
            <w:pPr>
              <w:jc w:val="center"/>
              <w:rPr>
                <w:sz w:val="18"/>
                <w:szCs w:val="18"/>
              </w:rPr>
            </w:pPr>
            <w:r w:rsidRPr="00D00382">
              <w:rPr>
                <w:sz w:val="18"/>
                <w:szCs w:val="18"/>
              </w:rPr>
              <w:t>小洲</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广西柳州市融安县大巷乡木樟村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79</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融江</w:t>
            </w:r>
          </w:p>
        </w:tc>
        <w:tc>
          <w:tcPr>
            <w:tcW w:w="467" w:type="pct"/>
            <w:noWrap/>
            <w:vAlign w:val="center"/>
            <w:hideMark/>
          </w:tcPr>
          <w:p w:rsidR="00F40B49" w:rsidRPr="00D00382" w:rsidRDefault="00362469" w:rsidP="00147D1F">
            <w:pPr>
              <w:jc w:val="center"/>
              <w:rPr>
                <w:sz w:val="18"/>
                <w:szCs w:val="18"/>
              </w:rPr>
            </w:pPr>
            <w:r w:rsidRPr="00D00382">
              <w:rPr>
                <w:sz w:val="18"/>
                <w:szCs w:val="18"/>
              </w:rPr>
              <w:t>长安大桥</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广西柳州市融安县长安镇长安大码头</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80</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融江</w:t>
            </w:r>
          </w:p>
        </w:tc>
        <w:tc>
          <w:tcPr>
            <w:tcW w:w="467" w:type="pct"/>
            <w:noWrap/>
            <w:vAlign w:val="center"/>
            <w:hideMark/>
          </w:tcPr>
          <w:p w:rsidR="00F40B49" w:rsidRPr="00D00382" w:rsidRDefault="00362469" w:rsidP="00147D1F">
            <w:pPr>
              <w:jc w:val="center"/>
              <w:rPr>
                <w:sz w:val="18"/>
                <w:szCs w:val="18"/>
              </w:rPr>
            </w:pPr>
            <w:r w:rsidRPr="00D00382">
              <w:rPr>
                <w:sz w:val="18"/>
                <w:szCs w:val="18"/>
              </w:rPr>
              <w:t>浮石</w:t>
            </w:r>
          </w:p>
        </w:tc>
        <w:tc>
          <w:tcPr>
            <w:tcW w:w="2244" w:type="pct"/>
            <w:noWrap/>
            <w:vAlign w:val="center"/>
            <w:hideMark/>
          </w:tcPr>
          <w:p w:rsidR="00F40B49" w:rsidRPr="00D00382" w:rsidRDefault="00362469" w:rsidP="00147D1F">
            <w:pPr>
              <w:jc w:val="center"/>
              <w:rPr>
                <w:sz w:val="18"/>
                <w:szCs w:val="18"/>
              </w:rPr>
            </w:pPr>
            <w:r w:rsidRPr="00D00382">
              <w:rPr>
                <w:sz w:val="18"/>
                <w:szCs w:val="18"/>
              </w:rPr>
              <w:t>融安县浮石电站坝址</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81</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融江</w:t>
            </w:r>
          </w:p>
        </w:tc>
        <w:tc>
          <w:tcPr>
            <w:tcW w:w="467" w:type="pct"/>
            <w:noWrap/>
            <w:vAlign w:val="center"/>
            <w:hideMark/>
          </w:tcPr>
          <w:p w:rsidR="00F40B49" w:rsidRPr="00D00382" w:rsidRDefault="00362469" w:rsidP="00147D1F">
            <w:pPr>
              <w:jc w:val="center"/>
              <w:rPr>
                <w:sz w:val="18"/>
                <w:szCs w:val="18"/>
              </w:rPr>
            </w:pPr>
            <w:r w:rsidRPr="00D00382">
              <w:rPr>
                <w:sz w:val="18"/>
                <w:szCs w:val="18"/>
              </w:rPr>
              <w:t>融水</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广西柳州市融水县融水镇融水水文站</w:t>
            </w:r>
          </w:p>
        </w:tc>
        <w:tc>
          <w:tcPr>
            <w:tcW w:w="714" w:type="pct"/>
            <w:noWrap/>
            <w:vAlign w:val="center"/>
            <w:hideMark/>
          </w:tcPr>
          <w:p w:rsidR="00F40B49" w:rsidRPr="00D00382" w:rsidRDefault="00362469" w:rsidP="00147D1F">
            <w:pPr>
              <w:jc w:val="center"/>
              <w:rPr>
                <w:sz w:val="18"/>
                <w:szCs w:val="18"/>
              </w:rPr>
            </w:pPr>
            <w:r w:rsidRPr="00D00382">
              <w:rPr>
                <w:sz w:val="18"/>
                <w:szCs w:val="18"/>
              </w:rPr>
              <w:t>2/3/5/6/8/9/11/12</w:t>
            </w:r>
            <w:r w:rsidRPr="00D00382">
              <w:rPr>
                <w:sz w:val="18"/>
                <w:szCs w:val="18"/>
              </w:rPr>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82</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融江</w:t>
            </w:r>
          </w:p>
        </w:tc>
        <w:tc>
          <w:tcPr>
            <w:tcW w:w="467" w:type="pct"/>
            <w:noWrap/>
            <w:vAlign w:val="center"/>
            <w:hideMark/>
          </w:tcPr>
          <w:p w:rsidR="00F40B49" w:rsidRPr="00D00382" w:rsidRDefault="00362469" w:rsidP="00147D1F">
            <w:pPr>
              <w:jc w:val="center"/>
              <w:rPr>
                <w:sz w:val="18"/>
                <w:szCs w:val="18"/>
              </w:rPr>
            </w:pPr>
            <w:r w:rsidRPr="00D00382">
              <w:rPr>
                <w:sz w:val="18"/>
                <w:szCs w:val="18"/>
              </w:rPr>
              <w:t>洛崖</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广西柳州市柳城县洛崖乡上里村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83</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融江</w:t>
            </w:r>
          </w:p>
        </w:tc>
        <w:tc>
          <w:tcPr>
            <w:tcW w:w="467" w:type="pct"/>
            <w:noWrap/>
            <w:vAlign w:val="center"/>
            <w:hideMark/>
          </w:tcPr>
          <w:p w:rsidR="00F40B49" w:rsidRPr="00D00382" w:rsidRDefault="00362469" w:rsidP="00147D1F">
            <w:pPr>
              <w:jc w:val="center"/>
              <w:rPr>
                <w:sz w:val="18"/>
                <w:szCs w:val="18"/>
              </w:rPr>
            </w:pPr>
            <w:r w:rsidRPr="00D00382">
              <w:rPr>
                <w:sz w:val="18"/>
                <w:szCs w:val="18"/>
              </w:rPr>
              <w:t>中回河口</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广西柳州市柳城县大埔镇中回河口</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84</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融江</w:t>
            </w:r>
          </w:p>
        </w:tc>
        <w:tc>
          <w:tcPr>
            <w:tcW w:w="467" w:type="pct"/>
            <w:noWrap/>
            <w:vAlign w:val="center"/>
            <w:hideMark/>
          </w:tcPr>
          <w:p w:rsidR="00F40B49" w:rsidRPr="00D00382" w:rsidRDefault="00362469" w:rsidP="00147D1F">
            <w:pPr>
              <w:jc w:val="center"/>
              <w:rPr>
                <w:sz w:val="18"/>
                <w:szCs w:val="18"/>
              </w:rPr>
            </w:pPr>
            <w:r w:rsidRPr="00D00382">
              <w:rPr>
                <w:sz w:val="18"/>
                <w:szCs w:val="18"/>
              </w:rPr>
              <w:t>大埔电站</w:t>
            </w:r>
          </w:p>
        </w:tc>
        <w:tc>
          <w:tcPr>
            <w:tcW w:w="2244" w:type="pct"/>
            <w:noWrap/>
            <w:vAlign w:val="center"/>
            <w:hideMark/>
          </w:tcPr>
          <w:p w:rsidR="00F40B49" w:rsidRPr="00D00382" w:rsidRDefault="00362469" w:rsidP="00147D1F">
            <w:pPr>
              <w:jc w:val="center"/>
              <w:rPr>
                <w:sz w:val="18"/>
                <w:szCs w:val="18"/>
              </w:rPr>
            </w:pPr>
            <w:r w:rsidRPr="00D00382">
              <w:rPr>
                <w:sz w:val="18"/>
                <w:szCs w:val="18"/>
              </w:rPr>
              <w:t>柳城县大埔电站坝址</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85</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柳江</w:t>
            </w:r>
          </w:p>
        </w:tc>
        <w:tc>
          <w:tcPr>
            <w:tcW w:w="467" w:type="pct"/>
            <w:noWrap/>
            <w:vAlign w:val="center"/>
            <w:hideMark/>
          </w:tcPr>
          <w:p w:rsidR="00F40B49" w:rsidRPr="00D00382" w:rsidRDefault="00362469" w:rsidP="00147D1F">
            <w:pPr>
              <w:jc w:val="center"/>
              <w:rPr>
                <w:sz w:val="18"/>
                <w:szCs w:val="18"/>
              </w:rPr>
            </w:pPr>
            <w:r w:rsidRPr="00D00382">
              <w:rPr>
                <w:sz w:val="18"/>
                <w:szCs w:val="18"/>
              </w:rPr>
              <w:t>河东大桥</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广西柳州市城中区河东大桥</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86</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柳江</w:t>
            </w:r>
          </w:p>
        </w:tc>
        <w:tc>
          <w:tcPr>
            <w:tcW w:w="467" w:type="pct"/>
            <w:noWrap/>
            <w:vAlign w:val="center"/>
            <w:hideMark/>
          </w:tcPr>
          <w:p w:rsidR="00F40B49" w:rsidRPr="00D00382" w:rsidRDefault="00362469" w:rsidP="00147D1F">
            <w:pPr>
              <w:jc w:val="center"/>
              <w:rPr>
                <w:sz w:val="18"/>
                <w:szCs w:val="18"/>
              </w:rPr>
            </w:pPr>
            <w:r w:rsidRPr="00D00382">
              <w:rPr>
                <w:sz w:val="18"/>
                <w:szCs w:val="18"/>
              </w:rPr>
              <w:t>鹧鸪江</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广西柳州市城中区滨水大道鹧鸪江大桥下</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87</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柳江</w:t>
            </w:r>
          </w:p>
        </w:tc>
        <w:tc>
          <w:tcPr>
            <w:tcW w:w="467" w:type="pct"/>
            <w:noWrap/>
            <w:vAlign w:val="center"/>
            <w:hideMark/>
          </w:tcPr>
          <w:p w:rsidR="00F40B49" w:rsidRPr="00D00382" w:rsidRDefault="00362469" w:rsidP="00147D1F">
            <w:pPr>
              <w:jc w:val="center"/>
              <w:rPr>
                <w:sz w:val="18"/>
                <w:szCs w:val="18"/>
              </w:rPr>
            </w:pPr>
            <w:r w:rsidRPr="00D00382">
              <w:rPr>
                <w:sz w:val="18"/>
                <w:szCs w:val="18"/>
              </w:rPr>
              <w:t>洛埠</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广西柳州市柳北区洛埠镇洛埠人渡渡口（环江村对面）</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88</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柳江</w:t>
            </w:r>
          </w:p>
        </w:tc>
        <w:tc>
          <w:tcPr>
            <w:tcW w:w="467" w:type="pct"/>
            <w:noWrap/>
            <w:vAlign w:val="center"/>
            <w:hideMark/>
          </w:tcPr>
          <w:p w:rsidR="00F40B49" w:rsidRPr="00D00382" w:rsidRDefault="00362469" w:rsidP="00147D1F">
            <w:pPr>
              <w:jc w:val="center"/>
              <w:rPr>
                <w:sz w:val="18"/>
                <w:szCs w:val="18"/>
              </w:rPr>
            </w:pPr>
            <w:r w:rsidRPr="00D00382">
              <w:rPr>
                <w:sz w:val="18"/>
                <w:szCs w:val="18"/>
              </w:rPr>
              <w:t>河表</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广西柳州市柳江县里雍镇河表村</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89</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柳江</w:t>
            </w:r>
          </w:p>
        </w:tc>
        <w:tc>
          <w:tcPr>
            <w:tcW w:w="467" w:type="pct"/>
            <w:noWrap/>
            <w:vAlign w:val="center"/>
            <w:hideMark/>
          </w:tcPr>
          <w:p w:rsidR="00F40B49" w:rsidRPr="00D00382" w:rsidRDefault="00362469" w:rsidP="00147D1F">
            <w:pPr>
              <w:jc w:val="center"/>
              <w:rPr>
                <w:sz w:val="18"/>
                <w:szCs w:val="18"/>
              </w:rPr>
            </w:pPr>
            <w:r w:rsidRPr="00D00382">
              <w:rPr>
                <w:sz w:val="18"/>
                <w:szCs w:val="18"/>
              </w:rPr>
              <w:t>红花电</w:t>
            </w:r>
            <w:r w:rsidRPr="00D00382">
              <w:rPr>
                <w:sz w:val="18"/>
                <w:szCs w:val="18"/>
              </w:rPr>
              <w:lastRenderedPageBreak/>
              <w:t>站</w:t>
            </w:r>
          </w:p>
        </w:tc>
        <w:tc>
          <w:tcPr>
            <w:tcW w:w="2244" w:type="pct"/>
            <w:noWrap/>
            <w:vAlign w:val="center"/>
            <w:hideMark/>
          </w:tcPr>
          <w:p w:rsidR="00F40B49" w:rsidRPr="00D00382" w:rsidRDefault="00362469" w:rsidP="00147D1F">
            <w:pPr>
              <w:jc w:val="center"/>
              <w:rPr>
                <w:sz w:val="18"/>
                <w:szCs w:val="18"/>
              </w:rPr>
            </w:pPr>
            <w:r w:rsidRPr="00D00382">
              <w:rPr>
                <w:sz w:val="18"/>
                <w:szCs w:val="18"/>
              </w:rPr>
              <w:lastRenderedPageBreak/>
              <w:t>广西柳州市柳江县里雍镇红花村红花电站坝址</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lastRenderedPageBreak/>
              <w:t>90</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龙江区</w:t>
            </w:r>
          </w:p>
        </w:tc>
        <w:tc>
          <w:tcPr>
            <w:tcW w:w="467" w:type="pct"/>
            <w:noWrap/>
            <w:vAlign w:val="center"/>
            <w:hideMark/>
          </w:tcPr>
          <w:p w:rsidR="00F40B49" w:rsidRPr="00D00382" w:rsidRDefault="00362469" w:rsidP="00147D1F">
            <w:pPr>
              <w:jc w:val="center"/>
              <w:rPr>
                <w:sz w:val="18"/>
                <w:szCs w:val="18"/>
              </w:rPr>
            </w:pPr>
            <w:r w:rsidRPr="00D00382">
              <w:rPr>
                <w:sz w:val="18"/>
                <w:szCs w:val="18"/>
              </w:rPr>
              <w:t>凤山镇</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广西柳州市柳城县凤山镇</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国家级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91</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洛清江</w:t>
            </w:r>
          </w:p>
        </w:tc>
        <w:tc>
          <w:tcPr>
            <w:tcW w:w="467" w:type="pct"/>
            <w:noWrap/>
            <w:vAlign w:val="center"/>
            <w:hideMark/>
          </w:tcPr>
          <w:p w:rsidR="00F40B49" w:rsidRPr="00D00382" w:rsidRDefault="00362469" w:rsidP="00147D1F">
            <w:pPr>
              <w:jc w:val="center"/>
              <w:rPr>
                <w:b/>
                <w:bCs/>
                <w:sz w:val="18"/>
                <w:szCs w:val="18"/>
              </w:rPr>
            </w:pPr>
            <w:r w:rsidRPr="00D00382">
              <w:rPr>
                <w:b/>
                <w:bCs/>
                <w:sz w:val="18"/>
                <w:szCs w:val="18"/>
              </w:rPr>
              <w:t>对亭</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广西鹿寨县城关区对亭村</w:t>
            </w:r>
          </w:p>
        </w:tc>
        <w:tc>
          <w:tcPr>
            <w:tcW w:w="714" w:type="pct"/>
            <w:noWrap/>
            <w:vAlign w:val="center"/>
            <w:hideMark/>
          </w:tcPr>
          <w:p w:rsidR="00F40B49" w:rsidRPr="00D00382" w:rsidRDefault="00362469" w:rsidP="00147D1F">
            <w:pPr>
              <w:jc w:val="center"/>
              <w:rPr>
                <w:sz w:val="18"/>
                <w:szCs w:val="18"/>
              </w:rPr>
            </w:pPr>
            <w:r w:rsidRPr="00D00382">
              <w:rPr>
                <w:sz w:val="18"/>
                <w:szCs w:val="18"/>
              </w:rPr>
              <w:t>2/4/6/8/10/12</w:t>
            </w:r>
            <w:r w:rsidRPr="00D00382">
              <w:rPr>
                <w:sz w:val="18"/>
                <w:szCs w:val="18"/>
              </w:rPr>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92</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洛清江</w:t>
            </w:r>
          </w:p>
        </w:tc>
        <w:tc>
          <w:tcPr>
            <w:tcW w:w="467" w:type="pct"/>
            <w:noWrap/>
            <w:vAlign w:val="center"/>
            <w:hideMark/>
          </w:tcPr>
          <w:p w:rsidR="00F40B49" w:rsidRPr="00D00382" w:rsidRDefault="00362469" w:rsidP="00147D1F">
            <w:pPr>
              <w:jc w:val="center"/>
              <w:rPr>
                <w:sz w:val="18"/>
                <w:szCs w:val="18"/>
              </w:rPr>
            </w:pPr>
            <w:r w:rsidRPr="00D00382">
              <w:rPr>
                <w:sz w:val="18"/>
                <w:szCs w:val="18"/>
              </w:rPr>
              <w:t>鹿寨水文站</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广西柳州市鹿寨县鹿寨镇</w:t>
            </w:r>
          </w:p>
        </w:tc>
        <w:tc>
          <w:tcPr>
            <w:tcW w:w="714" w:type="pct"/>
            <w:noWrap/>
            <w:vAlign w:val="center"/>
            <w:hideMark/>
          </w:tcPr>
          <w:p w:rsidR="00F40B49" w:rsidRPr="00D00382" w:rsidRDefault="00362469" w:rsidP="00147D1F">
            <w:pPr>
              <w:jc w:val="center"/>
              <w:rPr>
                <w:sz w:val="18"/>
                <w:szCs w:val="18"/>
              </w:rPr>
            </w:pPr>
            <w:r w:rsidRPr="00D00382">
              <w:rPr>
                <w:sz w:val="18"/>
                <w:szCs w:val="18"/>
              </w:rPr>
              <w:t>2/3/5/6/8/9/11/12</w:t>
            </w:r>
            <w:r w:rsidRPr="00D00382">
              <w:rPr>
                <w:sz w:val="18"/>
                <w:szCs w:val="18"/>
              </w:rPr>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93</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北之江</w:t>
            </w:r>
          </w:p>
        </w:tc>
        <w:tc>
          <w:tcPr>
            <w:tcW w:w="467" w:type="pct"/>
            <w:noWrap/>
            <w:vAlign w:val="center"/>
            <w:hideMark/>
          </w:tcPr>
          <w:p w:rsidR="00F40B49" w:rsidRPr="00D00382" w:rsidRDefault="00362469" w:rsidP="00147D1F">
            <w:pPr>
              <w:jc w:val="center"/>
              <w:rPr>
                <w:sz w:val="18"/>
                <w:szCs w:val="18"/>
              </w:rPr>
            </w:pPr>
            <w:r w:rsidRPr="00D00382">
              <w:rPr>
                <w:sz w:val="18"/>
                <w:szCs w:val="18"/>
              </w:rPr>
              <w:t>里高</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广西柳州市柳江县里高镇</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94</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贝江</w:t>
            </w:r>
          </w:p>
        </w:tc>
        <w:tc>
          <w:tcPr>
            <w:tcW w:w="467" w:type="pct"/>
            <w:noWrap/>
            <w:vAlign w:val="center"/>
            <w:hideMark/>
          </w:tcPr>
          <w:p w:rsidR="00F40B49" w:rsidRPr="00D00382" w:rsidRDefault="00362469" w:rsidP="00147D1F">
            <w:pPr>
              <w:jc w:val="center"/>
              <w:rPr>
                <w:sz w:val="18"/>
                <w:szCs w:val="18"/>
              </w:rPr>
            </w:pPr>
            <w:r w:rsidRPr="00D00382">
              <w:rPr>
                <w:sz w:val="18"/>
                <w:szCs w:val="18"/>
              </w:rPr>
              <w:t>四荣</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广西柳州市融水县四荣乡大竹山桥</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95</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贝江</w:t>
            </w:r>
          </w:p>
        </w:tc>
        <w:tc>
          <w:tcPr>
            <w:tcW w:w="467" w:type="pct"/>
            <w:noWrap/>
            <w:vAlign w:val="center"/>
            <w:hideMark/>
          </w:tcPr>
          <w:p w:rsidR="00F40B49" w:rsidRPr="00D00382" w:rsidRDefault="00362469" w:rsidP="00147D1F">
            <w:pPr>
              <w:jc w:val="center"/>
              <w:rPr>
                <w:sz w:val="18"/>
                <w:szCs w:val="18"/>
              </w:rPr>
            </w:pPr>
            <w:r w:rsidRPr="00D00382">
              <w:rPr>
                <w:sz w:val="18"/>
                <w:szCs w:val="18"/>
              </w:rPr>
              <w:t>汪洞乡</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广西柳州市融水县汪洞乡都欢屯</w:t>
            </w:r>
          </w:p>
        </w:tc>
        <w:tc>
          <w:tcPr>
            <w:tcW w:w="714" w:type="pct"/>
            <w:noWrap/>
            <w:vAlign w:val="center"/>
            <w:hideMark/>
          </w:tcPr>
          <w:p w:rsidR="00F40B49" w:rsidRPr="00D00382" w:rsidRDefault="00362469" w:rsidP="00147D1F">
            <w:pPr>
              <w:jc w:val="center"/>
              <w:rPr>
                <w:sz w:val="18"/>
                <w:szCs w:val="18"/>
              </w:rPr>
            </w:pPr>
            <w:r w:rsidRPr="00D00382">
              <w:rPr>
                <w:sz w:val="18"/>
                <w:szCs w:val="18"/>
              </w:rPr>
              <w:t>2/4/6/8/10/12</w:t>
            </w:r>
            <w:r w:rsidRPr="00D00382">
              <w:rPr>
                <w:sz w:val="18"/>
                <w:szCs w:val="18"/>
              </w:rPr>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96</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贝江</w:t>
            </w:r>
          </w:p>
        </w:tc>
        <w:tc>
          <w:tcPr>
            <w:tcW w:w="467" w:type="pct"/>
            <w:noWrap/>
            <w:vAlign w:val="center"/>
            <w:hideMark/>
          </w:tcPr>
          <w:p w:rsidR="00F40B49" w:rsidRPr="00D00382" w:rsidRDefault="00362469" w:rsidP="00147D1F">
            <w:pPr>
              <w:jc w:val="center"/>
              <w:rPr>
                <w:sz w:val="18"/>
                <w:szCs w:val="18"/>
              </w:rPr>
            </w:pPr>
            <w:r w:rsidRPr="00D00382">
              <w:rPr>
                <w:sz w:val="18"/>
                <w:szCs w:val="18"/>
              </w:rPr>
              <w:t>怀宝镇</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广西柳州市融水县怀宝镇（中寨）</w:t>
            </w:r>
          </w:p>
        </w:tc>
        <w:tc>
          <w:tcPr>
            <w:tcW w:w="714" w:type="pct"/>
            <w:noWrap/>
            <w:vAlign w:val="center"/>
            <w:hideMark/>
          </w:tcPr>
          <w:p w:rsidR="00F40B49" w:rsidRPr="00D00382" w:rsidRDefault="00362469" w:rsidP="00147D1F">
            <w:pPr>
              <w:jc w:val="center"/>
              <w:rPr>
                <w:sz w:val="18"/>
                <w:szCs w:val="18"/>
              </w:rPr>
            </w:pPr>
            <w:r w:rsidRPr="00D00382">
              <w:rPr>
                <w:sz w:val="18"/>
                <w:szCs w:val="18"/>
              </w:rPr>
              <w:t>2/4/6/8/10/12</w:t>
            </w:r>
            <w:r w:rsidRPr="00D00382">
              <w:rPr>
                <w:sz w:val="18"/>
                <w:szCs w:val="18"/>
              </w:rPr>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97</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浪溪河</w:t>
            </w:r>
          </w:p>
        </w:tc>
        <w:tc>
          <w:tcPr>
            <w:tcW w:w="467" w:type="pct"/>
            <w:noWrap/>
            <w:vAlign w:val="center"/>
            <w:hideMark/>
          </w:tcPr>
          <w:p w:rsidR="00F40B49" w:rsidRPr="00D00382" w:rsidRDefault="00362469" w:rsidP="00147D1F">
            <w:pPr>
              <w:jc w:val="center"/>
              <w:rPr>
                <w:sz w:val="18"/>
                <w:szCs w:val="18"/>
              </w:rPr>
            </w:pPr>
            <w:r w:rsidRPr="00D00382">
              <w:rPr>
                <w:sz w:val="18"/>
                <w:szCs w:val="18"/>
              </w:rPr>
              <w:t>门楼村</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广西柳州市融安县板揽镇门楼村门楼桥</w:t>
            </w:r>
          </w:p>
        </w:tc>
        <w:tc>
          <w:tcPr>
            <w:tcW w:w="714" w:type="pct"/>
            <w:noWrap/>
            <w:vAlign w:val="center"/>
            <w:hideMark/>
          </w:tcPr>
          <w:p w:rsidR="00F40B49" w:rsidRPr="00D00382" w:rsidRDefault="00362469" w:rsidP="00147D1F">
            <w:pPr>
              <w:jc w:val="center"/>
              <w:rPr>
                <w:sz w:val="18"/>
                <w:szCs w:val="18"/>
              </w:rPr>
            </w:pPr>
            <w:r w:rsidRPr="00D00382">
              <w:rPr>
                <w:sz w:val="18"/>
                <w:szCs w:val="18"/>
              </w:rPr>
              <w:t>2/4/6/8/10/12</w:t>
            </w:r>
            <w:r w:rsidRPr="00D00382">
              <w:rPr>
                <w:sz w:val="18"/>
                <w:szCs w:val="18"/>
              </w:rPr>
              <w:t>月采样</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r w:rsidR="00F40B49" w:rsidRPr="00D00382" w:rsidTr="0095661A">
        <w:trPr>
          <w:trHeight w:val="285"/>
        </w:trPr>
        <w:tc>
          <w:tcPr>
            <w:tcW w:w="231" w:type="pct"/>
            <w:noWrap/>
            <w:vAlign w:val="center"/>
            <w:hideMark/>
          </w:tcPr>
          <w:p w:rsidR="00F40B49" w:rsidRPr="00D00382" w:rsidRDefault="00362469" w:rsidP="00147D1F">
            <w:pPr>
              <w:jc w:val="center"/>
              <w:rPr>
                <w:sz w:val="18"/>
                <w:szCs w:val="18"/>
              </w:rPr>
            </w:pPr>
            <w:r w:rsidRPr="00D00382">
              <w:rPr>
                <w:sz w:val="18"/>
                <w:szCs w:val="18"/>
              </w:rPr>
              <w:t>98</w:t>
            </w:r>
          </w:p>
        </w:tc>
        <w:tc>
          <w:tcPr>
            <w:tcW w:w="414" w:type="pct"/>
            <w:noWrap/>
            <w:vAlign w:val="center"/>
            <w:hideMark/>
          </w:tcPr>
          <w:p w:rsidR="00F40B49" w:rsidRPr="00D00382" w:rsidRDefault="00362469" w:rsidP="00147D1F">
            <w:pPr>
              <w:jc w:val="center"/>
              <w:rPr>
                <w:sz w:val="18"/>
                <w:szCs w:val="18"/>
              </w:rPr>
            </w:pPr>
            <w:r w:rsidRPr="00D00382">
              <w:rPr>
                <w:sz w:val="18"/>
                <w:szCs w:val="18"/>
              </w:rPr>
              <w:t>柳州市</w:t>
            </w:r>
          </w:p>
        </w:tc>
        <w:tc>
          <w:tcPr>
            <w:tcW w:w="462" w:type="pct"/>
            <w:noWrap/>
            <w:vAlign w:val="center"/>
            <w:hideMark/>
          </w:tcPr>
          <w:p w:rsidR="00F40B49" w:rsidRPr="00D00382" w:rsidRDefault="00362469" w:rsidP="00147D1F">
            <w:pPr>
              <w:jc w:val="center"/>
              <w:rPr>
                <w:sz w:val="18"/>
                <w:szCs w:val="18"/>
              </w:rPr>
            </w:pPr>
            <w:r w:rsidRPr="00D00382">
              <w:rPr>
                <w:sz w:val="18"/>
                <w:szCs w:val="18"/>
              </w:rPr>
              <w:t>浪溪河</w:t>
            </w:r>
          </w:p>
        </w:tc>
        <w:tc>
          <w:tcPr>
            <w:tcW w:w="467" w:type="pct"/>
            <w:noWrap/>
            <w:vAlign w:val="center"/>
            <w:hideMark/>
          </w:tcPr>
          <w:p w:rsidR="00F40B49" w:rsidRPr="00D00382" w:rsidRDefault="00362469" w:rsidP="00147D1F">
            <w:pPr>
              <w:jc w:val="center"/>
              <w:rPr>
                <w:sz w:val="18"/>
                <w:szCs w:val="18"/>
              </w:rPr>
            </w:pPr>
            <w:r w:rsidRPr="00D00382">
              <w:rPr>
                <w:sz w:val="18"/>
                <w:szCs w:val="18"/>
              </w:rPr>
              <w:t>淑母电站</w:t>
            </w:r>
          </w:p>
        </w:tc>
        <w:tc>
          <w:tcPr>
            <w:tcW w:w="2244" w:type="pct"/>
            <w:noWrap/>
            <w:vAlign w:val="center"/>
            <w:hideMark/>
          </w:tcPr>
          <w:p w:rsidR="00F40B49" w:rsidRPr="00D00382" w:rsidRDefault="00362469" w:rsidP="00147D1F">
            <w:pPr>
              <w:jc w:val="center"/>
              <w:rPr>
                <w:sz w:val="18"/>
                <w:szCs w:val="18"/>
              </w:rPr>
            </w:pPr>
            <w:r w:rsidRPr="00D00382">
              <w:rPr>
                <w:sz w:val="18"/>
                <w:szCs w:val="18"/>
              </w:rPr>
              <w:t>广西柳州市融安县长安镇淑母屯</w:t>
            </w:r>
          </w:p>
        </w:tc>
        <w:tc>
          <w:tcPr>
            <w:tcW w:w="714" w:type="pct"/>
            <w:noWrap/>
            <w:vAlign w:val="center"/>
            <w:hideMark/>
          </w:tcPr>
          <w:p w:rsidR="00F40B49" w:rsidRPr="00D00382" w:rsidRDefault="00362469" w:rsidP="00147D1F">
            <w:pPr>
              <w:jc w:val="center"/>
              <w:rPr>
                <w:sz w:val="18"/>
                <w:szCs w:val="18"/>
              </w:rPr>
            </w:pPr>
            <w:r w:rsidRPr="00D00382">
              <w:rPr>
                <w:sz w:val="18"/>
                <w:szCs w:val="18"/>
              </w:rPr>
              <w:t>每月</w:t>
            </w:r>
            <w:r w:rsidRPr="00D00382">
              <w:rPr>
                <w:sz w:val="18"/>
                <w:szCs w:val="18"/>
              </w:rPr>
              <w:t>1</w:t>
            </w:r>
            <w:r w:rsidRPr="00D00382">
              <w:rPr>
                <w:sz w:val="18"/>
                <w:szCs w:val="18"/>
              </w:rPr>
              <w:t>次</w:t>
            </w:r>
          </w:p>
        </w:tc>
        <w:tc>
          <w:tcPr>
            <w:tcW w:w="467" w:type="pct"/>
            <w:noWrap/>
            <w:vAlign w:val="center"/>
            <w:hideMark/>
          </w:tcPr>
          <w:p w:rsidR="00F40B49" w:rsidRPr="00D00382" w:rsidRDefault="00362469" w:rsidP="00147D1F">
            <w:pPr>
              <w:jc w:val="center"/>
              <w:rPr>
                <w:sz w:val="18"/>
                <w:szCs w:val="18"/>
              </w:rPr>
            </w:pPr>
            <w:r w:rsidRPr="00D00382">
              <w:rPr>
                <w:sz w:val="18"/>
                <w:szCs w:val="18"/>
              </w:rPr>
              <w:t>自治区级</w:t>
            </w:r>
          </w:p>
        </w:tc>
      </w:tr>
    </w:tbl>
    <w:p w:rsidR="00F40B49" w:rsidRPr="00D00382" w:rsidRDefault="00F40B49" w:rsidP="00F40B49">
      <w:pPr>
        <w:jc w:val="left"/>
      </w:pPr>
    </w:p>
    <w:p w:rsidR="00F40B49" w:rsidRPr="00D00382" w:rsidRDefault="00362469" w:rsidP="00F40B49">
      <w:pPr>
        <w:jc w:val="center"/>
        <w:rPr>
          <w:b/>
        </w:rPr>
      </w:pPr>
      <w:r w:rsidRPr="00D00382">
        <w:rPr>
          <w:rFonts w:hint="eastAsia"/>
          <w:b/>
        </w:rPr>
        <w:t>附表</w:t>
      </w:r>
      <w:r w:rsidRPr="00D00382">
        <w:rPr>
          <w:b/>
        </w:rPr>
        <w:t xml:space="preserve">3 </w:t>
      </w:r>
      <w:r w:rsidRPr="00D00382">
        <w:rPr>
          <w:rFonts w:hint="eastAsia"/>
          <w:b/>
        </w:rPr>
        <w:t>广西</w:t>
      </w:r>
      <w:r w:rsidR="00F40B49" w:rsidRPr="00D00382">
        <w:rPr>
          <w:b/>
        </w:rPr>
        <w:t>西江及沿河诸河水功能区水质监测断面信息表</w:t>
      </w:r>
    </w:p>
    <w:tbl>
      <w:tblPr>
        <w:tblStyle w:val="aff"/>
        <w:tblW w:w="0" w:type="auto"/>
        <w:tblLook w:val="04A0"/>
      </w:tblPr>
      <w:tblGrid>
        <w:gridCol w:w="504"/>
        <w:gridCol w:w="789"/>
        <w:gridCol w:w="1888"/>
        <w:gridCol w:w="986"/>
        <w:gridCol w:w="2673"/>
        <w:gridCol w:w="1712"/>
        <w:gridCol w:w="1076"/>
      </w:tblGrid>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序号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所在市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河流（水库）名称</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监测断面名称</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监测断面位置</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监测频次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水功能区级别</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1</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北海市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南流江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常乐</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广西北海市合浦县常乐镇常乐水文站</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2</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北海市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南流江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总江口</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广西北海市合浦县廉州镇总江口桥闸</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3</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北海市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南流江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石湾</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广西北海市合浦县石湾镇南流江桥</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4</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北海市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洪潮江水库</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洪潮江水库坝首</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广西北海市合浦县星岛湖乡洪潮江水库坝首</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5</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北海市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旺盛江</w:t>
            </w:r>
            <w:r w:rsidRPr="00D00382">
              <w:rPr>
                <w:sz w:val="18"/>
                <w:szCs w:val="18"/>
              </w:rPr>
              <w:t>-</w:t>
            </w:r>
            <w:r w:rsidRPr="00D00382">
              <w:rPr>
                <w:rFonts w:hint="eastAsia"/>
                <w:sz w:val="18"/>
                <w:szCs w:val="18"/>
              </w:rPr>
              <w:t>六湖水库</w:t>
            </w:r>
            <w:r w:rsidRPr="00D00382">
              <w:rPr>
                <w:sz w:val="18"/>
                <w:szCs w:val="18"/>
              </w:rPr>
              <w:t>-</w:t>
            </w:r>
            <w:r w:rsidRPr="00D00382">
              <w:rPr>
                <w:rFonts w:hint="eastAsia"/>
                <w:sz w:val="18"/>
                <w:szCs w:val="18"/>
              </w:rPr>
              <w:t>湖海运河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曲樟</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广西北海市曲樟乡井山村委</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6</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防城港市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北仑河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板八那把桥</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广西防城港市防城区垌中镇板八村那把桥</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7</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防城港市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北仑河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范河</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广西防城港市防城区那良镇范河村</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8</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防城港市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北仑河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江那</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广西防城港市东兴市东兴镇江那村</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9</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防城港市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北仑河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东兴水厂</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广西防城港市东兴市水厂抽水泵房</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10</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防城港市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北仑河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东兴</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广西防城港市东兴市东兴水文站</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11</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防城港市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北仑河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东兴红树</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广西防城港市东兴市东兴镇北仑河东兴独墩岛</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12</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防城港市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公安河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岽布</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广西防城港市上思县在妙镇那妙村委岽布屯岽磨水文站</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13</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防城港市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防城河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防城下</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广西防城港市防城镇中医院</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14</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防城港市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明江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那板水库坝首</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广西防城港市上思县思阳镇那板水库</w:t>
            </w:r>
          </w:p>
        </w:tc>
        <w:tc>
          <w:tcPr>
            <w:tcW w:w="0" w:type="auto"/>
            <w:noWrap/>
            <w:vAlign w:val="center"/>
            <w:hideMark/>
          </w:tcPr>
          <w:p w:rsidR="00F40B49" w:rsidRPr="00D00382" w:rsidRDefault="00362469" w:rsidP="00147D1F">
            <w:pPr>
              <w:jc w:val="center"/>
              <w:rPr>
                <w:sz w:val="18"/>
                <w:szCs w:val="18"/>
              </w:rPr>
            </w:pPr>
            <w:r w:rsidRPr="00D00382">
              <w:rPr>
                <w:sz w:val="18"/>
                <w:szCs w:val="18"/>
              </w:rPr>
              <w:t>6/12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15</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防城港市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明江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在妙</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广西防城港上思县在妙镇圩渡口</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16</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防城港市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明江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上思糖厂</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广西防城港市上思县思阳镇昌墩村</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17</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防城港市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防城河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滩锡</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广西防城港市防城区滩锡村</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18</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防城港</w:t>
            </w:r>
            <w:r w:rsidRPr="00D00382">
              <w:rPr>
                <w:rFonts w:hint="eastAsia"/>
                <w:sz w:val="18"/>
                <w:szCs w:val="18"/>
              </w:rPr>
              <w:lastRenderedPageBreak/>
              <w:t>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lastRenderedPageBreak/>
              <w:t>防城河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米丰</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广西防城港市防城区大菉镇米</w:t>
            </w:r>
            <w:r w:rsidRPr="00D00382">
              <w:rPr>
                <w:rFonts w:hint="eastAsia"/>
                <w:sz w:val="18"/>
                <w:szCs w:val="18"/>
              </w:rPr>
              <w:lastRenderedPageBreak/>
              <w:t>丰村</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lastRenderedPageBreak/>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lastRenderedPageBreak/>
              <w:t>19</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桂江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平峡口</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广西贺州市昭平县昭平镇龙坪村</w:t>
            </w:r>
          </w:p>
        </w:tc>
        <w:tc>
          <w:tcPr>
            <w:tcW w:w="0" w:type="auto"/>
            <w:noWrap/>
            <w:vAlign w:val="center"/>
            <w:hideMark/>
          </w:tcPr>
          <w:p w:rsidR="00F40B49" w:rsidRPr="00D00382" w:rsidRDefault="00362469" w:rsidP="00147D1F">
            <w:pPr>
              <w:jc w:val="center"/>
              <w:rPr>
                <w:sz w:val="18"/>
                <w:szCs w:val="18"/>
              </w:rPr>
            </w:pPr>
            <w:r w:rsidRPr="00D00382">
              <w:rPr>
                <w:sz w:val="18"/>
                <w:szCs w:val="18"/>
              </w:rPr>
              <w:t>2/3/5//6/8/9</w:t>
            </w:r>
            <w:r w:rsidR="00F40B49" w:rsidRPr="00D00382">
              <w:rPr>
                <w:sz w:val="18"/>
                <w:szCs w:val="18"/>
              </w:rPr>
              <w:t>/</w:t>
            </w:r>
            <w:r w:rsidRPr="00D00382">
              <w:rPr>
                <w:sz w:val="18"/>
                <w:szCs w:val="18"/>
              </w:rPr>
              <w:t>11/</w:t>
            </w:r>
            <w:r w:rsidR="00F40B49" w:rsidRPr="00D00382">
              <w:rPr>
                <w:sz w:val="18"/>
                <w:szCs w:val="18"/>
              </w:rPr>
              <w:t>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20</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桂江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稔子岭</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广西贺州市昭平镇附城村稔子岭</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21</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毛家渡</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贺州市富川县富阳镇毛家渡村</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22</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富江大桥</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贺州市钟山县城厢镇富江大桥</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23</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蒋家坝</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广西贺州市平桂管理区羊头镇蒋家洲村</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24</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上宋村</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广西贺州市平桂管理区西湾街道办上宋村</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25</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黄石电站</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广西贺州市平桂管理区西湾街道办黄石电站</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26</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芳林电站</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广西贺州市平桂管理区沙田镇芳林村芳林大桥</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27</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贺江大桥</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广西贺州市八步区光明大道贺江大桥</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28</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合面狮电站</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广西贺州市八步区信都镇合面狮电站坝下</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29</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信都大桥</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广西贺州市八步区信都镇信联村信都大桥</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hideMark/>
          </w:tcPr>
          <w:p w:rsidR="00F40B49" w:rsidRPr="00D00382" w:rsidRDefault="00362469" w:rsidP="00147D1F">
            <w:pPr>
              <w:jc w:val="center"/>
              <w:rPr>
                <w:sz w:val="18"/>
                <w:szCs w:val="18"/>
              </w:rPr>
            </w:pPr>
            <w:r w:rsidRPr="00D00382">
              <w:rPr>
                <w:sz w:val="18"/>
                <w:szCs w:val="18"/>
              </w:rPr>
              <w:t>30</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铺门街浮桥</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广西贺州市八步区铺门镇铺门街浮桥</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31</w:t>
            </w:r>
          </w:p>
        </w:tc>
        <w:tc>
          <w:tcPr>
            <w:tcW w:w="0" w:type="auto"/>
            <w:noWrap/>
            <w:vAlign w:val="center"/>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tcPr>
          <w:p w:rsidR="00F40B49" w:rsidRPr="00D00382" w:rsidRDefault="00362469" w:rsidP="00147D1F">
            <w:pPr>
              <w:jc w:val="center"/>
              <w:rPr>
                <w:sz w:val="18"/>
                <w:szCs w:val="18"/>
              </w:rPr>
            </w:pPr>
            <w:r w:rsidRPr="00D00382">
              <w:rPr>
                <w:rFonts w:hint="eastAsia"/>
                <w:sz w:val="18"/>
                <w:szCs w:val="18"/>
              </w:rPr>
              <w:t>贺江</w:t>
            </w:r>
          </w:p>
        </w:tc>
        <w:tc>
          <w:tcPr>
            <w:tcW w:w="1183" w:type="dxa"/>
            <w:noWrap/>
            <w:vAlign w:val="center"/>
          </w:tcPr>
          <w:p w:rsidR="00F40B49" w:rsidRPr="00D00382" w:rsidRDefault="00362469" w:rsidP="00147D1F">
            <w:pPr>
              <w:jc w:val="center"/>
              <w:rPr>
                <w:sz w:val="18"/>
                <w:szCs w:val="18"/>
              </w:rPr>
            </w:pPr>
            <w:r w:rsidRPr="00D00382">
              <w:rPr>
                <w:rFonts w:hint="eastAsia"/>
                <w:sz w:val="18"/>
                <w:szCs w:val="18"/>
              </w:rPr>
              <w:t>富阳</w:t>
            </w:r>
          </w:p>
        </w:tc>
        <w:tc>
          <w:tcPr>
            <w:tcW w:w="3301" w:type="dxa"/>
            <w:noWrap/>
            <w:vAlign w:val="center"/>
          </w:tcPr>
          <w:p w:rsidR="00F40B49" w:rsidRPr="00D00382" w:rsidRDefault="00362469" w:rsidP="00147D1F">
            <w:pPr>
              <w:jc w:val="center"/>
              <w:rPr>
                <w:sz w:val="18"/>
                <w:szCs w:val="18"/>
              </w:rPr>
            </w:pPr>
            <w:r w:rsidRPr="00D00382">
              <w:rPr>
                <w:rFonts w:hint="eastAsia"/>
                <w:sz w:val="18"/>
                <w:szCs w:val="18"/>
              </w:rPr>
              <w:t>广西贺州市富川县富阳镇富阳水文站</w:t>
            </w:r>
          </w:p>
        </w:tc>
        <w:tc>
          <w:tcPr>
            <w:tcW w:w="0" w:type="auto"/>
            <w:noWrap/>
            <w:vAlign w:val="center"/>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32</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大宁河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文德村</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广西贺州市八步区桂岭镇文德村</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33</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大宁河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龙杨村</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广西贺州市八步区贺街镇龙杨村</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34</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思勤江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劳村水文站</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广西贺州市昭平县走马乡庙枒村</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35</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思勤江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龙窝</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广西贺州市钟山县两安瑶族乡龙窝村</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36</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姚江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黄姚</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广西贺州市昭平县黄姚镇阳朔村</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37</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富群河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马江</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广西贺州市昭平县马江镇马江村</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38</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富群河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潮江村</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广西贺州市昭平县富罗镇潮江村</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39</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贺州市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姚江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龙潭村</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广西贺州市昭平县富罗镇龙潭村</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40</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灵山</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广西钦州市灵山县城区工农兵坝</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41</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陆屋</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广西钦州市灵山县陆屋东胜坝</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42</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钦州下</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广西钦州市区永福广场</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43</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钦江（灵东水库）</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灵东水库</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钦州市灵山县平山镇灵东水库坝址</w:t>
            </w:r>
          </w:p>
        </w:tc>
        <w:tc>
          <w:tcPr>
            <w:tcW w:w="0" w:type="auto"/>
            <w:noWrap/>
            <w:vAlign w:val="center"/>
            <w:hideMark/>
          </w:tcPr>
          <w:p w:rsidR="00F40B49" w:rsidRPr="00D00382" w:rsidRDefault="00362469" w:rsidP="00147D1F">
            <w:pPr>
              <w:jc w:val="center"/>
              <w:rPr>
                <w:sz w:val="18"/>
                <w:szCs w:val="18"/>
              </w:rPr>
            </w:pPr>
            <w:r w:rsidRPr="00D00382">
              <w:rPr>
                <w:sz w:val="18"/>
                <w:szCs w:val="18"/>
              </w:rPr>
              <w:t>2/3/5//6/8/9/11/12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44</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定蒙渡口</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广西钦州市钦南区久隆镇沙田村委东坝村</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45</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灵山水厂</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广西钦州市灵山县第一水厂取水口</w:t>
            </w:r>
          </w:p>
        </w:tc>
        <w:tc>
          <w:tcPr>
            <w:tcW w:w="0" w:type="auto"/>
            <w:noWrap/>
            <w:vAlign w:val="center"/>
            <w:hideMark/>
          </w:tcPr>
          <w:p w:rsidR="00F40B49" w:rsidRPr="00D00382" w:rsidRDefault="00362469" w:rsidP="00147D1F">
            <w:pPr>
              <w:jc w:val="center"/>
              <w:rPr>
                <w:sz w:val="18"/>
                <w:szCs w:val="18"/>
              </w:rPr>
            </w:pPr>
            <w:r w:rsidRPr="00D00382">
              <w:rPr>
                <w:sz w:val="18"/>
                <w:szCs w:val="18"/>
              </w:rPr>
              <w:t>2/3/5//6/8/9/11/12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46</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平吉</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广西钦州市钦北区平吉镇三冬村委三冬桥</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47</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大风江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坡朗坪</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广西钦州市钦南区那彭镇坡朗坪水文站</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lastRenderedPageBreak/>
              <w:t>48</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茅岭江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那蒙</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广西钦州市那蒙镇那蒙大桥</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49</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茅岭江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平寮</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广西钦州市黄屋屯镇平寮村</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50</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小江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西塘上</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广西钦州市浦北县小江镇平马村</w:t>
            </w:r>
          </w:p>
        </w:tc>
        <w:tc>
          <w:tcPr>
            <w:tcW w:w="0" w:type="auto"/>
            <w:noWrap/>
            <w:vAlign w:val="center"/>
            <w:hideMark/>
          </w:tcPr>
          <w:p w:rsidR="00F40B49" w:rsidRPr="00D00382" w:rsidRDefault="00362469" w:rsidP="00147D1F">
            <w:pPr>
              <w:jc w:val="center"/>
              <w:rPr>
                <w:sz w:val="18"/>
                <w:szCs w:val="18"/>
              </w:rPr>
            </w:pPr>
            <w:r w:rsidRPr="00D00382">
              <w:rPr>
                <w:sz w:val="18"/>
                <w:szCs w:val="18"/>
              </w:rPr>
              <w:t>2/3/5//6/8/9/11/12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51</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小江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西塘下</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广西钦州市浦北县小江镇东滨路文昌公园</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52</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小江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小江坝首</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广西钦州市浦北县石冲镇小江水库坝首</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53</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钦州市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小江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马长田桥</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广西钦州市浦北县长田村马长田桥</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54</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桂江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桂江一桥</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广西梧州市万秀区桂江一桥</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55</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东安江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沙头镇新村</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广西梧州市苍梧县沙头镇新村</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56</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东安江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沙圳渡口</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广西梧州市苍梧县石桥镇湾岛村沙圳渡口</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57</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东安江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奇冲村</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广西梧州市苍梧县石桥镇奇冲村礼岸渡口</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58</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东安江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东古渡口</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苍梧县木双镇东古村渡口</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59</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浔江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招牌顶</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广西梧州市藤县滕州镇西江路</w:t>
            </w:r>
            <w:r w:rsidRPr="00D00382">
              <w:rPr>
                <w:sz w:val="18"/>
                <w:szCs w:val="18"/>
              </w:rPr>
              <w:t>391</w:t>
            </w:r>
            <w:r w:rsidRPr="00D00382">
              <w:rPr>
                <w:rFonts w:hint="eastAsia"/>
                <w:sz w:val="18"/>
                <w:szCs w:val="18"/>
              </w:rPr>
              <w:t>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60</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浔江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角咀码头</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广西梧州市藤县藤州镇西江北流河汇入口角咀码头上游</w:t>
            </w:r>
            <w:r w:rsidRPr="00D00382">
              <w:rPr>
                <w:sz w:val="18"/>
                <w:szCs w:val="18"/>
              </w:rPr>
              <w:t>1</w:t>
            </w:r>
            <w:r w:rsidRPr="00D00382">
              <w:rPr>
                <w:rFonts w:hint="eastAsia"/>
                <w:sz w:val="18"/>
                <w:szCs w:val="18"/>
              </w:rPr>
              <w:t>公里</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61</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浔江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南安</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广西梧州市藤县塘步镇南安村</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62</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浔江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龙新小学</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广西梧州市长洲区西江叉河桥上游</w:t>
            </w:r>
            <w:r w:rsidRPr="00D00382">
              <w:rPr>
                <w:sz w:val="18"/>
                <w:szCs w:val="18"/>
              </w:rPr>
              <w:t>200</w:t>
            </w:r>
            <w:r w:rsidRPr="00D00382">
              <w:rPr>
                <w:rFonts w:hint="eastAsia"/>
                <w:sz w:val="18"/>
                <w:szCs w:val="18"/>
              </w:rPr>
              <w:t>米</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63</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浔江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泗洲尾</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广西梧州市长洲区泗洲尾</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64</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浔江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深冲</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广西梧州市万秀区上深冲</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65</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黄华江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南渡镇</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广西梧州市岑溪市南渡镇南渡水文站</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66</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黄华江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波塘镇</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广西梧州市岑溪市波塘镇西岸村</w:t>
            </w:r>
            <w:r w:rsidRPr="00D00382">
              <w:rPr>
                <w:sz w:val="18"/>
                <w:szCs w:val="18"/>
              </w:rPr>
              <w:t>(</w:t>
            </w:r>
            <w:r w:rsidRPr="00D00382">
              <w:rPr>
                <w:rFonts w:hint="eastAsia"/>
                <w:sz w:val="18"/>
                <w:szCs w:val="18"/>
              </w:rPr>
              <w:t>岑溪市与藤县交界</w:t>
            </w:r>
            <w:r w:rsidRPr="00D00382">
              <w:rPr>
                <w:sz w:val="18"/>
                <w:szCs w:val="18"/>
              </w:rPr>
              <w:t>)</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67</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蒙江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坝头村</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广西梧州市蒙山县新圩镇坝头村桥</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68</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蒙江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水秀</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广西梧州市蒙山县蒙山镇水秀村水秀桥</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69</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北流河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藤州镇</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梧州市藤县藤州镇中和村黎山口</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70</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义昌江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大冲口渡口</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广西梧州市岑溪市三堡镇大冲口渡口</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71</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义昌江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中坡村</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广西梧州市梨木镇沙琴村中坡村中坡桥</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72</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义昌江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岑城</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广西梧州市岑溪市岑城镇探花村</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73</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梧州市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茶山河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茶山水库坝首</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广西梧州市蒙山县蒙山镇高堆村</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74</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玉林市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九洲江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四良</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广西玉林市陆川县温泉镇四良村绕城公路桥</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75</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玉林市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九洲江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茶园</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广西玉林市陆川县大桥镇茶园村</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76</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玉林市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九洲江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大桥坝</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广西玉林市陆川县大桥镇大桥坝</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77</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玉林市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九洲江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大塘坝</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广西玉林市陆川县乌石镇大塘坝</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78</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玉林市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九洲江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良田坝</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广西玉林市陆川县良田镇良田坝</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lastRenderedPageBreak/>
              <w:t>79</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玉林市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罗江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白马</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广西玉林市北流市白马镇秀岭村桥</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国家级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80</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玉林市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南流江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大车</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广西玉林市北流市西埌镇大车村</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81</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玉林市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南流江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岭塘</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广西玉林市玉东湖橡胶坝</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82</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玉林市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南流江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新江桥</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广西玉林市南流江与清湾江汇合口下游新江桥</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83</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玉林市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南流江</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博白</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广西玉林市城厢镇新仲村博白水文站</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84</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玉林市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北流河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圭江二桥</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广西玉林市北流镇环城村圭江二桥</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85</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玉林市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北流河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隆盛</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广西玉林市北流市隆盛镇二桥</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86</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玉林市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北流河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仓田</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广西玉林市北流市平政镇仓田村公路桥</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87</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玉林市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北流河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蟠龙</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广西玉林市北流市塘岸镇蟠龙电站</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88</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玉林市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北流河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容县水文站</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广西玉林市北流河容县水文站</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89</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玉林市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北流河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民安桥</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广西玉林市北流市民安镇民安桥</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90</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玉林市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北流河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江口圩</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广西玉林市容县十里镇江口圩江口大桥</w:t>
            </w:r>
          </w:p>
        </w:tc>
        <w:tc>
          <w:tcPr>
            <w:tcW w:w="0" w:type="auto"/>
            <w:noWrap/>
            <w:vAlign w:val="center"/>
            <w:hideMark/>
          </w:tcPr>
          <w:p w:rsidR="00F40B49" w:rsidRPr="00D00382" w:rsidRDefault="00362469" w:rsidP="00147D1F">
            <w:pPr>
              <w:jc w:val="center"/>
              <w:rPr>
                <w:sz w:val="18"/>
                <w:szCs w:val="18"/>
              </w:rPr>
            </w:pPr>
            <w:r w:rsidRPr="00D00382">
              <w:rPr>
                <w:sz w:val="18"/>
                <w:szCs w:val="18"/>
              </w:rPr>
              <w:t>2/4/6/8/10/12</w:t>
            </w:r>
            <w:r w:rsidRPr="00D00382">
              <w:rPr>
                <w:rFonts w:hint="eastAsia"/>
                <w:sz w:val="18"/>
                <w:szCs w:val="18"/>
              </w:rPr>
              <w:t>月采样</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91</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玉林市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白沙河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兴华</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广西玉林市博白县龙潭镇兴华村</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r w:rsidR="00F40B49" w:rsidRPr="00D00382" w:rsidTr="0095661A">
        <w:trPr>
          <w:trHeight w:val="285"/>
        </w:trPr>
        <w:tc>
          <w:tcPr>
            <w:tcW w:w="0" w:type="auto"/>
            <w:noWrap/>
            <w:vAlign w:val="center"/>
          </w:tcPr>
          <w:p w:rsidR="00F40B49" w:rsidRPr="00D00382" w:rsidRDefault="00362469" w:rsidP="00147D1F">
            <w:pPr>
              <w:jc w:val="center"/>
              <w:rPr>
                <w:sz w:val="18"/>
                <w:szCs w:val="18"/>
              </w:rPr>
            </w:pPr>
            <w:r w:rsidRPr="00D00382">
              <w:rPr>
                <w:sz w:val="18"/>
                <w:szCs w:val="18"/>
              </w:rPr>
              <w:t>92</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玉林市</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白沙河</w:t>
            </w:r>
            <w:r w:rsidRPr="00D00382">
              <w:rPr>
                <w:sz w:val="18"/>
                <w:szCs w:val="18"/>
              </w:rPr>
              <w:t>(</w:t>
            </w:r>
            <w:r w:rsidRPr="00D00382">
              <w:rPr>
                <w:rFonts w:hint="eastAsia"/>
                <w:sz w:val="18"/>
                <w:szCs w:val="18"/>
              </w:rPr>
              <w:t>那交河）</w:t>
            </w:r>
          </w:p>
        </w:tc>
        <w:tc>
          <w:tcPr>
            <w:tcW w:w="1183" w:type="dxa"/>
            <w:noWrap/>
            <w:vAlign w:val="center"/>
            <w:hideMark/>
          </w:tcPr>
          <w:p w:rsidR="00F40B49" w:rsidRPr="00D00382" w:rsidRDefault="00362469" w:rsidP="00147D1F">
            <w:pPr>
              <w:jc w:val="center"/>
              <w:rPr>
                <w:sz w:val="18"/>
                <w:szCs w:val="18"/>
              </w:rPr>
            </w:pPr>
            <w:r w:rsidRPr="00D00382">
              <w:rPr>
                <w:rFonts w:hint="eastAsia"/>
                <w:sz w:val="18"/>
                <w:szCs w:val="18"/>
              </w:rPr>
              <w:t>白沙</w:t>
            </w:r>
          </w:p>
        </w:tc>
        <w:tc>
          <w:tcPr>
            <w:tcW w:w="3301" w:type="dxa"/>
            <w:noWrap/>
            <w:vAlign w:val="center"/>
            <w:hideMark/>
          </w:tcPr>
          <w:p w:rsidR="00F40B49" w:rsidRPr="00D00382" w:rsidRDefault="00362469" w:rsidP="00147D1F">
            <w:pPr>
              <w:jc w:val="center"/>
              <w:rPr>
                <w:sz w:val="18"/>
                <w:szCs w:val="18"/>
              </w:rPr>
            </w:pPr>
            <w:r w:rsidRPr="00D00382">
              <w:rPr>
                <w:rFonts w:hint="eastAsia"/>
                <w:sz w:val="18"/>
                <w:szCs w:val="18"/>
              </w:rPr>
              <w:t>广西玉林市博白县龙潭镇茅坡村晒鸡坡队白沙水文站</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每月</w:t>
            </w:r>
            <w:r w:rsidRPr="00D00382">
              <w:rPr>
                <w:sz w:val="18"/>
                <w:szCs w:val="18"/>
              </w:rPr>
              <w:t>1</w:t>
            </w:r>
            <w:r w:rsidRPr="00D00382">
              <w:rPr>
                <w:rFonts w:hint="eastAsia"/>
                <w:sz w:val="18"/>
                <w:szCs w:val="18"/>
              </w:rPr>
              <w:t>次</w:t>
            </w:r>
          </w:p>
        </w:tc>
        <w:tc>
          <w:tcPr>
            <w:tcW w:w="0" w:type="auto"/>
            <w:noWrap/>
            <w:vAlign w:val="center"/>
            <w:hideMark/>
          </w:tcPr>
          <w:p w:rsidR="00F40B49" w:rsidRPr="00D00382" w:rsidRDefault="00362469" w:rsidP="00147D1F">
            <w:pPr>
              <w:jc w:val="center"/>
              <w:rPr>
                <w:sz w:val="18"/>
                <w:szCs w:val="18"/>
              </w:rPr>
            </w:pPr>
            <w:r w:rsidRPr="00D00382">
              <w:rPr>
                <w:rFonts w:hint="eastAsia"/>
                <w:sz w:val="18"/>
                <w:szCs w:val="18"/>
              </w:rPr>
              <w:t>自治区级</w:t>
            </w:r>
          </w:p>
        </w:tc>
      </w:tr>
    </w:tbl>
    <w:p w:rsidR="00F40B49" w:rsidRPr="00D00382" w:rsidRDefault="00F40B49" w:rsidP="00F40B49">
      <w:pPr>
        <w:jc w:val="left"/>
      </w:pPr>
    </w:p>
    <w:p w:rsidR="008327AA" w:rsidRPr="00D00382" w:rsidRDefault="00362469" w:rsidP="00F40B49">
      <w:pPr>
        <w:widowControl/>
        <w:jc w:val="left"/>
      </w:pPr>
      <w:r w:rsidRPr="00D00382">
        <w:br w:type="page"/>
      </w:r>
    </w:p>
    <w:p w:rsidR="00277DD5" w:rsidRPr="00D00382" w:rsidRDefault="00C510E1">
      <w:pPr>
        <w:widowControl/>
        <w:jc w:val="center"/>
        <w:rPr>
          <w:rFonts w:ascii="黑体" w:eastAsia="黑体" w:hAnsi="黑体"/>
          <w:sz w:val="36"/>
          <w:szCs w:val="36"/>
        </w:rPr>
      </w:pPr>
      <w:r w:rsidRPr="00D00382">
        <w:rPr>
          <w:rFonts w:ascii="黑体" w:eastAsia="黑体" w:hAnsi="黑体" w:hint="eastAsia"/>
          <w:sz w:val="36"/>
          <w:szCs w:val="36"/>
        </w:rPr>
        <w:lastRenderedPageBreak/>
        <w:t>附件</w:t>
      </w:r>
      <w:r w:rsidR="00277DD5" w:rsidRPr="00D00382">
        <w:rPr>
          <w:rFonts w:ascii="黑体" w:eastAsia="黑体" w:hAnsi="黑体" w:hint="eastAsia"/>
          <w:sz w:val="36"/>
          <w:szCs w:val="36"/>
        </w:rPr>
        <w:t>1</w:t>
      </w:r>
      <w:r w:rsidRPr="00D00382">
        <w:rPr>
          <w:rFonts w:ascii="黑体" w:eastAsia="黑体" w:hAnsi="黑体" w:hint="eastAsia"/>
          <w:sz w:val="36"/>
          <w:szCs w:val="36"/>
        </w:rPr>
        <w:t>广西壮族自治区水环境质量监测质量控制</w:t>
      </w:r>
    </w:p>
    <w:p w:rsidR="008861AE" w:rsidRPr="00D00382" w:rsidRDefault="00C510E1">
      <w:pPr>
        <w:widowControl/>
        <w:jc w:val="center"/>
        <w:rPr>
          <w:rFonts w:ascii="黑体" w:eastAsia="黑体" w:hAnsi="黑体"/>
          <w:sz w:val="36"/>
          <w:szCs w:val="36"/>
        </w:rPr>
      </w:pPr>
      <w:r w:rsidRPr="00D00382">
        <w:rPr>
          <w:rFonts w:ascii="黑体" w:eastAsia="黑体" w:hAnsi="黑体" w:hint="eastAsia"/>
          <w:sz w:val="36"/>
          <w:szCs w:val="36"/>
        </w:rPr>
        <w:t>技术方案（试行）</w:t>
      </w:r>
    </w:p>
    <w:p w:rsidR="008327AA" w:rsidRPr="00D00382" w:rsidRDefault="008327AA" w:rsidP="008327AA">
      <w:pPr>
        <w:widowControl/>
        <w:jc w:val="left"/>
        <w:rPr>
          <w:b/>
        </w:rPr>
      </w:pPr>
      <w:r w:rsidRPr="00D00382">
        <w:rPr>
          <w:b/>
          <w:bCs/>
        </w:rPr>
        <w:t xml:space="preserve">1. </w:t>
      </w:r>
      <w:r w:rsidRPr="00D00382">
        <w:rPr>
          <w:rFonts w:hint="eastAsia"/>
          <w:b/>
        </w:rPr>
        <w:t>适用范围及说明</w:t>
      </w:r>
    </w:p>
    <w:p w:rsidR="008327AA" w:rsidRPr="00D00382" w:rsidRDefault="008327AA" w:rsidP="008327AA">
      <w:pPr>
        <w:widowControl/>
        <w:jc w:val="left"/>
      </w:pPr>
      <w:r w:rsidRPr="00D00382">
        <w:rPr>
          <w:rFonts w:hint="eastAsia"/>
        </w:rPr>
        <w:t>适用于承担自治区</w:t>
      </w:r>
      <w:r w:rsidRPr="00D00382">
        <w:t>生态环境系统委托的地表水</w:t>
      </w:r>
      <w:r w:rsidRPr="00D00382">
        <w:rPr>
          <w:rFonts w:hint="eastAsia"/>
        </w:rPr>
        <w:t>、集中式生活饮用水水源地</w:t>
      </w:r>
      <w:r w:rsidRPr="00D00382">
        <w:t>、地下水</w:t>
      </w:r>
      <w:r w:rsidRPr="00D00382">
        <w:rPr>
          <w:rFonts w:hint="eastAsia"/>
        </w:rPr>
        <w:t>监测任务</w:t>
      </w:r>
      <w:r w:rsidRPr="00D00382">
        <w:t>的</w:t>
      </w:r>
      <w:r w:rsidRPr="00D00382">
        <w:rPr>
          <w:rFonts w:hint="eastAsia"/>
        </w:rPr>
        <w:t>检验检测机构。本方案</w:t>
      </w:r>
      <w:r w:rsidRPr="00D00382">
        <w:t>规定了</w:t>
      </w:r>
      <w:r w:rsidRPr="00D00382">
        <w:rPr>
          <w:rFonts w:hint="eastAsia"/>
        </w:rPr>
        <w:t>水环境质量监测</w:t>
      </w:r>
      <w:r w:rsidRPr="00D00382">
        <w:t>的</w:t>
      </w:r>
      <w:r w:rsidRPr="00D00382">
        <w:rPr>
          <w:rFonts w:hint="eastAsia"/>
        </w:rPr>
        <w:t>基本要求</w:t>
      </w:r>
      <w:r w:rsidRPr="00D00382">
        <w:t>、内部质量控制与</w:t>
      </w:r>
      <w:r w:rsidRPr="00D00382">
        <w:rPr>
          <w:rFonts w:hint="eastAsia"/>
        </w:rPr>
        <w:t>评价</w:t>
      </w:r>
      <w:r w:rsidRPr="00D00382">
        <w:t>、</w:t>
      </w:r>
      <w:r w:rsidRPr="00D00382">
        <w:rPr>
          <w:rFonts w:hint="eastAsia"/>
        </w:rPr>
        <w:t>外部质量监督与核查</w:t>
      </w:r>
      <w:r w:rsidRPr="00D00382">
        <w:t>、监测结果和记录等质量控制技术要求</w:t>
      </w:r>
      <w:r w:rsidRPr="00D00382">
        <w:rPr>
          <w:rFonts w:hint="eastAsia"/>
        </w:rPr>
        <w:t>。</w:t>
      </w:r>
    </w:p>
    <w:p w:rsidR="008327AA" w:rsidRPr="00D00382" w:rsidRDefault="008327AA" w:rsidP="008327AA">
      <w:pPr>
        <w:widowControl/>
        <w:jc w:val="left"/>
      </w:pPr>
      <w:r w:rsidRPr="00D00382">
        <w:rPr>
          <w:rFonts w:hint="eastAsia"/>
        </w:rPr>
        <w:t>国家标准或行业标准严于本方案要求的，执行标准要求；若标准未做规定或规定低于本方案要求，则执行本方案要求。</w:t>
      </w:r>
    </w:p>
    <w:p w:rsidR="008327AA" w:rsidRPr="00D00382" w:rsidRDefault="008327AA" w:rsidP="008327AA">
      <w:pPr>
        <w:widowControl/>
        <w:jc w:val="left"/>
      </w:pPr>
      <w:r w:rsidRPr="00D00382">
        <w:rPr>
          <w:rFonts w:hint="eastAsia"/>
        </w:rPr>
        <w:t>本方案未做规定的应满足相关项目的质量标准、监测方法标准和技术规范提出的要求。</w:t>
      </w:r>
    </w:p>
    <w:p w:rsidR="008327AA" w:rsidRPr="00D00382" w:rsidRDefault="008327AA" w:rsidP="008327AA">
      <w:pPr>
        <w:widowControl/>
        <w:jc w:val="left"/>
        <w:rPr>
          <w:b/>
        </w:rPr>
      </w:pPr>
      <w:r w:rsidRPr="00D00382">
        <w:rPr>
          <w:rFonts w:hint="eastAsia"/>
          <w:b/>
        </w:rPr>
        <w:t>2</w:t>
      </w:r>
      <w:r w:rsidRPr="00D00382">
        <w:rPr>
          <w:b/>
        </w:rPr>
        <w:t xml:space="preserve">. </w:t>
      </w:r>
      <w:r w:rsidRPr="00D00382">
        <w:rPr>
          <w:rFonts w:hint="eastAsia"/>
          <w:b/>
        </w:rPr>
        <w:t>编制依据</w:t>
      </w:r>
    </w:p>
    <w:p w:rsidR="008327AA" w:rsidRPr="00D00382" w:rsidRDefault="008327AA" w:rsidP="008327AA">
      <w:pPr>
        <w:widowControl/>
        <w:jc w:val="left"/>
      </w:pPr>
      <w:r w:rsidRPr="00D00382">
        <w:rPr>
          <w:rFonts w:hint="eastAsia"/>
        </w:rPr>
        <w:t>2</w:t>
      </w:r>
      <w:r w:rsidRPr="00D00382">
        <w:t>.1</w:t>
      </w:r>
      <w:r w:rsidRPr="00D00382">
        <w:rPr>
          <w:rFonts w:hint="eastAsia"/>
        </w:rPr>
        <w:t>《国家地表水环境质量监测网监测任务作业指导书（试行）》（中国环境出版社</w:t>
      </w:r>
      <w:r w:rsidRPr="00D00382">
        <w:rPr>
          <w:rFonts w:hint="eastAsia"/>
        </w:rPr>
        <w:t>,</w:t>
      </w:r>
      <w:r w:rsidRPr="00D00382">
        <w:t>2017.7</w:t>
      </w:r>
      <w:r w:rsidRPr="00D00382">
        <w:rPr>
          <w:rFonts w:hint="eastAsia"/>
        </w:rPr>
        <w:t>）</w:t>
      </w:r>
    </w:p>
    <w:p w:rsidR="008327AA" w:rsidRPr="00D00382" w:rsidRDefault="008327AA" w:rsidP="008327AA">
      <w:pPr>
        <w:widowControl/>
        <w:jc w:val="left"/>
      </w:pPr>
      <w:r w:rsidRPr="00D00382">
        <w:t>2.2</w:t>
      </w:r>
      <w:r w:rsidRPr="00D00382">
        <w:rPr>
          <w:rFonts w:hint="eastAsia"/>
        </w:rPr>
        <w:t>《</w:t>
      </w:r>
      <w:r w:rsidRPr="00D00382">
        <w:rPr>
          <w:rFonts w:hint="eastAsia"/>
        </w:rPr>
        <w:t>2020</w:t>
      </w:r>
      <w:r w:rsidRPr="00D00382">
        <w:rPr>
          <w:rFonts w:hint="eastAsia"/>
        </w:rPr>
        <w:t>年地下水试点监测技术方案》（总站土字〔</w:t>
      </w:r>
      <w:r w:rsidRPr="00D00382">
        <w:rPr>
          <w:rFonts w:hint="eastAsia"/>
        </w:rPr>
        <w:t>2020</w:t>
      </w:r>
      <w:r w:rsidRPr="00D00382">
        <w:rPr>
          <w:rFonts w:hint="eastAsia"/>
        </w:rPr>
        <w:t>〕</w:t>
      </w:r>
      <w:r w:rsidRPr="00D00382">
        <w:rPr>
          <w:rFonts w:hint="eastAsia"/>
        </w:rPr>
        <w:t>78</w:t>
      </w:r>
      <w:r w:rsidRPr="00D00382">
        <w:rPr>
          <w:rFonts w:hint="eastAsia"/>
        </w:rPr>
        <w:t>号）</w:t>
      </w:r>
    </w:p>
    <w:p w:rsidR="008327AA" w:rsidRPr="00D00382" w:rsidRDefault="008327AA" w:rsidP="008327AA">
      <w:pPr>
        <w:widowControl/>
        <w:jc w:val="left"/>
      </w:pPr>
      <w:r w:rsidRPr="00D00382">
        <w:t>2.3</w:t>
      </w:r>
      <w:r w:rsidRPr="00D00382">
        <w:rPr>
          <w:rFonts w:hint="eastAsia"/>
        </w:rPr>
        <w:t>《环境监测质量管理技术导则》（</w:t>
      </w:r>
      <w:r w:rsidRPr="00D00382">
        <w:rPr>
          <w:rFonts w:hint="eastAsia"/>
        </w:rPr>
        <w:t>H</w:t>
      </w:r>
      <w:r w:rsidRPr="00D00382">
        <w:t>J 630-2011</w:t>
      </w:r>
      <w:r w:rsidRPr="00D00382">
        <w:rPr>
          <w:rFonts w:hint="eastAsia"/>
        </w:rPr>
        <w:t>）</w:t>
      </w:r>
    </w:p>
    <w:p w:rsidR="008327AA" w:rsidRPr="00D00382" w:rsidRDefault="008327AA" w:rsidP="008327AA">
      <w:pPr>
        <w:widowControl/>
        <w:jc w:val="left"/>
      </w:pPr>
      <w:r w:rsidRPr="00D00382">
        <w:t>2.4</w:t>
      </w:r>
      <w:r w:rsidRPr="00D00382">
        <w:rPr>
          <w:rFonts w:hint="eastAsia"/>
        </w:rPr>
        <w:t>《检验检测机构资质认定通用要求》（</w:t>
      </w:r>
      <w:r w:rsidRPr="00D00382">
        <w:rPr>
          <w:rFonts w:hint="eastAsia"/>
        </w:rPr>
        <w:t>RB/T 214</w:t>
      </w:r>
      <w:r w:rsidRPr="00D00382">
        <w:t>-2017</w:t>
      </w:r>
      <w:r w:rsidRPr="00D00382">
        <w:rPr>
          <w:rFonts w:hint="eastAsia"/>
        </w:rPr>
        <w:t>）</w:t>
      </w:r>
    </w:p>
    <w:p w:rsidR="008327AA" w:rsidRPr="00D00382" w:rsidRDefault="008327AA" w:rsidP="008327AA">
      <w:pPr>
        <w:widowControl/>
        <w:jc w:val="left"/>
      </w:pPr>
      <w:r w:rsidRPr="00D00382">
        <w:t>2.5</w:t>
      </w:r>
      <w:r w:rsidRPr="00D00382">
        <w:rPr>
          <w:rFonts w:hint="eastAsia"/>
        </w:rPr>
        <w:t>《检验检测资质认定生态环境监测机构评审补充要求》（国市监检测〔</w:t>
      </w:r>
      <w:r w:rsidRPr="00D00382">
        <w:rPr>
          <w:rFonts w:hint="eastAsia"/>
        </w:rPr>
        <w:t>2018</w:t>
      </w:r>
      <w:r w:rsidRPr="00D00382">
        <w:rPr>
          <w:rFonts w:hint="eastAsia"/>
        </w:rPr>
        <w:t>〕</w:t>
      </w:r>
      <w:r w:rsidRPr="00D00382">
        <w:rPr>
          <w:rFonts w:hint="eastAsia"/>
        </w:rPr>
        <w:t>245</w:t>
      </w:r>
      <w:r w:rsidRPr="00D00382">
        <w:rPr>
          <w:rFonts w:hint="eastAsia"/>
        </w:rPr>
        <w:t>号）</w:t>
      </w:r>
    </w:p>
    <w:p w:rsidR="008327AA" w:rsidRPr="00D00382" w:rsidRDefault="008327AA" w:rsidP="008327AA">
      <w:pPr>
        <w:widowControl/>
        <w:jc w:val="left"/>
      </w:pPr>
      <w:r w:rsidRPr="00D00382">
        <w:t>2.6</w:t>
      </w:r>
      <w:r w:rsidRPr="00D00382">
        <w:rPr>
          <w:rFonts w:hint="eastAsia"/>
        </w:rPr>
        <w:t>相关项目的监测方法标准和技术规范</w:t>
      </w:r>
    </w:p>
    <w:p w:rsidR="008327AA" w:rsidRPr="00D00382" w:rsidRDefault="008327AA" w:rsidP="008327AA">
      <w:pPr>
        <w:widowControl/>
        <w:jc w:val="left"/>
      </w:pPr>
      <w:r w:rsidRPr="00D00382">
        <w:rPr>
          <w:b/>
        </w:rPr>
        <w:t xml:space="preserve">3. </w:t>
      </w:r>
      <w:r w:rsidRPr="00D00382">
        <w:rPr>
          <w:b/>
        </w:rPr>
        <w:t>基本要求</w:t>
      </w:r>
    </w:p>
    <w:p w:rsidR="008327AA" w:rsidRPr="00D00382" w:rsidRDefault="008327AA" w:rsidP="008327AA">
      <w:pPr>
        <w:widowControl/>
        <w:jc w:val="left"/>
      </w:pPr>
      <w:r w:rsidRPr="00D00382">
        <w:t>3</w:t>
      </w:r>
      <w:r w:rsidRPr="00D00382">
        <w:rPr>
          <w:rFonts w:hint="eastAsia"/>
        </w:rPr>
        <w:t>.1</w:t>
      </w:r>
      <w:r w:rsidRPr="00D00382">
        <w:rPr>
          <w:rFonts w:hint="eastAsia"/>
        </w:rPr>
        <w:t>人员</w:t>
      </w:r>
    </w:p>
    <w:p w:rsidR="008327AA" w:rsidRPr="00D00382" w:rsidRDefault="008327AA" w:rsidP="008327AA">
      <w:pPr>
        <w:widowControl/>
        <w:jc w:val="left"/>
      </w:pPr>
      <w:r w:rsidRPr="00D00382">
        <w:t>3</w:t>
      </w:r>
      <w:r w:rsidRPr="00D00382">
        <w:rPr>
          <w:rFonts w:hint="eastAsia"/>
        </w:rPr>
        <w:t xml:space="preserve">.1.1 </w:t>
      </w:r>
      <w:r w:rsidRPr="00D00382">
        <w:rPr>
          <w:rFonts w:hint="eastAsia"/>
        </w:rPr>
        <w:t>应掌握与所处岗位相适应的环境保护基础知识、法律法规、评价标准、监测标准或技术规范、质量控制要求，以及有关化学、生物、辐射等安全防护知识。</w:t>
      </w:r>
    </w:p>
    <w:p w:rsidR="008327AA" w:rsidRPr="00D00382" w:rsidRDefault="008327AA" w:rsidP="008327AA">
      <w:pPr>
        <w:widowControl/>
        <w:jc w:val="left"/>
      </w:pPr>
      <w:r w:rsidRPr="00D00382">
        <w:t>3</w:t>
      </w:r>
      <w:r w:rsidRPr="00D00382">
        <w:rPr>
          <w:rFonts w:hint="eastAsia"/>
        </w:rPr>
        <w:t xml:space="preserve">.1.2 </w:t>
      </w:r>
      <w:r w:rsidRPr="00D00382">
        <w:rPr>
          <w:rFonts w:hint="eastAsia"/>
        </w:rPr>
        <w:t>承担生态环境监测工作前应经过必要的培训和能力确认。</w:t>
      </w:r>
    </w:p>
    <w:p w:rsidR="008327AA" w:rsidRPr="00D00382" w:rsidRDefault="008327AA" w:rsidP="008327AA">
      <w:pPr>
        <w:widowControl/>
        <w:jc w:val="left"/>
      </w:pPr>
      <w:r w:rsidRPr="00D00382">
        <w:t>3</w:t>
      </w:r>
      <w:r w:rsidRPr="00D00382">
        <w:rPr>
          <w:rFonts w:hint="eastAsia"/>
        </w:rPr>
        <w:t xml:space="preserve">.1.3 </w:t>
      </w:r>
      <w:r w:rsidRPr="00D00382">
        <w:rPr>
          <w:rFonts w:hint="eastAsia"/>
        </w:rPr>
        <w:t>承担生态环境监测工作应持证上岗。</w:t>
      </w:r>
    </w:p>
    <w:p w:rsidR="008327AA" w:rsidRPr="00D00382" w:rsidRDefault="008327AA" w:rsidP="008327AA">
      <w:pPr>
        <w:widowControl/>
        <w:jc w:val="left"/>
      </w:pPr>
      <w:r w:rsidRPr="00D00382">
        <w:t>3</w:t>
      </w:r>
      <w:r w:rsidRPr="00D00382">
        <w:rPr>
          <w:rFonts w:hint="eastAsia"/>
        </w:rPr>
        <w:t xml:space="preserve">.2 </w:t>
      </w:r>
      <w:r w:rsidRPr="00D00382">
        <w:rPr>
          <w:rFonts w:hint="eastAsia"/>
        </w:rPr>
        <w:t>场所环境</w:t>
      </w:r>
    </w:p>
    <w:p w:rsidR="008327AA" w:rsidRPr="00D00382" w:rsidRDefault="008327AA" w:rsidP="008327AA">
      <w:pPr>
        <w:widowControl/>
        <w:jc w:val="left"/>
      </w:pPr>
      <w:r w:rsidRPr="00D00382">
        <w:t>3</w:t>
      </w:r>
      <w:r w:rsidRPr="00D00382">
        <w:rPr>
          <w:rFonts w:hint="eastAsia"/>
        </w:rPr>
        <w:t xml:space="preserve">.2.1 </w:t>
      </w:r>
      <w:r w:rsidRPr="00D00382">
        <w:rPr>
          <w:rFonts w:hint="eastAsia"/>
        </w:rPr>
        <w:t>应配备满足监测工作需求的场所，场所应满足相关法律法规、标准或技术规范要求。</w:t>
      </w:r>
    </w:p>
    <w:p w:rsidR="008327AA" w:rsidRPr="00D00382" w:rsidRDefault="008327AA" w:rsidP="008327AA">
      <w:pPr>
        <w:widowControl/>
        <w:jc w:val="left"/>
      </w:pPr>
      <w:r w:rsidRPr="00D00382">
        <w:t>3</w:t>
      </w:r>
      <w:r w:rsidRPr="00D00382">
        <w:rPr>
          <w:rFonts w:hint="eastAsia"/>
        </w:rPr>
        <w:t xml:space="preserve">.2.2 </w:t>
      </w:r>
      <w:r w:rsidRPr="00D00382">
        <w:rPr>
          <w:rFonts w:hint="eastAsia"/>
        </w:rPr>
        <w:t>确保工作环境满足监测标准或技术规范的要求。</w:t>
      </w:r>
    </w:p>
    <w:p w:rsidR="008327AA" w:rsidRPr="00D00382" w:rsidRDefault="008327AA" w:rsidP="008327AA">
      <w:pPr>
        <w:widowControl/>
        <w:jc w:val="left"/>
      </w:pPr>
      <w:r w:rsidRPr="00D00382">
        <w:t>3</w:t>
      </w:r>
      <w:r w:rsidRPr="00D00382">
        <w:rPr>
          <w:rFonts w:hint="eastAsia"/>
        </w:rPr>
        <w:t xml:space="preserve">.3 </w:t>
      </w:r>
      <w:r w:rsidRPr="00D00382">
        <w:rPr>
          <w:rFonts w:hint="eastAsia"/>
        </w:rPr>
        <w:t>设备设施</w:t>
      </w:r>
    </w:p>
    <w:p w:rsidR="008327AA" w:rsidRPr="00D00382" w:rsidRDefault="008327AA" w:rsidP="008327AA">
      <w:pPr>
        <w:widowControl/>
        <w:jc w:val="left"/>
      </w:pPr>
      <w:r w:rsidRPr="00D00382">
        <w:t>3</w:t>
      </w:r>
      <w:r w:rsidRPr="00D00382">
        <w:rPr>
          <w:rFonts w:hint="eastAsia"/>
        </w:rPr>
        <w:t xml:space="preserve">.3.1 </w:t>
      </w:r>
      <w:r w:rsidRPr="00D00382">
        <w:rPr>
          <w:rFonts w:hint="eastAsia"/>
        </w:rPr>
        <w:t>机构应配齐监测工作各环节（例如：现场测试和采样、样品保存运输和制备、实验室分析及数据处理等）所需的设备和设施，且其数量应该与承担的监测任务量相匹配。</w:t>
      </w:r>
    </w:p>
    <w:p w:rsidR="008327AA" w:rsidRPr="00D00382" w:rsidRDefault="008327AA" w:rsidP="008327AA">
      <w:pPr>
        <w:widowControl/>
        <w:jc w:val="left"/>
      </w:pPr>
      <w:r w:rsidRPr="00D00382">
        <w:t>3</w:t>
      </w:r>
      <w:r w:rsidRPr="00D00382">
        <w:rPr>
          <w:rFonts w:hint="eastAsia"/>
        </w:rPr>
        <w:t xml:space="preserve">.3.2 </w:t>
      </w:r>
      <w:r w:rsidRPr="00D00382">
        <w:rPr>
          <w:rFonts w:hint="eastAsia"/>
        </w:rPr>
        <w:t>仪器设备在投入使用前应进行检定或校准。</w:t>
      </w:r>
    </w:p>
    <w:p w:rsidR="008327AA" w:rsidRPr="00D00382" w:rsidRDefault="008327AA" w:rsidP="008327AA">
      <w:pPr>
        <w:widowControl/>
        <w:jc w:val="left"/>
      </w:pPr>
      <w:r w:rsidRPr="00D00382">
        <w:t>3</w:t>
      </w:r>
      <w:r w:rsidRPr="00D00382">
        <w:rPr>
          <w:rFonts w:hint="eastAsia"/>
        </w:rPr>
        <w:t xml:space="preserve">.4 </w:t>
      </w:r>
      <w:r w:rsidRPr="00D00382">
        <w:rPr>
          <w:rFonts w:hint="eastAsia"/>
        </w:rPr>
        <w:t>管理体系</w:t>
      </w:r>
    </w:p>
    <w:p w:rsidR="008327AA" w:rsidRPr="00D00382" w:rsidRDefault="008327AA" w:rsidP="008327AA">
      <w:pPr>
        <w:widowControl/>
        <w:jc w:val="left"/>
      </w:pPr>
      <w:r w:rsidRPr="00D00382">
        <w:rPr>
          <w:rFonts w:hint="eastAsia"/>
        </w:rPr>
        <w:t>制定的管理体系应满足《检验检测机构资质认定通用要求》（</w:t>
      </w:r>
      <w:r w:rsidRPr="00D00382">
        <w:rPr>
          <w:rFonts w:hint="eastAsia"/>
        </w:rPr>
        <w:t>RB/T 214</w:t>
      </w:r>
      <w:r w:rsidRPr="00D00382">
        <w:rPr>
          <w:rFonts w:hint="eastAsia"/>
        </w:rPr>
        <w:t>）及《检验检测资质认定生态环境监测机构评审补充要求》（国市监检测〔</w:t>
      </w:r>
      <w:r w:rsidRPr="00D00382">
        <w:rPr>
          <w:rFonts w:hint="eastAsia"/>
        </w:rPr>
        <w:t>2018</w:t>
      </w:r>
      <w:r w:rsidRPr="00D00382">
        <w:rPr>
          <w:rFonts w:hint="eastAsia"/>
        </w:rPr>
        <w:t>〕</w:t>
      </w:r>
      <w:r w:rsidRPr="00D00382">
        <w:rPr>
          <w:rFonts w:hint="eastAsia"/>
        </w:rPr>
        <w:t>245</w:t>
      </w:r>
      <w:r w:rsidRPr="00D00382">
        <w:rPr>
          <w:rFonts w:hint="eastAsia"/>
        </w:rPr>
        <w:t>号）的要求。</w:t>
      </w:r>
    </w:p>
    <w:p w:rsidR="008327AA" w:rsidRPr="00D00382" w:rsidRDefault="008327AA" w:rsidP="008327AA">
      <w:pPr>
        <w:widowControl/>
        <w:jc w:val="left"/>
      </w:pPr>
      <w:r w:rsidRPr="00D00382">
        <w:t>3</w:t>
      </w:r>
      <w:r w:rsidRPr="00D00382">
        <w:rPr>
          <w:rFonts w:hint="eastAsia"/>
        </w:rPr>
        <w:t xml:space="preserve">.5 </w:t>
      </w:r>
      <w:r w:rsidRPr="00D00382">
        <w:rPr>
          <w:rFonts w:hint="eastAsia"/>
        </w:rPr>
        <w:t>标准依据</w:t>
      </w:r>
    </w:p>
    <w:p w:rsidR="008327AA" w:rsidRPr="00D00382" w:rsidRDefault="008327AA" w:rsidP="008327AA">
      <w:pPr>
        <w:widowControl/>
        <w:jc w:val="left"/>
      </w:pPr>
      <w:r w:rsidRPr="00D00382">
        <w:t>应依据生态环境监测行业的技术规范开展采样工作</w:t>
      </w:r>
      <w:r w:rsidRPr="00D00382">
        <w:rPr>
          <w:rFonts w:hint="eastAsia"/>
        </w:rPr>
        <w:t>；样品测试</w:t>
      </w:r>
      <w:r w:rsidRPr="00D00382">
        <w:t>应</w:t>
      </w:r>
      <w:r w:rsidRPr="00D00382">
        <w:rPr>
          <w:rFonts w:hint="eastAsia"/>
        </w:rPr>
        <w:t>优先选择国家标准及生态</w:t>
      </w:r>
      <w:r w:rsidRPr="00D00382">
        <w:t>环境行业标准</w:t>
      </w:r>
      <w:r w:rsidRPr="00D00382">
        <w:rPr>
          <w:rFonts w:hint="eastAsia"/>
        </w:rPr>
        <w:t>，且</w:t>
      </w:r>
      <w:r w:rsidRPr="00D00382">
        <w:t>取得</w:t>
      </w:r>
      <w:r w:rsidRPr="00D00382">
        <w:rPr>
          <w:rFonts w:hint="eastAsia"/>
        </w:rPr>
        <w:t>任务所包含的全部检测项目的</w:t>
      </w:r>
      <w:r w:rsidRPr="00D00382">
        <w:t>CMA</w:t>
      </w:r>
      <w:r w:rsidRPr="00D00382">
        <w:t>资质</w:t>
      </w:r>
      <w:r w:rsidRPr="00D00382">
        <w:rPr>
          <w:rFonts w:hint="eastAsia"/>
        </w:rPr>
        <w:t>。</w:t>
      </w:r>
    </w:p>
    <w:p w:rsidR="008327AA" w:rsidRPr="00D00382" w:rsidRDefault="008327AA" w:rsidP="008327AA">
      <w:pPr>
        <w:widowControl/>
        <w:jc w:val="left"/>
        <w:rPr>
          <w:b/>
        </w:rPr>
      </w:pPr>
      <w:r w:rsidRPr="00D00382">
        <w:rPr>
          <w:b/>
          <w:bCs/>
        </w:rPr>
        <w:t xml:space="preserve">4. </w:t>
      </w:r>
      <w:r w:rsidRPr="00D00382">
        <w:rPr>
          <w:rFonts w:hint="eastAsia"/>
          <w:b/>
        </w:rPr>
        <w:t>机构内部</w:t>
      </w:r>
      <w:r w:rsidRPr="00D00382">
        <w:rPr>
          <w:b/>
        </w:rPr>
        <w:t>质量控制</w:t>
      </w:r>
      <w:r w:rsidRPr="00D00382">
        <w:rPr>
          <w:rFonts w:hint="eastAsia"/>
          <w:b/>
        </w:rPr>
        <w:t>与</w:t>
      </w:r>
      <w:r w:rsidRPr="00D00382">
        <w:rPr>
          <w:b/>
        </w:rPr>
        <w:t>评价</w:t>
      </w:r>
    </w:p>
    <w:p w:rsidR="008327AA" w:rsidRPr="00D00382" w:rsidRDefault="008327AA" w:rsidP="008327AA">
      <w:pPr>
        <w:widowControl/>
        <w:jc w:val="left"/>
      </w:pPr>
      <w:r w:rsidRPr="00D00382">
        <w:rPr>
          <w:rFonts w:hint="eastAsia"/>
        </w:rPr>
        <w:t>机构内部应当设置质量控制小组，担任监督工作，制定质控计划，负责各环节的质量控制和检查。</w:t>
      </w:r>
    </w:p>
    <w:p w:rsidR="008327AA" w:rsidRPr="00D00382" w:rsidRDefault="008327AA" w:rsidP="008327AA">
      <w:pPr>
        <w:widowControl/>
        <w:jc w:val="left"/>
        <w:rPr>
          <w:b/>
        </w:rPr>
      </w:pPr>
      <w:r w:rsidRPr="00D00382">
        <w:rPr>
          <w:b/>
        </w:rPr>
        <w:t>4</w:t>
      </w:r>
      <w:r w:rsidRPr="00D00382">
        <w:rPr>
          <w:rFonts w:hint="eastAsia"/>
          <w:b/>
        </w:rPr>
        <w:t>.1</w:t>
      </w:r>
      <w:r w:rsidRPr="00D00382">
        <w:rPr>
          <w:rFonts w:hint="eastAsia"/>
          <w:b/>
        </w:rPr>
        <w:t>样品</w:t>
      </w:r>
      <w:r w:rsidRPr="00D00382">
        <w:rPr>
          <w:b/>
        </w:rPr>
        <w:t>采集</w:t>
      </w:r>
      <w:r w:rsidRPr="00D00382">
        <w:rPr>
          <w:rFonts w:hint="eastAsia"/>
          <w:b/>
        </w:rPr>
        <w:t>、</w:t>
      </w:r>
      <w:r w:rsidRPr="00D00382">
        <w:rPr>
          <w:b/>
        </w:rPr>
        <w:t>运输</w:t>
      </w:r>
      <w:r w:rsidRPr="00D00382">
        <w:rPr>
          <w:rFonts w:hint="eastAsia"/>
          <w:b/>
        </w:rPr>
        <w:t>、</w:t>
      </w:r>
      <w:r w:rsidRPr="00D00382">
        <w:rPr>
          <w:b/>
        </w:rPr>
        <w:t>交接与保存</w:t>
      </w:r>
    </w:p>
    <w:p w:rsidR="008327AA" w:rsidRPr="00D00382" w:rsidRDefault="008327AA" w:rsidP="008327AA">
      <w:pPr>
        <w:widowControl/>
        <w:jc w:val="left"/>
      </w:pPr>
      <w:r w:rsidRPr="00D00382">
        <w:t>4</w:t>
      </w:r>
      <w:r w:rsidRPr="00D00382">
        <w:rPr>
          <w:rFonts w:hint="eastAsia"/>
        </w:rPr>
        <w:t>.1.1</w:t>
      </w:r>
      <w:r w:rsidRPr="00D00382">
        <w:rPr>
          <w:rFonts w:hint="eastAsia"/>
        </w:rPr>
        <w:t>采样准备</w:t>
      </w:r>
      <w:r w:rsidRPr="00D00382">
        <w:t>及采样</w:t>
      </w:r>
      <w:r w:rsidRPr="00D00382">
        <w:rPr>
          <w:rFonts w:hint="eastAsia"/>
        </w:rPr>
        <w:t>过程应进行必要</w:t>
      </w:r>
      <w:r w:rsidRPr="00D00382">
        <w:t>的</w:t>
      </w:r>
      <w:r w:rsidRPr="00D00382">
        <w:rPr>
          <w:rFonts w:hint="eastAsia"/>
        </w:rPr>
        <w:t>内部质量监督，采样人员至少为</w:t>
      </w:r>
      <w:r w:rsidRPr="00D00382">
        <w:rPr>
          <w:rFonts w:hint="eastAsia"/>
        </w:rPr>
        <w:t>2</w:t>
      </w:r>
      <w:r w:rsidRPr="00D00382">
        <w:rPr>
          <w:rFonts w:hint="eastAsia"/>
        </w:rPr>
        <w:t>人，且持证上岗。</w:t>
      </w:r>
    </w:p>
    <w:p w:rsidR="008327AA" w:rsidRPr="00D00382" w:rsidRDefault="008327AA" w:rsidP="008327AA">
      <w:pPr>
        <w:widowControl/>
        <w:jc w:val="left"/>
      </w:pPr>
      <w:r w:rsidRPr="00D00382">
        <w:t>4</w:t>
      </w:r>
      <w:r w:rsidRPr="00D00382">
        <w:rPr>
          <w:rFonts w:hint="eastAsia"/>
        </w:rPr>
        <w:t>.1.2</w:t>
      </w:r>
      <w:r w:rsidRPr="00D00382">
        <w:rPr>
          <w:rFonts w:hint="eastAsia"/>
        </w:rPr>
        <w:t>采样前，采样器具和样品容器应按不少于</w:t>
      </w:r>
      <w:r w:rsidRPr="00D00382">
        <w:rPr>
          <w:rFonts w:hint="eastAsia"/>
        </w:rPr>
        <w:t xml:space="preserve"> 3%</w:t>
      </w:r>
      <w:r w:rsidRPr="00D00382">
        <w:rPr>
          <w:rFonts w:hint="eastAsia"/>
        </w:rPr>
        <w:t>的比例进行质量抽检，抽检合格后方可使用；保存剂应进行空白试验，其纯度和等级须达到分析的要求。</w:t>
      </w:r>
    </w:p>
    <w:p w:rsidR="008327AA" w:rsidRPr="00D00382" w:rsidRDefault="008327AA" w:rsidP="008327AA">
      <w:pPr>
        <w:widowControl/>
        <w:jc w:val="left"/>
      </w:pPr>
      <w:r w:rsidRPr="00D00382">
        <w:t xml:space="preserve">4.1.3 </w:t>
      </w:r>
      <w:r w:rsidRPr="00D00382">
        <w:rPr>
          <w:rFonts w:hint="eastAsia"/>
        </w:rPr>
        <w:t>每次采样过程，应选择不少于</w:t>
      </w:r>
      <w:r w:rsidRPr="00D00382">
        <w:rPr>
          <w:rFonts w:hint="eastAsia"/>
        </w:rPr>
        <w:t>3</w:t>
      </w:r>
      <w:r w:rsidRPr="00D00382">
        <w:t>0%</w:t>
      </w:r>
      <w:r w:rsidRPr="00D00382">
        <w:rPr>
          <w:rFonts w:hint="eastAsia"/>
        </w:rPr>
        <w:t>的监测项目加</w:t>
      </w:r>
      <w:r w:rsidRPr="00D00382">
        <w:t>采</w:t>
      </w:r>
      <w:r w:rsidRPr="00D00382">
        <w:rPr>
          <w:rFonts w:hint="eastAsia"/>
        </w:rPr>
        <w:t>现场</w:t>
      </w:r>
      <w:r w:rsidRPr="00D00382">
        <w:t>平行</w:t>
      </w:r>
      <w:r w:rsidRPr="00D00382">
        <w:rPr>
          <w:rFonts w:hint="eastAsia"/>
        </w:rPr>
        <w:t>样</w:t>
      </w:r>
      <w:r w:rsidRPr="00D00382">
        <w:t>和</w:t>
      </w:r>
      <w:r w:rsidRPr="00D00382">
        <w:rPr>
          <w:rFonts w:hint="eastAsia"/>
        </w:rPr>
        <w:t>全程序空白，每年每个项目必须覆盖一次以上</w:t>
      </w:r>
      <w:r w:rsidRPr="00D00382">
        <w:t>。</w:t>
      </w:r>
      <w:r w:rsidRPr="00D00382">
        <w:rPr>
          <w:rFonts w:hint="eastAsia"/>
        </w:rPr>
        <w:t>全程序空白的采集不少于</w:t>
      </w:r>
      <w:r w:rsidRPr="00D00382">
        <w:rPr>
          <w:rFonts w:hint="eastAsia"/>
        </w:rPr>
        <w:t>1</w:t>
      </w:r>
      <w:r w:rsidRPr="00D00382">
        <w:rPr>
          <w:rFonts w:hint="eastAsia"/>
        </w:rPr>
        <w:t>个，现场监测项目不采集全程序空白。现场平行样数量应至少为水样总数的</w:t>
      </w:r>
      <w:r w:rsidRPr="00D00382">
        <w:rPr>
          <w:rFonts w:hint="eastAsia"/>
        </w:rPr>
        <w:t>10%</w:t>
      </w:r>
      <w:r w:rsidRPr="00D00382">
        <w:rPr>
          <w:rFonts w:hint="eastAsia"/>
        </w:rPr>
        <w:t>，现场监测项目、石油类和细菌类不采集平行样。</w:t>
      </w:r>
    </w:p>
    <w:p w:rsidR="008327AA" w:rsidRPr="00D00382" w:rsidRDefault="008327AA" w:rsidP="008327AA">
      <w:pPr>
        <w:widowControl/>
        <w:jc w:val="left"/>
      </w:pPr>
      <w:r w:rsidRPr="00D00382">
        <w:t xml:space="preserve">4.1.4 </w:t>
      </w:r>
      <w:r w:rsidRPr="00D00382">
        <w:rPr>
          <w:rFonts w:hint="eastAsia"/>
        </w:rPr>
        <w:t>采样过程应进行视频拍摄，不要求全程跟拍，但视频应包括以下内容：采样点（断面）、采样点定位坐标及四周环境、采样人员、采样工具、样品保存及设备等，视频应进行存档，命名格式为“监测任务</w:t>
      </w:r>
      <w:r w:rsidRPr="00D00382">
        <w:rPr>
          <w:rFonts w:hint="eastAsia"/>
        </w:rPr>
        <w:t>+</w:t>
      </w:r>
      <w:r w:rsidRPr="00D00382">
        <w:rPr>
          <w:rFonts w:hint="eastAsia"/>
        </w:rPr>
        <w:t>类别</w:t>
      </w:r>
      <w:r w:rsidRPr="00D00382">
        <w:rPr>
          <w:rFonts w:hint="eastAsia"/>
        </w:rPr>
        <w:t>+</w:t>
      </w:r>
      <w:r w:rsidRPr="00D00382">
        <w:rPr>
          <w:rFonts w:hint="eastAsia"/>
        </w:rPr>
        <w:t>点位</w:t>
      </w:r>
      <w:r w:rsidRPr="00D00382">
        <w:rPr>
          <w:rFonts w:hint="eastAsia"/>
        </w:rPr>
        <w:t>+</w:t>
      </w:r>
      <w:r w:rsidRPr="00D00382">
        <w:rPr>
          <w:rFonts w:hint="eastAsia"/>
        </w:rPr>
        <w:t>时间”，如“水功能区</w:t>
      </w:r>
      <w:r w:rsidRPr="00D00382">
        <w:rPr>
          <w:rFonts w:hint="eastAsia"/>
        </w:rPr>
        <w:t>-</w:t>
      </w:r>
      <w:r w:rsidRPr="00D00382">
        <w:rPr>
          <w:rFonts w:hint="eastAsia"/>
        </w:rPr>
        <w:t>地表水</w:t>
      </w:r>
      <w:r w:rsidRPr="00D00382">
        <w:rPr>
          <w:rFonts w:hint="eastAsia"/>
        </w:rPr>
        <w:t>/</w:t>
      </w:r>
      <w:r w:rsidRPr="00D00382">
        <w:rPr>
          <w:rFonts w:hint="eastAsia"/>
        </w:rPr>
        <w:t>地下水</w:t>
      </w:r>
      <w:r w:rsidRPr="00D00382">
        <w:rPr>
          <w:rFonts w:hint="eastAsia"/>
        </w:rPr>
        <w:t>X</w:t>
      </w:r>
      <w:r w:rsidRPr="00D00382">
        <w:rPr>
          <w:rFonts w:hint="eastAsia"/>
        </w:rPr>
        <w:t>点</w:t>
      </w:r>
      <w:r w:rsidRPr="00D00382">
        <w:rPr>
          <w:rFonts w:hint="eastAsia"/>
        </w:rPr>
        <w:t xml:space="preserve">-20200101 </w:t>
      </w:r>
      <w:r w:rsidRPr="00D00382">
        <w:rPr>
          <w:rFonts w:hint="eastAsia"/>
        </w:rPr>
        <w:t>”。如启用生态环境监测质量管理平台，则按平台要求开展。</w:t>
      </w:r>
    </w:p>
    <w:p w:rsidR="008327AA" w:rsidRPr="00D00382" w:rsidRDefault="008327AA" w:rsidP="008327AA">
      <w:pPr>
        <w:widowControl/>
        <w:jc w:val="left"/>
      </w:pPr>
      <w:r w:rsidRPr="00D00382">
        <w:t xml:space="preserve">4.1.5 </w:t>
      </w:r>
      <w:r w:rsidRPr="00D00382">
        <w:rPr>
          <w:rFonts w:hint="eastAsia"/>
        </w:rPr>
        <w:t>样品运输过程中应采取措施保证样品性质稳定，避免沾污、损失和丢失。</w:t>
      </w:r>
    </w:p>
    <w:p w:rsidR="008327AA" w:rsidRPr="00D00382" w:rsidRDefault="008327AA" w:rsidP="008327AA">
      <w:pPr>
        <w:widowControl/>
        <w:jc w:val="left"/>
      </w:pPr>
      <w:r w:rsidRPr="00D00382">
        <w:lastRenderedPageBreak/>
        <w:t>4</w:t>
      </w:r>
      <w:r w:rsidRPr="00D00382">
        <w:rPr>
          <w:rFonts w:hint="eastAsia"/>
        </w:rPr>
        <w:t>.1.</w:t>
      </w:r>
      <w:r w:rsidRPr="00D00382">
        <w:t xml:space="preserve">6 </w:t>
      </w:r>
      <w:r w:rsidRPr="00D00382">
        <w:rPr>
          <w:rFonts w:hint="eastAsia"/>
        </w:rPr>
        <w:t>样品接收、核查和发放各环节应受控；样品交接记录、样品标签及其包装应完整。若发现样品有异常或处于损坏状态，应如实记录，并尽快采取相关处理措施，必要时重新采样。</w:t>
      </w:r>
    </w:p>
    <w:p w:rsidR="008327AA" w:rsidRPr="00D00382" w:rsidRDefault="008327AA" w:rsidP="008327AA">
      <w:pPr>
        <w:widowControl/>
        <w:jc w:val="left"/>
      </w:pPr>
      <w:r w:rsidRPr="00D00382">
        <w:rPr>
          <w:rFonts w:hint="eastAsia"/>
        </w:rPr>
        <w:t>样品</w:t>
      </w:r>
      <w:r w:rsidRPr="00D00382">
        <w:t>回到实验室后，样品管理员应</w:t>
      </w:r>
      <w:r w:rsidRPr="00D00382">
        <w:rPr>
          <w:rFonts w:hint="eastAsia"/>
        </w:rPr>
        <w:t>至少</w:t>
      </w:r>
      <w:r w:rsidRPr="00D00382">
        <w:t>抽取部分样品进行二次编码，保证</w:t>
      </w:r>
      <w:r w:rsidRPr="00D00382">
        <w:rPr>
          <w:rFonts w:hint="eastAsia"/>
        </w:rPr>
        <w:t>全程序空白</w:t>
      </w:r>
      <w:r w:rsidRPr="00D00382">
        <w:t>及现场平行样密码化，不可识别。</w:t>
      </w:r>
    </w:p>
    <w:p w:rsidR="008327AA" w:rsidRPr="00D00382" w:rsidRDefault="008327AA" w:rsidP="008327AA">
      <w:pPr>
        <w:widowControl/>
        <w:jc w:val="left"/>
      </w:pPr>
      <w:r w:rsidRPr="00D00382">
        <w:t>4</w:t>
      </w:r>
      <w:r w:rsidRPr="00D00382">
        <w:rPr>
          <w:rFonts w:hint="eastAsia"/>
        </w:rPr>
        <w:t>.1.</w:t>
      </w:r>
      <w:r w:rsidRPr="00D00382">
        <w:t xml:space="preserve">7 </w:t>
      </w:r>
      <w:r w:rsidRPr="00D00382">
        <w:rPr>
          <w:rFonts w:hint="eastAsia"/>
        </w:rPr>
        <w:t>现场监督员从以下几个方面进行检查：</w:t>
      </w:r>
    </w:p>
    <w:p w:rsidR="008327AA" w:rsidRPr="00D00382" w:rsidRDefault="008327AA" w:rsidP="008327AA">
      <w:pPr>
        <w:widowControl/>
        <w:jc w:val="left"/>
      </w:pPr>
      <w:r w:rsidRPr="00D00382">
        <w:rPr>
          <w:rFonts w:hint="eastAsia"/>
        </w:rPr>
        <w:t>（</w:t>
      </w:r>
      <w:r w:rsidRPr="00D00382">
        <w:rPr>
          <w:rFonts w:hint="eastAsia"/>
        </w:rPr>
        <w:t>1</w:t>
      </w:r>
      <w:r w:rsidRPr="00D00382">
        <w:rPr>
          <w:rFonts w:hint="eastAsia"/>
        </w:rPr>
        <w:t>）采样位置检查：采样点的代表性与合理性、采样位置的正确性等；</w:t>
      </w:r>
    </w:p>
    <w:p w:rsidR="008327AA" w:rsidRPr="00D00382" w:rsidRDefault="008327AA" w:rsidP="008327AA">
      <w:pPr>
        <w:widowControl/>
        <w:jc w:val="left"/>
      </w:pPr>
      <w:r w:rsidRPr="00D00382">
        <w:rPr>
          <w:rFonts w:hint="eastAsia"/>
        </w:rPr>
        <w:t>（</w:t>
      </w:r>
      <w:r w:rsidRPr="00D00382">
        <w:rPr>
          <w:rFonts w:hint="eastAsia"/>
        </w:rPr>
        <w:t>2</w:t>
      </w:r>
      <w:r w:rsidRPr="00D00382">
        <w:rPr>
          <w:rFonts w:hint="eastAsia"/>
        </w:rPr>
        <w:t>）采样方法检查：采样深度、单点采样、多点混合采样等；</w:t>
      </w:r>
    </w:p>
    <w:p w:rsidR="008327AA" w:rsidRPr="00D00382" w:rsidRDefault="008327AA" w:rsidP="008327AA">
      <w:pPr>
        <w:widowControl/>
        <w:jc w:val="left"/>
      </w:pPr>
      <w:r w:rsidRPr="00D00382">
        <w:rPr>
          <w:rFonts w:hint="eastAsia"/>
        </w:rPr>
        <w:t>（</w:t>
      </w:r>
      <w:r w:rsidRPr="00D00382">
        <w:rPr>
          <w:rFonts w:hint="eastAsia"/>
        </w:rPr>
        <w:t>3</w:t>
      </w:r>
      <w:r w:rsidRPr="00D00382">
        <w:rPr>
          <w:rFonts w:hint="eastAsia"/>
        </w:rPr>
        <w:t>）采样记录检查：样点信息、样品信息、工作信息等；记录填写内容的完整性和正确性、现场视频内容是否齐全和清晰等。</w:t>
      </w:r>
    </w:p>
    <w:p w:rsidR="008327AA" w:rsidRPr="00D00382" w:rsidRDefault="008327AA" w:rsidP="008327AA">
      <w:pPr>
        <w:widowControl/>
        <w:jc w:val="left"/>
      </w:pPr>
      <w:r w:rsidRPr="00D00382">
        <w:rPr>
          <w:rFonts w:hint="eastAsia"/>
        </w:rPr>
        <w:t>（</w:t>
      </w:r>
      <w:r w:rsidRPr="00D00382">
        <w:rPr>
          <w:rFonts w:hint="eastAsia"/>
        </w:rPr>
        <w:t>4</w:t>
      </w:r>
      <w:r w:rsidRPr="00D00382">
        <w:rPr>
          <w:rFonts w:hint="eastAsia"/>
        </w:rPr>
        <w:t>）样品检查：样品标签、样品重量和数量、样品包装容器材质、样品防沾污措施等；</w:t>
      </w:r>
    </w:p>
    <w:p w:rsidR="008327AA" w:rsidRPr="00D00382" w:rsidRDefault="008327AA" w:rsidP="008327AA">
      <w:pPr>
        <w:widowControl/>
        <w:jc w:val="left"/>
      </w:pPr>
      <w:r w:rsidRPr="00D00382">
        <w:rPr>
          <w:rFonts w:hint="eastAsia"/>
        </w:rPr>
        <w:t>（</w:t>
      </w:r>
      <w:r w:rsidRPr="00D00382">
        <w:rPr>
          <w:rFonts w:hint="eastAsia"/>
        </w:rPr>
        <w:t>5</w:t>
      </w:r>
      <w:r w:rsidRPr="00D00382">
        <w:rPr>
          <w:rFonts w:hint="eastAsia"/>
        </w:rPr>
        <w:t>）样品交接检查：样品交接程序、交接单填写是否规范、完整等。</w:t>
      </w:r>
    </w:p>
    <w:p w:rsidR="008327AA" w:rsidRPr="00D00382" w:rsidRDefault="008327AA" w:rsidP="008327AA">
      <w:pPr>
        <w:widowControl/>
        <w:jc w:val="left"/>
      </w:pPr>
      <w:r w:rsidRPr="00D00382">
        <w:rPr>
          <w:rFonts w:hint="eastAsia"/>
        </w:rPr>
        <w:t>（</w:t>
      </w:r>
      <w:r w:rsidRPr="00D00382">
        <w:rPr>
          <w:rFonts w:hint="eastAsia"/>
        </w:rPr>
        <w:t>6</w:t>
      </w:r>
      <w:r w:rsidRPr="00D00382">
        <w:rPr>
          <w:rFonts w:hint="eastAsia"/>
        </w:rPr>
        <w:t>）样品保存检查：固定剂</w:t>
      </w:r>
      <w:r w:rsidRPr="00D00382">
        <w:t>的加入</w:t>
      </w:r>
      <w:r w:rsidRPr="00D00382">
        <w:rPr>
          <w:rFonts w:hint="eastAsia"/>
        </w:rPr>
        <w:t>及</w:t>
      </w:r>
      <w:r w:rsidRPr="00D00382">
        <w:t>保存条件是否</w:t>
      </w:r>
      <w:r w:rsidRPr="00D00382">
        <w:rPr>
          <w:rFonts w:hint="eastAsia"/>
        </w:rPr>
        <w:t>满足</w:t>
      </w:r>
      <w:r w:rsidRPr="00D00382">
        <w:t>要求</w:t>
      </w:r>
      <w:r w:rsidRPr="00D00382">
        <w:rPr>
          <w:rFonts w:hint="eastAsia"/>
        </w:rPr>
        <w:t>。</w:t>
      </w:r>
    </w:p>
    <w:p w:rsidR="008327AA" w:rsidRPr="00D00382" w:rsidRDefault="008327AA" w:rsidP="008327AA">
      <w:pPr>
        <w:widowControl/>
        <w:jc w:val="left"/>
      </w:pPr>
      <w:r w:rsidRPr="00D00382">
        <w:t xml:space="preserve">4.1.8 </w:t>
      </w:r>
      <w:r w:rsidRPr="00D00382">
        <w:rPr>
          <w:rFonts w:hint="eastAsia"/>
        </w:rPr>
        <w:t>样品应分区存放，避免交叉污染；样品应有明显标志，以免混淆。</w:t>
      </w:r>
    </w:p>
    <w:p w:rsidR="008327AA" w:rsidRPr="00D00382" w:rsidRDefault="008327AA" w:rsidP="008327AA">
      <w:pPr>
        <w:widowControl/>
        <w:jc w:val="left"/>
        <w:rPr>
          <w:b/>
        </w:rPr>
      </w:pPr>
      <w:r w:rsidRPr="00D00382">
        <w:rPr>
          <w:b/>
          <w:bCs/>
        </w:rPr>
        <w:t xml:space="preserve">4.2 </w:t>
      </w:r>
      <w:r w:rsidRPr="00D00382">
        <w:rPr>
          <w:rFonts w:hint="eastAsia"/>
          <w:b/>
        </w:rPr>
        <w:t>实验室分析</w:t>
      </w:r>
    </w:p>
    <w:p w:rsidR="008327AA" w:rsidRPr="00D00382" w:rsidRDefault="008327AA" w:rsidP="008327AA">
      <w:pPr>
        <w:widowControl/>
        <w:jc w:val="left"/>
      </w:pPr>
      <w:r w:rsidRPr="00D00382">
        <w:t xml:space="preserve">4.2.1 </w:t>
      </w:r>
      <w:r w:rsidRPr="00D00382">
        <w:rPr>
          <w:rFonts w:hint="eastAsia"/>
        </w:rPr>
        <w:t>方法检出限</w:t>
      </w:r>
    </w:p>
    <w:p w:rsidR="008327AA" w:rsidRPr="00D00382" w:rsidRDefault="008327AA" w:rsidP="008327AA">
      <w:pPr>
        <w:widowControl/>
        <w:jc w:val="left"/>
      </w:pPr>
      <w:r w:rsidRPr="00D00382">
        <w:rPr>
          <w:rFonts w:hint="eastAsia"/>
        </w:rPr>
        <w:t>地表水及地下水监测项目</w:t>
      </w:r>
      <w:r w:rsidRPr="00D00382">
        <w:t>检出限</w:t>
      </w:r>
      <w:r w:rsidRPr="00D00382">
        <w:rPr>
          <w:rFonts w:hint="eastAsia"/>
        </w:rPr>
        <w:t>应分别低于</w:t>
      </w:r>
      <w:r w:rsidRPr="00D00382">
        <w:rPr>
          <w:rFonts w:hint="eastAsia"/>
        </w:rPr>
        <w:t>GB3838</w:t>
      </w:r>
      <w:r w:rsidRPr="00D00382">
        <w:rPr>
          <w:rFonts w:hint="eastAsia"/>
        </w:rPr>
        <w:t>及</w:t>
      </w:r>
      <w:r w:rsidRPr="00D00382">
        <w:rPr>
          <w:rFonts w:hint="eastAsia"/>
        </w:rPr>
        <w:t>GB/T14848</w:t>
      </w:r>
      <w:r w:rsidRPr="00D00382">
        <w:rPr>
          <w:rFonts w:hint="eastAsia"/>
        </w:rPr>
        <w:t>中</w:t>
      </w:r>
      <w:r w:rsidRPr="00D00382">
        <w:rPr>
          <w:rFonts w:hint="eastAsia"/>
        </w:rPr>
        <w:t>I</w:t>
      </w:r>
      <w:r w:rsidRPr="00D00382">
        <w:rPr>
          <w:rFonts w:hint="eastAsia"/>
        </w:rPr>
        <w:t>类标准限值的</w:t>
      </w:r>
      <w:r w:rsidRPr="00D00382">
        <w:rPr>
          <w:rFonts w:hint="eastAsia"/>
        </w:rPr>
        <w:t>1/4</w:t>
      </w:r>
      <w:r w:rsidRPr="00D00382">
        <w:rPr>
          <w:rFonts w:hint="eastAsia"/>
        </w:rPr>
        <w:t>，如现行方法</w:t>
      </w:r>
      <w:r w:rsidRPr="00D00382">
        <w:t>标准无法满足，则</w:t>
      </w:r>
      <w:r w:rsidRPr="00D00382">
        <w:rPr>
          <w:rFonts w:hint="eastAsia"/>
        </w:rPr>
        <w:t>应</w:t>
      </w:r>
      <w:r w:rsidRPr="00D00382">
        <w:t>低</w:t>
      </w:r>
      <w:r w:rsidRPr="00D00382">
        <w:rPr>
          <w:rFonts w:hint="eastAsia"/>
        </w:rPr>
        <w:t>于</w:t>
      </w:r>
      <w:r w:rsidRPr="00D00382">
        <w:rPr>
          <w:rFonts w:hint="eastAsia"/>
        </w:rPr>
        <w:t>GB3838</w:t>
      </w:r>
      <w:r w:rsidRPr="00D00382">
        <w:rPr>
          <w:rFonts w:hint="eastAsia"/>
        </w:rPr>
        <w:t>或</w:t>
      </w:r>
      <w:r w:rsidRPr="00D00382">
        <w:rPr>
          <w:rFonts w:hint="eastAsia"/>
        </w:rPr>
        <w:t>GB/T14848</w:t>
      </w:r>
      <w:r w:rsidRPr="00D00382">
        <w:rPr>
          <w:rFonts w:hint="eastAsia"/>
        </w:rPr>
        <w:t>中</w:t>
      </w:r>
      <w:r w:rsidRPr="00D00382">
        <w:rPr>
          <w:rFonts w:hint="eastAsia"/>
        </w:rPr>
        <w:t>I</w:t>
      </w:r>
      <w:r w:rsidRPr="00D00382">
        <w:rPr>
          <w:rFonts w:hint="eastAsia"/>
        </w:rPr>
        <w:t>类标准限值。</w:t>
      </w:r>
    </w:p>
    <w:p w:rsidR="008327AA" w:rsidRPr="00D00382" w:rsidRDefault="008327AA" w:rsidP="008327AA">
      <w:pPr>
        <w:widowControl/>
        <w:jc w:val="left"/>
      </w:pPr>
      <w:r w:rsidRPr="00D00382">
        <w:t>4</w:t>
      </w:r>
      <w:r w:rsidRPr="00D00382">
        <w:rPr>
          <w:rFonts w:hint="eastAsia"/>
        </w:rPr>
        <w:t>.</w:t>
      </w:r>
      <w:r w:rsidRPr="00D00382">
        <w:t>2</w:t>
      </w:r>
      <w:r w:rsidRPr="00D00382">
        <w:rPr>
          <w:rFonts w:hint="eastAsia"/>
        </w:rPr>
        <w:t>.</w:t>
      </w:r>
      <w:r w:rsidRPr="00D00382">
        <w:t xml:space="preserve">2 </w:t>
      </w:r>
      <w:r w:rsidRPr="00D00382">
        <w:rPr>
          <w:rFonts w:hint="eastAsia"/>
        </w:rPr>
        <w:t>空白试验</w:t>
      </w:r>
    </w:p>
    <w:p w:rsidR="008327AA" w:rsidRPr="00D00382" w:rsidRDefault="008327AA" w:rsidP="008327AA">
      <w:pPr>
        <w:widowControl/>
        <w:jc w:val="left"/>
      </w:pPr>
      <w:r w:rsidRPr="00D00382">
        <w:rPr>
          <w:rFonts w:hint="eastAsia"/>
        </w:rPr>
        <w:t>（</w:t>
      </w:r>
      <w:r w:rsidRPr="00D00382">
        <w:rPr>
          <w:rFonts w:hint="eastAsia"/>
        </w:rPr>
        <w:t>1</w:t>
      </w:r>
      <w:r w:rsidRPr="00D00382">
        <w:rPr>
          <w:rFonts w:hint="eastAsia"/>
        </w:rPr>
        <w:t>）每分析批次，均应在与测试样品相同的前处理和分析条件下进行空白试验（包括全程序空白及实验室空白），空白试验的测定结果一般应低于方法检出限，若高于测定下限，应查找原因并重新测定批次样品，必要时须重新采样。</w:t>
      </w:r>
    </w:p>
    <w:p w:rsidR="008327AA" w:rsidRPr="00D00382" w:rsidRDefault="008327AA" w:rsidP="008327AA">
      <w:pPr>
        <w:widowControl/>
        <w:jc w:val="left"/>
      </w:pPr>
      <w:r w:rsidRPr="00D00382">
        <w:rPr>
          <w:rFonts w:hint="eastAsia"/>
        </w:rPr>
        <w:t>（</w:t>
      </w:r>
      <w:r w:rsidRPr="00D00382">
        <w:rPr>
          <w:rFonts w:hint="eastAsia"/>
        </w:rPr>
        <w:t>2</w:t>
      </w:r>
      <w:r w:rsidRPr="00D00382">
        <w:rPr>
          <w:rFonts w:hint="eastAsia"/>
        </w:rPr>
        <w:t>）一般不应从样品测定结果中扣除全程序空白样品的测定结果。</w:t>
      </w:r>
    </w:p>
    <w:p w:rsidR="008327AA" w:rsidRPr="00D00382" w:rsidRDefault="008327AA" w:rsidP="008327AA">
      <w:pPr>
        <w:widowControl/>
        <w:jc w:val="left"/>
      </w:pPr>
      <w:r w:rsidRPr="00D00382">
        <w:rPr>
          <w:rFonts w:hint="eastAsia"/>
        </w:rPr>
        <w:t>（</w:t>
      </w:r>
      <w:r w:rsidRPr="00D00382">
        <w:rPr>
          <w:rFonts w:hint="eastAsia"/>
        </w:rPr>
        <w:t>3</w:t>
      </w:r>
      <w:r w:rsidRPr="00D00382">
        <w:rPr>
          <w:rFonts w:hint="eastAsia"/>
        </w:rPr>
        <w:t>）每批次至少测试</w:t>
      </w:r>
      <w:r w:rsidRPr="00D00382">
        <w:t>2</w:t>
      </w:r>
      <w:r w:rsidRPr="00D00382">
        <w:rPr>
          <w:rFonts w:hint="eastAsia"/>
        </w:rPr>
        <w:t>个实验室空白，若结果低于方法检出限，可忽略不计；若结果高于方法检出限，低于测定下限且比较稳定，可进行多次重复试验，计算平均值并从样品测定结果中扣除。</w:t>
      </w:r>
    </w:p>
    <w:p w:rsidR="008327AA" w:rsidRPr="00D00382" w:rsidRDefault="008327AA" w:rsidP="008327AA">
      <w:pPr>
        <w:widowControl/>
        <w:jc w:val="left"/>
      </w:pPr>
      <w:r w:rsidRPr="00D00382">
        <w:t>4</w:t>
      </w:r>
      <w:r w:rsidRPr="00D00382">
        <w:rPr>
          <w:rFonts w:hint="eastAsia"/>
        </w:rPr>
        <w:t>.</w:t>
      </w:r>
      <w:r w:rsidRPr="00D00382">
        <w:t>2</w:t>
      </w:r>
      <w:r w:rsidRPr="00D00382">
        <w:rPr>
          <w:rFonts w:hint="eastAsia"/>
        </w:rPr>
        <w:t>.</w:t>
      </w:r>
      <w:r w:rsidRPr="00D00382">
        <w:t xml:space="preserve">3 </w:t>
      </w:r>
      <w:r w:rsidRPr="00D00382">
        <w:rPr>
          <w:rFonts w:hint="eastAsia"/>
        </w:rPr>
        <w:t>定量校准</w:t>
      </w:r>
    </w:p>
    <w:p w:rsidR="008327AA" w:rsidRPr="00D00382" w:rsidRDefault="008327AA" w:rsidP="008327AA">
      <w:pPr>
        <w:widowControl/>
        <w:jc w:val="left"/>
      </w:pPr>
      <w:r w:rsidRPr="00D00382">
        <w:rPr>
          <w:rFonts w:hint="eastAsia"/>
        </w:rPr>
        <w:t>（</w:t>
      </w:r>
      <w:r w:rsidRPr="00D00382">
        <w:rPr>
          <w:rFonts w:hint="eastAsia"/>
        </w:rPr>
        <w:t>1</w:t>
      </w:r>
      <w:r w:rsidRPr="00D00382">
        <w:rPr>
          <w:rFonts w:hint="eastAsia"/>
        </w:rPr>
        <w:t>）仪器定量校准</w:t>
      </w:r>
    </w:p>
    <w:p w:rsidR="008327AA" w:rsidRPr="00D00382" w:rsidRDefault="008327AA" w:rsidP="008327AA">
      <w:pPr>
        <w:widowControl/>
        <w:jc w:val="left"/>
      </w:pPr>
      <w:r w:rsidRPr="00D00382">
        <w:rPr>
          <w:rFonts w:hint="eastAsia"/>
        </w:rPr>
        <w:t>选择有证标准样品进行分析仪器定量校准。无有证标准样品时，也可用纯度高、性质稳定的化学物质直接配制仪器定量校准样品。</w:t>
      </w:r>
    </w:p>
    <w:p w:rsidR="008327AA" w:rsidRPr="00D00382" w:rsidRDefault="008327AA" w:rsidP="008327AA">
      <w:pPr>
        <w:widowControl/>
        <w:jc w:val="left"/>
      </w:pPr>
      <w:r w:rsidRPr="00D00382">
        <w:rPr>
          <w:rFonts w:hint="eastAsia"/>
        </w:rPr>
        <w:t>（</w:t>
      </w:r>
      <w:r w:rsidRPr="00D00382">
        <w:rPr>
          <w:rFonts w:hint="eastAsia"/>
        </w:rPr>
        <w:t>2</w:t>
      </w:r>
      <w:r w:rsidRPr="00D00382">
        <w:rPr>
          <w:rFonts w:hint="eastAsia"/>
        </w:rPr>
        <w:t>）校准曲线检查</w:t>
      </w:r>
    </w:p>
    <w:p w:rsidR="008327AA" w:rsidRPr="00D00382" w:rsidRDefault="008327AA" w:rsidP="008327AA">
      <w:pPr>
        <w:widowControl/>
        <w:jc w:val="left"/>
      </w:pPr>
      <w:r w:rsidRPr="00D00382">
        <w:rPr>
          <w:rFonts w:hint="eastAsia"/>
        </w:rPr>
        <w:t>采用校准曲线法进行定量分析时，校准曲线应与样品测定同时进行，应使用至少包括</w:t>
      </w:r>
      <w:r w:rsidRPr="00D00382">
        <w:rPr>
          <w:rFonts w:hint="eastAsia"/>
        </w:rPr>
        <w:t>5</w:t>
      </w:r>
      <w:r w:rsidRPr="00D00382">
        <w:rPr>
          <w:rFonts w:hint="eastAsia"/>
        </w:rPr>
        <w:t>个浓度梯度的标准系列（不含零浓度点），曲线最低点应接近分析测试方法测定下限，曲线的相关系数满足相应项目的监测方法标准要求。</w:t>
      </w:r>
    </w:p>
    <w:p w:rsidR="008327AA" w:rsidRPr="00D00382" w:rsidRDefault="008327AA" w:rsidP="008327AA">
      <w:pPr>
        <w:widowControl/>
        <w:jc w:val="left"/>
      </w:pPr>
      <w:r w:rsidRPr="00D00382">
        <w:rPr>
          <w:rFonts w:hint="eastAsia"/>
        </w:rPr>
        <w:t>（</w:t>
      </w:r>
      <w:r w:rsidRPr="00D00382">
        <w:rPr>
          <w:rFonts w:hint="eastAsia"/>
        </w:rPr>
        <w:t>3</w:t>
      </w:r>
      <w:r w:rsidRPr="00D00382">
        <w:rPr>
          <w:rFonts w:hint="eastAsia"/>
        </w:rPr>
        <w:t>）仪器稳定性检查</w:t>
      </w:r>
    </w:p>
    <w:p w:rsidR="008327AA" w:rsidRPr="00D00382" w:rsidRDefault="008327AA" w:rsidP="008327AA">
      <w:pPr>
        <w:widowControl/>
        <w:jc w:val="left"/>
      </w:pPr>
      <w:r w:rsidRPr="00D00382">
        <w:rPr>
          <w:rFonts w:hint="eastAsia"/>
        </w:rPr>
        <w:t>连续分析测试时，每</w:t>
      </w:r>
      <w:r w:rsidRPr="00D00382">
        <w:rPr>
          <w:rFonts w:hint="eastAsia"/>
        </w:rPr>
        <w:t>20</w:t>
      </w:r>
      <w:r w:rsidRPr="00D00382">
        <w:rPr>
          <w:rFonts w:hint="eastAsia"/>
        </w:rPr>
        <w:t>个样品或每批次样品（少于</w:t>
      </w:r>
      <w:r w:rsidRPr="00D00382">
        <w:rPr>
          <w:rFonts w:hint="eastAsia"/>
        </w:rPr>
        <w:t>20</w:t>
      </w:r>
      <w:r w:rsidRPr="00D00382">
        <w:rPr>
          <w:rFonts w:hint="eastAsia"/>
        </w:rPr>
        <w:t>个样品</w:t>
      </w:r>
      <w:r w:rsidRPr="00D00382">
        <w:rPr>
          <w:rFonts w:hint="eastAsia"/>
        </w:rPr>
        <w:t>/</w:t>
      </w:r>
      <w:r w:rsidRPr="00D00382">
        <w:rPr>
          <w:rFonts w:hint="eastAsia"/>
        </w:rPr>
        <w:t>批次）及分析结束后，需进行标准系列零浓度点和中间浓度点核查。零浓度点测试结果应低于方法检出限，中间浓度测定值与标准值的相对误差，无机测试项目应控制在±</w:t>
      </w:r>
      <w:r w:rsidRPr="00D00382">
        <w:rPr>
          <w:rFonts w:hint="eastAsia"/>
        </w:rPr>
        <w:t>10%</w:t>
      </w:r>
      <w:r w:rsidRPr="00D00382">
        <w:rPr>
          <w:rFonts w:hint="eastAsia"/>
        </w:rPr>
        <w:t>以内，有机测试项目控制在</w:t>
      </w:r>
      <w:r w:rsidRPr="00D00382">
        <w:rPr>
          <w:rFonts w:hint="eastAsia"/>
        </w:rPr>
        <w:t>20%</w:t>
      </w:r>
      <w:r w:rsidRPr="00D00382">
        <w:rPr>
          <w:rFonts w:hint="eastAsia"/>
        </w:rPr>
        <w:t>以内，超过此范围时应查明原因，重新绘制校准曲线，并重新分析测试该批次全部样品。</w:t>
      </w:r>
    </w:p>
    <w:p w:rsidR="008327AA" w:rsidRPr="00D00382" w:rsidRDefault="008327AA" w:rsidP="008327AA">
      <w:pPr>
        <w:widowControl/>
        <w:jc w:val="left"/>
      </w:pPr>
      <w:r w:rsidRPr="00D00382">
        <w:t xml:space="preserve">4.2.4 </w:t>
      </w:r>
      <w:r w:rsidRPr="00D00382">
        <w:rPr>
          <w:rFonts w:hint="eastAsia"/>
        </w:rPr>
        <w:t>精密度控制</w:t>
      </w:r>
    </w:p>
    <w:p w:rsidR="008327AA" w:rsidRPr="00D00382" w:rsidRDefault="008327AA" w:rsidP="008327AA">
      <w:pPr>
        <w:widowControl/>
        <w:jc w:val="left"/>
      </w:pPr>
      <w:r w:rsidRPr="00D00382">
        <w:rPr>
          <w:rFonts w:hint="eastAsia"/>
        </w:rPr>
        <w:t>（</w:t>
      </w:r>
      <w:r w:rsidRPr="00D00382">
        <w:t>1</w:t>
      </w:r>
      <w:r w:rsidRPr="00D00382">
        <w:rPr>
          <w:rFonts w:hint="eastAsia"/>
        </w:rPr>
        <w:t>）每分析批次，除现场平行样外，在实验室可以分装的样品，应进行平行双样分析，室内平行样数量不得少于</w:t>
      </w:r>
      <w:r w:rsidRPr="00D00382">
        <w:rPr>
          <w:rFonts w:hint="eastAsia"/>
        </w:rPr>
        <w:t>10%</w:t>
      </w:r>
      <w:r w:rsidRPr="00D00382">
        <w:rPr>
          <w:rFonts w:hint="eastAsia"/>
        </w:rPr>
        <w:t>。</w:t>
      </w:r>
    </w:p>
    <w:p w:rsidR="008327AA" w:rsidRPr="00D00382" w:rsidRDefault="008327AA" w:rsidP="008327AA">
      <w:pPr>
        <w:widowControl/>
        <w:jc w:val="left"/>
      </w:pPr>
      <w:r w:rsidRPr="00D00382">
        <w:rPr>
          <w:rFonts w:hint="eastAsia"/>
        </w:rPr>
        <w:t>（</w:t>
      </w:r>
      <w:r w:rsidRPr="00D00382">
        <w:t>2</w:t>
      </w:r>
      <w:r w:rsidRPr="00D00382">
        <w:rPr>
          <w:rFonts w:hint="eastAsia"/>
        </w:rPr>
        <w:t>）平行样的精密度以相对偏差表示，当平行样一个检出一个未检出时，未检出的样品以检出限参与计算。若平行样测定偏差超出规定允许偏差范围，在样品有效保存期内应补测；若补测结果仍超出规定的允许偏差，且监测结果超过</w:t>
      </w:r>
      <w:r w:rsidRPr="00D00382">
        <w:rPr>
          <w:rFonts w:hint="eastAsia"/>
        </w:rPr>
        <w:t>I</w:t>
      </w:r>
      <w:r w:rsidRPr="00D00382">
        <w:rPr>
          <w:rFonts w:hint="eastAsia"/>
        </w:rPr>
        <w:t>类标准限值时，说明该批次样品测定结果失控，应重新采样。</w:t>
      </w:r>
    </w:p>
    <w:p w:rsidR="008327AA" w:rsidRPr="00D00382" w:rsidRDefault="008327AA" w:rsidP="008327AA">
      <w:pPr>
        <w:widowControl/>
        <w:jc w:val="left"/>
      </w:pPr>
      <w:r w:rsidRPr="00D00382">
        <w:t xml:space="preserve">4.2.5 </w:t>
      </w:r>
      <w:r w:rsidRPr="00D00382">
        <w:rPr>
          <w:rFonts w:hint="eastAsia"/>
        </w:rPr>
        <w:t>准确度控制</w:t>
      </w:r>
    </w:p>
    <w:p w:rsidR="008327AA" w:rsidRPr="00D00382" w:rsidRDefault="008327AA" w:rsidP="008327AA">
      <w:pPr>
        <w:widowControl/>
        <w:jc w:val="left"/>
      </w:pPr>
      <w:r w:rsidRPr="00D00382">
        <w:rPr>
          <w:rFonts w:hint="eastAsia"/>
        </w:rPr>
        <w:t>每批次样品应进行准确度验证，包括但不限于加标回收、有证标准物质测试等方式，当监测方法标准无要求或者低于以下要求时，应执行以下要求：</w:t>
      </w:r>
    </w:p>
    <w:p w:rsidR="008327AA" w:rsidRPr="00D00382" w:rsidRDefault="008327AA" w:rsidP="008327AA">
      <w:pPr>
        <w:widowControl/>
        <w:jc w:val="left"/>
      </w:pPr>
      <w:r w:rsidRPr="00D00382">
        <w:rPr>
          <w:rFonts w:hint="eastAsia"/>
        </w:rPr>
        <w:t>（</w:t>
      </w:r>
      <w:r w:rsidRPr="00D00382">
        <w:rPr>
          <w:rFonts w:hint="eastAsia"/>
        </w:rPr>
        <w:t>1</w:t>
      </w:r>
      <w:r w:rsidRPr="00D00382">
        <w:rPr>
          <w:rFonts w:hint="eastAsia"/>
        </w:rPr>
        <w:t>）有证标准物质测定</w:t>
      </w:r>
    </w:p>
    <w:p w:rsidR="008327AA" w:rsidRPr="00D00382" w:rsidRDefault="008327AA" w:rsidP="008327AA">
      <w:pPr>
        <w:widowControl/>
        <w:jc w:val="left"/>
      </w:pPr>
      <w:r w:rsidRPr="00D00382">
        <w:rPr>
          <w:rFonts w:hint="eastAsia"/>
        </w:rPr>
        <w:t>①监测工作中应使用标准样品</w:t>
      </w:r>
      <w:r w:rsidRPr="00D00382">
        <w:rPr>
          <w:rFonts w:hint="eastAsia"/>
        </w:rPr>
        <w:t>/</w:t>
      </w:r>
      <w:r w:rsidRPr="00D00382">
        <w:rPr>
          <w:rFonts w:hint="eastAsia"/>
        </w:rPr>
        <w:t>有证标准物质或能够溯源到国家基准的物质。</w:t>
      </w:r>
    </w:p>
    <w:p w:rsidR="008327AA" w:rsidRPr="00D00382" w:rsidRDefault="008327AA" w:rsidP="008327AA">
      <w:pPr>
        <w:widowControl/>
        <w:jc w:val="left"/>
      </w:pPr>
      <w:r w:rsidRPr="00D00382">
        <w:rPr>
          <w:rFonts w:hint="eastAsia"/>
        </w:rPr>
        <w:t>②连续分析测试时，每</w:t>
      </w:r>
      <w:r w:rsidRPr="00D00382">
        <w:rPr>
          <w:rFonts w:hint="eastAsia"/>
        </w:rPr>
        <w:t>20</w:t>
      </w:r>
      <w:r w:rsidRPr="00D00382">
        <w:rPr>
          <w:rFonts w:hint="eastAsia"/>
        </w:rPr>
        <w:t>个样品或每批次样品（少于</w:t>
      </w:r>
      <w:r w:rsidRPr="00D00382">
        <w:rPr>
          <w:rFonts w:hint="eastAsia"/>
        </w:rPr>
        <w:t>20</w:t>
      </w:r>
      <w:r w:rsidRPr="00D00382">
        <w:rPr>
          <w:rFonts w:hint="eastAsia"/>
        </w:rPr>
        <w:t>个样品</w:t>
      </w:r>
      <w:r w:rsidRPr="00D00382">
        <w:rPr>
          <w:rFonts w:hint="eastAsia"/>
        </w:rPr>
        <w:t>/</w:t>
      </w:r>
      <w:r w:rsidRPr="00D00382">
        <w:rPr>
          <w:rFonts w:hint="eastAsia"/>
        </w:rPr>
        <w:t>批次）及分析结束后，至少插入</w:t>
      </w:r>
      <w:r w:rsidRPr="00D00382">
        <w:rPr>
          <w:rFonts w:hint="eastAsia"/>
        </w:rPr>
        <w:t>1</w:t>
      </w:r>
      <w:r w:rsidRPr="00D00382">
        <w:rPr>
          <w:rFonts w:hint="eastAsia"/>
        </w:rPr>
        <w:t>个有证标准样品进行分析测试。将有证标准样品的测试结果与认定值（或标准值）进行比较，</w:t>
      </w:r>
      <w:r w:rsidRPr="00D00382">
        <w:t>评价是否合格</w:t>
      </w:r>
      <w:r w:rsidRPr="00D00382">
        <w:rPr>
          <w:rFonts w:hint="eastAsia"/>
        </w:rPr>
        <w:t>。</w:t>
      </w:r>
    </w:p>
    <w:p w:rsidR="008327AA" w:rsidRPr="00D00382" w:rsidRDefault="00CC6885" w:rsidP="008327AA">
      <w:pPr>
        <w:widowControl/>
        <w:jc w:val="left"/>
      </w:pPr>
      <w:r w:rsidRPr="00D00382">
        <w:lastRenderedPageBreak/>
        <w:fldChar w:fldCharType="begin"/>
      </w:r>
      <w:r w:rsidR="008327AA" w:rsidRPr="00D00382">
        <w:rPr>
          <w:rFonts w:hint="eastAsia"/>
        </w:rPr>
        <w:instrText>= 3 \* GB3</w:instrText>
      </w:r>
      <w:r w:rsidRPr="00D00382">
        <w:fldChar w:fldCharType="separate"/>
      </w:r>
      <w:r w:rsidR="008327AA" w:rsidRPr="00D00382">
        <w:rPr>
          <w:rFonts w:hint="eastAsia"/>
        </w:rPr>
        <w:t>③</w:t>
      </w:r>
      <w:r w:rsidRPr="00D00382">
        <w:fldChar w:fldCharType="end"/>
      </w:r>
      <w:r w:rsidR="008327AA" w:rsidRPr="00D00382">
        <w:t>当出现不合格结果时，应查明其原因，采取适当的纠正和预防措施，并对该有证标准样品及同批次样品重新进行分析测试。</w:t>
      </w:r>
    </w:p>
    <w:p w:rsidR="008327AA" w:rsidRPr="00D00382" w:rsidRDefault="008327AA" w:rsidP="008327AA">
      <w:pPr>
        <w:widowControl/>
        <w:jc w:val="left"/>
      </w:pPr>
      <w:r w:rsidRPr="00D00382">
        <w:rPr>
          <w:rFonts w:hint="eastAsia"/>
        </w:rPr>
        <w:t>（</w:t>
      </w:r>
      <w:r w:rsidRPr="00D00382">
        <w:rPr>
          <w:rFonts w:hint="eastAsia"/>
        </w:rPr>
        <w:t>2</w:t>
      </w:r>
      <w:r w:rsidRPr="00D00382">
        <w:rPr>
          <w:rFonts w:hint="eastAsia"/>
        </w:rPr>
        <w:t>）加标回收率测定</w:t>
      </w:r>
    </w:p>
    <w:p w:rsidR="008327AA" w:rsidRPr="00D00382" w:rsidRDefault="008327AA" w:rsidP="008327AA">
      <w:pPr>
        <w:widowControl/>
        <w:jc w:val="left"/>
      </w:pPr>
      <w:r w:rsidRPr="00D00382">
        <w:rPr>
          <w:rFonts w:hint="eastAsia"/>
        </w:rPr>
        <w:t>连续分析测试时，如无市售有证</w:t>
      </w:r>
      <w:r w:rsidRPr="00D00382">
        <w:t>标准样品，则</w:t>
      </w:r>
      <w:r w:rsidRPr="00D00382">
        <w:rPr>
          <w:rFonts w:hint="eastAsia"/>
        </w:rPr>
        <w:t>每</w:t>
      </w:r>
      <w:r w:rsidRPr="00D00382">
        <w:rPr>
          <w:rFonts w:hint="eastAsia"/>
        </w:rPr>
        <w:t>20</w:t>
      </w:r>
      <w:r w:rsidRPr="00D00382">
        <w:rPr>
          <w:rFonts w:hint="eastAsia"/>
        </w:rPr>
        <w:t>个样品或每批次样品（少于</w:t>
      </w:r>
      <w:r w:rsidRPr="00D00382">
        <w:rPr>
          <w:rFonts w:hint="eastAsia"/>
        </w:rPr>
        <w:t>20</w:t>
      </w:r>
      <w:r w:rsidRPr="00D00382">
        <w:rPr>
          <w:rFonts w:hint="eastAsia"/>
        </w:rPr>
        <w:t>个样品</w:t>
      </w:r>
      <w:r w:rsidRPr="00D00382">
        <w:rPr>
          <w:rFonts w:hint="eastAsia"/>
        </w:rPr>
        <w:t>/</w:t>
      </w:r>
      <w:r w:rsidRPr="00D00382">
        <w:rPr>
          <w:rFonts w:hint="eastAsia"/>
        </w:rPr>
        <w:t>批次）及分析结束后，至少同步测试</w:t>
      </w:r>
      <w:r w:rsidRPr="00D00382">
        <w:rPr>
          <w:rFonts w:hint="eastAsia"/>
        </w:rPr>
        <w:t>1</w:t>
      </w:r>
      <w:r w:rsidRPr="00D00382">
        <w:rPr>
          <w:rFonts w:hint="eastAsia"/>
        </w:rPr>
        <w:t>次实际</w:t>
      </w:r>
      <w:r w:rsidRPr="00D00382">
        <w:t>样品加标回收</w:t>
      </w:r>
      <w:r w:rsidRPr="00D00382">
        <w:rPr>
          <w:rFonts w:hint="eastAsia"/>
        </w:rPr>
        <w:t>率。</w:t>
      </w:r>
    </w:p>
    <w:p w:rsidR="008327AA" w:rsidRPr="00D00382" w:rsidRDefault="008327AA" w:rsidP="008327AA">
      <w:pPr>
        <w:widowControl/>
        <w:jc w:val="left"/>
      </w:pPr>
      <w:r w:rsidRPr="00D00382">
        <w:rPr>
          <w:rFonts w:hint="eastAsia"/>
        </w:rPr>
        <w:t>地表水样品的精密度及加标回收率要求详见附表</w:t>
      </w:r>
      <w:r w:rsidRPr="00D00382">
        <w:rPr>
          <w:rFonts w:hint="eastAsia"/>
        </w:rPr>
        <w:t>1</w:t>
      </w:r>
      <w:r w:rsidRPr="00D00382">
        <w:rPr>
          <w:rFonts w:hint="eastAsia"/>
        </w:rPr>
        <w:t>，地下水样品的精密度及加标回收率要求详见附表</w:t>
      </w:r>
      <w:r w:rsidRPr="00D00382">
        <w:rPr>
          <w:rFonts w:hint="eastAsia"/>
        </w:rPr>
        <w:t>2</w:t>
      </w:r>
      <w:r w:rsidRPr="00D00382">
        <w:rPr>
          <w:rFonts w:hint="eastAsia"/>
        </w:rPr>
        <w:t>。</w:t>
      </w:r>
    </w:p>
    <w:p w:rsidR="008327AA" w:rsidRPr="00D00382" w:rsidRDefault="008327AA" w:rsidP="008327AA">
      <w:pPr>
        <w:widowControl/>
        <w:jc w:val="left"/>
        <w:rPr>
          <w:b/>
        </w:rPr>
      </w:pPr>
      <w:r w:rsidRPr="00D00382">
        <w:rPr>
          <w:b/>
          <w:bCs/>
        </w:rPr>
        <w:t xml:space="preserve">5. </w:t>
      </w:r>
      <w:r w:rsidRPr="00D00382">
        <w:rPr>
          <w:rFonts w:hint="eastAsia"/>
          <w:b/>
        </w:rPr>
        <w:t>外部质量监督</w:t>
      </w:r>
      <w:r w:rsidRPr="00D00382">
        <w:rPr>
          <w:b/>
        </w:rPr>
        <w:t>与核查</w:t>
      </w:r>
    </w:p>
    <w:p w:rsidR="008327AA" w:rsidRPr="00D00382" w:rsidRDefault="008327AA" w:rsidP="008327AA">
      <w:pPr>
        <w:widowControl/>
        <w:jc w:val="left"/>
      </w:pPr>
      <w:r w:rsidRPr="00D00382">
        <w:rPr>
          <w:rFonts w:hint="eastAsia"/>
        </w:rPr>
        <w:t>委托方应当设置质量监督与核查小组，担任外部质量监督工作，制定工作方案，在与承担单位衔接基础上，负责各环节的外部质量监督与核查。</w:t>
      </w:r>
    </w:p>
    <w:p w:rsidR="008327AA" w:rsidRPr="00D00382" w:rsidRDefault="008327AA" w:rsidP="008327AA">
      <w:pPr>
        <w:widowControl/>
        <w:jc w:val="left"/>
      </w:pPr>
      <w:r w:rsidRPr="00D00382">
        <w:t>5</w:t>
      </w:r>
      <w:r w:rsidRPr="00D00382">
        <w:rPr>
          <w:rFonts w:hint="eastAsia"/>
        </w:rPr>
        <w:t>.1</w:t>
      </w:r>
      <w:r w:rsidRPr="00D00382">
        <w:rPr>
          <w:rFonts w:hint="eastAsia"/>
        </w:rPr>
        <w:t>样品采集及保存</w:t>
      </w:r>
    </w:p>
    <w:p w:rsidR="008327AA" w:rsidRPr="00D00382" w:rsidRDefault="008327AA" w:rsidP="008327AA">
      <w:pPr>
        <w:widowControl/>
        <w:jc w:val="left"/>
      </w:pPr>
      <w:r w:rsidRPr="00D00382">
        <w:t>5</w:t>
      </w:r>
      <w:r w:rsidRPr="00D00382">
        <w:rPr>
          <w:rFonts w:hint="eastAsia"/>
        </w:rPr>
        <w:t xml:space="preserve">.1.1 </w:t>
      </w:r>
      <w:r w:rsidRPr="00D00382">
        <w:rPr>
          <w:rFonts w:hint="eastAsia"/>
        </w:rPr>
        <w:t>在承担单位开展相应任务的过程，委托方随机抽取部分任务进行旁站监督或同步监测。地下水可在采样结束后，抽取部分点位进行采样复核。</w:t>
      </w:r>
    </w:p>
    <w:p w:rsidR="008327AA" w:rsidRPr="00D00382" w:rsidRDefault="008327AA" w:rsidP="008327AA">
      <w:pPr>
        <w:widowControl/>
        <w:jc w:val="left"/>
      </w:pPr>
      <w:r w:rsidRPr="00D00382">
        <w:t>5</w:t>
      </w:r>
      <w:r w:rsidRPr="00D00382">
        <w:rPr>
          <w:rFonts w:hint="eastAsia"/>
        </w:rPr>
        <w:t>.1.</w:t>
      </w:r>
      <w:r w:rsidRPr="00D00382">
        <w:t>2</w:t>
      </w:r>
      <w:r w:rsidRPr="00D00382">
        <w:rPr>
          <w:rFonts w:hint="eastAsia"/>
        </w:rPr>
        <w:t>根据内部质量控制要求，对承担单位进行现场核查。</w:t>
      </w:r>
    </w:p>
    <w:p w:rsidR="008327AA" w:rsidRPr="00D00382" w:rsidRDefault="008327AA" w:rsidP="008327AA">
      <w:pPr>
        <w:widowControl/>
        <w:jc w:val="left"/>
      </w:pPr>
      <w:r w:rsidRPr="00D00382">
        <w:t>5</w:t>
      </w:r>
      <w:r w:rsidRPr="00D00382">
        <w:rPr>
          <w:rFonts w:hint="eastAsia"/>
        </w:rPr>
        <w:t>.2</w:t>
      </w:r>
      <w:r w:rsidRPr="00D00382">
        <w:rPr>
          <w:rFonts w:hint="eastAsia"/>
        </w:rPr>
        <w:t>实验室分析</w:t>
      </w:r>
    </w:p>
    <w:p w:rsidR="008327AA" w:rsidRPr="00D00382" w:rsidRDefault="008327AA" w:rsidP="008327AA">
      <w:pPr>
        <w:widowControl/>
        <w:jc w:val="left"/>
      </w:pPr>
      <w:r w:rsidRPr="00D00382">
        <w:t>5</w:t>
      </w:r>
      <w:r w:rsidRPr="00D00382">
        <w:rPr>
          <w:rFonts w:hint="eastAsia"/>
        </w:rPr>
        <w:t>.2.1</w:t>
      </w:r>
      <w:r w:rsidRPr="00D00382">
        <w:rPr>
          <w:rFonts w:hint="eastAsia"/>
        </w:rPr>
        <w:t>监控样测试</w:t>
      </w:r>
    </w:p>
    <w:p w:rsidR="008327AA" w:rsidRPr="00D00382" w:rsidRDefault="008327AA" w:rsidP="008327AA">
      <w:pPr>
        <w:widowControl/>
        <w:jc w:val="left"/>
      </w:pPr>
      <w:r w:rsidRPr="00D00382">
        <w:rPr>
          <w:rFonts w:hint="eastAsia"/>
        </w:rPr>
        <w:t>（</w:t>
      </w:r>
      <w:r w:rsidRPr="00D00382">
        <w:rPr>
          <w:rFonts w:hint="eastAsia"/>
        </w:rPr>
        <w:t>1</w:t>
      </w:r>
      <w:r w:rsidRPr="00D00382">
        <w:rPr>
          <w:rFonts w:hint="eastAsia"/>
        </w:rPr>
        <w:t>）使用有证标准样品作为外部质控样品密码监控样，也可在样品中加入一定量的有证标准样品制成加标密码监控样。</w:t>
      </w:r>
    </w:p>
    <w:p w:rsidR="008327AA" w:rsidRPr="00D00382" w:rsidRDefault="008327AA" w:rsidP="008327AA">
      <w:pPr>
        <w:widowControl/>
        <w:jc w:val="left"/>
      </w:pPr>
      <w:r w:rsidRPr="00D00382">
        <w:rPr>
          <w:rFonts w:hint="eastAsia"/>
        </w:rPr>
        <w:t>（</w:t>
      </w:r>
      <w:r w:rsidRPr="00D00382">
        <w:rPr>
          <w:rFonts w:hint="eastAsia"/>
        </w:rPr>
        <w:t>2</w:t>
      </w:r>
      <w:r w:rsidRPr="00D00382">
        <w:rPr>
          <w:rFonts w:hint="eastAsia"/>
        </w:rPr>
        <w:t>）有证质控样品以证书上的允差范围进行评价，加标密码样测试结果以加标回收率表示，按照附表</w:t>
      </w:r>
      <w:r w:rsidRPr="00D00382">
        <w:rPr>
          <w:rFonts w:hint="eastAsia"/>
        </w:rPr>
        <w:t>1</w:t>
      </w:r>
      <w:r w:rsidRPr="00D00382">
        <w:rPr>
          <w:rFonts w:hint="eastAsia"/>
        </w:rPr>
        <w:t>及附表</w:t>
      </w:r>
      <w:r w:rsidRPr="00D00382">
        <w:rPr>
          <w:rFonts w:hint="eastAsia"/>
        </w:rPr>
        <w:t>2</w:t>
      </w:r>
      <w:r w:rsidRPr="00D00382">
        <w:rPr>
          <w:rFonts w:hint="eastAsia"/>
        </w:rPr>
        <w:t>的允许值范围判定是否合格。</w:t>
      </w:r>
    </w:p>
    <w:p w:rsidR="008327AA" w:rsidRPr="00D00382" w:rsidRDefault="008327AA" w:rsidP="008327AA">
      <w:pPr>
        <w:widowControl/>
        <w:jc w:val="left"/>
      </w:pPr>
      <w:r w:rsidRPr="00D00382">
        <w:rPr>
          <w:rFonts w:hint="eastAsia"/>
        </w:rPr>
        <w:t>（</w:t>
      </w:r>
      <w:r w:rsidRPr="00D00382">
        <w:rPr>
          <w:rFonts w:hint="eastAsia"/>
        </w:rPr>
        <w:t>3</w:t>
      </w:r>
      <w:r w:rsidRPr="00D00382">
        <w:rPr>
          <w:rFonts w:hint="eastAsia"/>
        </w:rPr>
        <w:t>）不合格时须重新分析此批所有样品，必要时重新采样。</w:t>
      </w:r>
    </w:p>
    <w:p w:rsidR="008327AA" w:rsidRPr="00D00382" w:rsidRDefault="008327AA" w:rsidP="008327AA">
      <w:pPr>
        <w:widowControl/>
        <w:jc w:val="left"/>
      </w:pPr>
      <w:r w:rsidRPr="00D00382">
        <w:t>5</w:t>
      </w:r>
      <w:r w:rsidRPr="00D00382">
        <w:rPr>
          <w:rFonts w:hint="eastAsia"/>
        </w:rPr>
        <w:t>.2.2</w:t>
      </w:r>
      <w:r w:rsidRPr="00D00382">
        <w:rPr>
          <w:rFonts w:hint="eastAsia"/>
        </w:rPr>
        <w:t>实验室间比对测试</w:t>
      </w:r>
    </w:p>
    <w:p w:rsidR="008327AA" w:rsidRPr="00D00382" w:rsidRDefault="008327AA" w:rsidP="008327AA">
      <w:pPr>
        <w:widowControl/>
        <w:jc w:val="left"/>
      </w:pPr>
      <w:r w:rsidRPr="00D00382">
        <w:rPr>
          <w:rFonts w:hint="eastAsia"/>
        </w:rPr>
        <w:t>（</w:t>
      </w:r>
      <w:r w:rsidRPr="00D00382">
        <w:rPr>
          <w:rFonts w:hint="eastAsia"/>
        </w:rPr>
        <w:t>1</w:t>
      </w:r>
      <w:r w:rsidRPr="00D00382">
        <w:rPr>
          <w:rFonts w:hint="eastAsia"/>
        </w:rPr>
        <w:t>）从待测样品或</w:t>
      </w:r>
      <w:r w:rsidRPr="00D00382">
        <w:t>其它</w:t>
      </w:r>
      <w:r w:rsidRPr="00D00382">
        <w:rPr>
          <w:rFonts w:hint="eastAsia"/>
        </w:rPr>
        <w:t>来源</w:t>
      </w:r>
      <w:r w:rsidRPr="00D00382">
        <w:t>样品</w:t>
      </w:r>
      <w:r w:rsidRPr="00D00382">
        <w:rPr>
          <w:rFonts w:hint="eastAsia"/>
        </w:rPr>
        <w:t>中任意选取一定数量或比例的样品作为实验室间比对测试样品，按照一定的质量控制规则进行分样并重新编码。</w:t>
      </w:r>
    </w:p>
    <w:p w:rsidR="008327AA" w:rsidRPr="00D00382" w:rsidRDefault="008327AA" w:rsidP="008327AA">
      <w:pPr>
        <w:widowControl/>
        <w:jc w:val="left"/>
      </w:pPr>
      <w:r w:rsidRPr="00D00382">
        <w:rPr>
          <w:rFonts w:hint="eastAsia"/>
        </w:rPr>
        <w:t>（</w:t>
      </w:r>
      <w:r w:rsidRPr="00D00382">
        <w:rPr>
          <w:rFonts w:hint="eastAsia"/>
        </w:rPr>
        <w:t>2</w:t>
      </w:r>
      <w:r w:rsidRPr="00D00382">
        <w:rPr>
          <w:rFonts w:hint="eastAsia"/>
        </w:rPr>
        <w:t>）实验室间比对测试结果的精密度以相对偏差表示，当平行样一个检出一个未检出时，未检出的样品以检出限参与计算。平行双样测定结果的相对偏差在表</w:t>
      </w:r>
      <w:r w:rsidRPr="00D00382">
        <w:rPr>
          <w:rFonts w:hint="eastAsia"/>
        </w:rPr>
        <w:t>1</w:t>
      </w:r>
      <w:r w:rsidRPr="00D00382">
        <w:rPr>
          <w:rFonts w:hint="eastAsia"/>
        </w:rPr>
        <w:t>及附表</w:t>
      </w:r>
      <w:r w:rsidRPr="00D00382">
        <w:rPr>
          <w:rFonts w:hint="eastAsia"/>
        </w:rPr>
        <w:t>2</w:t>
      </w:r>
      <w:r w:rsidRPr="00D00382">
        <w:rPr>
          <w:rFonts w:hint="eastAsia"/>
        </w:rPr>
        <w:t>允许值范围内为合格。</w:t>
      </w:r>
    </w:p>
    <w:p w:rsidR="008327AA" w:rsidRPr="00D00382" w:rsidRDefault="008327AA" w:rsidP="008327AA">
      <w:pPr>
        <w:widowControl/>
        <w:jc w:val="left"/>
      </w:pPr>
      <w:r w:rsidRPr="00D00382">
        <w:t>5</w:t>
      </w:r>
      <w:r w:rsidRPr="00D00382">
        <w:rPr>
          <w:rFonts w:hint="eastAsia"/>
        </w:rPr>
        <w:t>.2.3</w:t>
      </w:r>
      <w:r w:rsidRPr="00D00382">
        <w:rPr>
          <w:rFonts w:hint="eastAsia"/>
        </w:rPr>
        <w:t>留样复测</w:t>
      </w:r>
    </w:p>
    <w:p w:rsidR="008327AA" w:rsidRPr="00D00382" w:rsidRDefault="008327AA" w:rsidP="008327AA">
      <w:pPr>
        <w:widowControl/>
        <w:jc w:val="left"/>
      </w:pPr>
      <w:r w:rsidRPr="00D00382">
        <w:rPr>
          <w:rFonts w:hint="eastAsia"/>
        </w:rPr>
        <w:t>（</w:t>
      </w:r>
      <w:r w:rsidRPr="00D00382">
        <w:rPr>
          <w:rFonts w:hint="eastAsia"/>
        </w:rPr>
        <w:t>1</w:t>
      </w:r>
      <w:r w:rsidRPr="00D00382">
        <w:rPr>
          <w:rFonts w:hint="eastAsia"/>
        </w:rPr>
        <w:t>）从已完成测试、在有效期内保存且待测目标化合物相对稳定的样品中，任意选取一定数量或比例的样品进行复测，与原测定结果进行比较。留样复测应基于相同的分析测试方法和仪器设备。</w:t>
      </w:r>
    </w:p>
    <w:p w:rsidR="008327AA" w:rsidRPr="00D00382" w:rsidRDefault="008327AA" w:rsidP="008327AA">
      <w:pPr>
        <w:widowControl/>
        <w:jc w:val="left"/>
      </w:pPr>
      <w:r w:rsidRPr="00D00382">
        <w:rPr>
          <w:rFonts w:hint="eastAsia"/>
        </w:rPr>
        <w:t>（</w:t>
      </w:r>
      <w:r w:rsidRPr="00D00382">
        <w:rPr>
          <w:rFonts w:hint="eastAsia"/>
        </w:rPr>
        <w:t>2</w:t>
      </w:r>
      <w:r w:rsidRPr="00D00382">
        <w:rPr>
          <w:rFonts w:hint="eastAsia"/>
        </w:rPr>
        <w:t>）留样复测结果的精密度以相对偏差表示，按照附表</w:t>
      </w:r>
      <w:r w:rsidRPr="00D00382">
        <w:rPr>
          <w:rFonts w:hint="eastAsia"/>
        </w:rPr>
        <w:t>1</w:t>
      </w:r>
      <w:r w:rsidRPr="00D00382">
        <w:rPr>
          <w:rFonts w:hint="eastAsia"/>
        </w:rPr>
        <w:t>及附表</w:t>
      </w:r>
      <w:r w:rsidRPr="00D00382">
        <w:rPr>
          <w:rFonts w:hint="eastAsia"/>
        </w:rPr>
        <w:t>2</w:t>
      </w:r>
      <w:r w:rsidRPr="00D00382">
        <w:rPr>
          <w:rFonts w:hint="eastAsia"/>
        </w:rPr>
        <w:t>的允许值范围判定是否合格。</w:t>
      </w:r>
    </w:p>
    <w:p w:rsidR="008327AA" w:rsidRPr="00D00382" w:rsidRDefault="008327AA" w:rsidP="008327AA">
      <w:pPr>
        <w:widowControl/>
        <w:jc w:val="left"/>
      </w:pPr>
      <w:r w:rsidRPr="00D00382">
        <w:t>5</w:t>
      </w:r>
      <w:r w:rsidRPr="00D00382">
        <w:rPr>
          <w:rFonts w:hint="eastAsia"/>
        </w:rPr>
        <w:t>.3</w:t>
      </w:r>
      <w:r w:rsidRPr="00D00382">
        <w:rPr>
          <w:rFonts w:hint="eastAsia"/>
        </w:rPr>
        <w:t>外部质量核查</w:t>
      </w:r>
    </w:p>
    <w:p w:rsidR="008327AA" w:rsidRPr="00D00382" w:rsidRDefault="008327AA" w:rsidP="008327AA">
      <w:pPr>
        <w:widowControl/>
        <w:jc w:val="left"/>
      </w:pPr>
      <w:r w:rsidRPr="00D00382">
        <w:t>5</w:t>
      </w:r>
      <w:r w:rsidRPr="00D00382">
        <w:rPr>
          <w:rFonts w:hint="eastAsia"/>
        </w:rPr>
        <w:t>.3.1</w:t>
      </w:r>
      <w:r w:rsidRPr="00D00382">
        <w:rPr>
          <w:rFonts w:hint="eastAsia"/>
        </w:rPr>
        <w:t>接受委托方不定期的电话、电子邮件以及现场检查等方式开展的质量监督活动，以保证监测服务工作的进度和质量。</w:t>
      </w:r>
    </w:p>
    <w:p w:rsidR="008327AA" w:rsidRPr="00D00382" w:rsidRDefault="008327AA" w:rsidP="008327AA">
      <w:pPr>
        <w:widowControl/>
        <w:jc w:val="left"/>
      </w:pPr>
      <w:r w:rsidRPr="00D00382">
        <w:t>5</w:t>
      </w:r>
      <w:r w:rsidRPr="00D00382">
        <w:rPr>
          <w:rFonts w:hint="eastAsia"/>
        </w:rPr>
        <w:t>.3.2</w:t>
      </w:r>
      <w:r w:rsidRPr="00D00382">
        <w:rPr>
          <w:rFonts w:hint="eastAsia"/>
        </w:rPr>
        <w:t>质量监督检查过程中，对检查中发现的不符合要求的情况，应及时采取纠正措施和预防措施，如发现存在重大检测质量和安全管理问题，应立即停止工作，按照监督检查意见限期整改。对整改后仍不符合要求的实验室，委托方可终止合同。</w:t>
      </w:r>
    </w:p>
    <w:p w:rsidR="008327AA" w:rsidRPr="00D00382" w:rsidRDefault="008327AA" w:rsidP="008327AA">
      <w:pPr>
        <w:widowControl/>
        <w:jc w:val="left"/>
      </w:pPr>
      <w:r w:rsidRPr="00D00382">
        <w:t>5</w:t>
      </w:r>
      <w:r w:rsidRPr="00D00382">
        <w:rPr>
          <w:rFonts w:hint="eastAsia"/>
        </w:rPr>
        <w:t>.3.3</w:t>
      </w:r>
      <w:r w:rsidRPr="00D00382">
        <w:rPr>
          <w:rFonts w:hint="eastAsia"/>
        </w:rPr>
        <w:t>一经发现出具虚假检测报告或结果严重失实，严格执行环保部印发的《环境监测数据弄虚作假行为判别及处理方法》（环发〔</w:t>
      </w:r>
      <w:r w:rsidRPr="00D00382">
        <w:rPr>
          <w:rFonts w:hint="eastAsia"/>
        </w:rPr>
        <w:t>2015</w:t>
      </w:r>
      <w:r w:rsidRPr="00D00382">
        <w:rPr>
          <w:rFonts w:hint="eastAsia"/>
        </w:rPr>
        <w:t>〕</w:t>
      </w:r>
      <w:r w:rsidRPr="00D00382">
        <w:rPr>
          <w:rFonts w:hint="eastAsia"/>
        </w:rPr>
        <w:t>175</w:t>
      </w:r>
      <w:r w:rsidRPr="00D00382">
        <w:rPr>
          <w:rFonts w:hint="eastAsia"/>
        </w:rPr>
        <w:t>号），立即终止合同，并按合同条款实施处罚或赔偿。情节严重者按有关法律法规查办。</w:t>
      </w:r>
    </w:p>
    <w:p w:rsidR="008327AA" w:rsidRPr="00D00382" w:rsidRDefault="008327AA" w:rsidP="008327AA">
      <w:pPr>
        <w:widowControl/>
        <w:jc w:val="left"/>
        <w:rPr>
          <w:b/>
        </w:rPr>
      </w:pPr>
      <w:r w:rsidRPr="00D00382">
        <w:rPr>
          <w:b/>
        </w:rPr>
        <w:t>6</w:t>
      </w:r>
      <w:r w:rsidRPr="00D00382">
        <w:rPr>
          <w:rFonts w:hint="eastAsia"/>
          <w:b/>
        </w:rPr>
        <w:t>．监测结果和记录</w:t>
      </w:r>
    </w:p>
    <w:p w:rsidR="008327AA" w:rsidRPr="00D00382" w:rsidRDefault="008327AA" w:rsidP="008327AA">
      <w:pPr>
        <w:widowControl/>
        <w:jc w:val="left"/>
      </w:pPr>
      <w:r w:rsidRPr="00D00382">
        <w:t>6</w:t>
      </w:r>
      <w:r w:rsidRPr="00D00382">
        <w:rPr>
          <w:rFonts w:hint="eastAsia"/>
        </w:rPr>
        <w:t>.1</w:t>
      </w:r>
      <w:r w:rsidRPr="00D00382">
        <w:rPr>
          <w:rFonts w:hint="eastAsia"/>
        </w:rPr>
        <w:t>应保证监测数据的完整性，确保科学、客观地反映分析测试结果，不得选择性地舍弃数据或人为干预分析测试结果。</w:t>
      </w:r>
    </w:p>
    <w:p w:rsidR="008327AA" w:rsidRPr="00D00382" w:rsidRDefault="008327AA" w:rsidP="008327AA">
      <w:pPr>
        <w:widowControl/>
        <w:jc w:val="left"/>
      </w:pPr>
      <w:r w:rsidRPr="00D00382">
        <w:t>6</w:t>
      </w:r>
      <w:r w:rsidRPr="00D00382">
        <w:rPr>
          <w:rFonts w:hint="eastAsia"/>
        </w:rPr>
        <w:t>.2</w:t>
      </w:r>
      <w:r w:rsidRPr="00D00382">
        <w:rPr>
          <w:rFonts w:hint="eastAsia"/>
        </w:rPr>
        <w:t>监测人员应对原始数据和报告数据进行校核。对发现的可疑数据或报告，应对照原始记录进行校核。</w:t>
      </w:r>
    </w:p>
    <w:p w:rsidR="008327AA" w:rsidRPr="00D00382" w:rsidRDefault="008327AA" w:rsidP="008327AA">
      <w:pPr>
        <w:widowControl/>
        <w:jc w:val="left"/>
      </w:pPr>
      <w:r w:rsidRPr="00D00382">
        <w:t>6</w:t>
      </w:r>
      <w:r w:rsidRPr="00D00382">
        <w:rPr>
          <w:rFonts w:hint="eastAsia"/>
        </w:rPr>
        <w:t>.3</w:t>
      </w:r>
      <w:r w:rsidRPr="00D00382">
        <w:rPr>
          <w:rFonts w:hint="eastAsia"/>
        </w:rPr>
        <w:t>原始记录上，应有监测人员和审核人员的手写签名或等效标识。监测人员填写原始记录。审核人员应检查结果和记录是否完整、抄写或录入计算机时是否有误、数据是否异常等，并对记录和数据的准确性、逻辑性、可比性和合理性进行审核。</w:t>
      </w:r>
    </w:p>
    <w:p w:rsidR="008327AA" w:rsidRPr="00D00382" w:rsidRDefault="008327AA" w:rsidP="008327AA">
      <w:pPr>
        <w:widowControl/>
        <w:jc w:val="left"/>
      </w:pPr>
      <w:r w:rsidRPr="00D00382">
        <w:t>6</w:t>
      </w:r>
      <w:r w:rsidRPr="00D00382">
        <w:rPr>
          <w:rFonts w:hint="eastAsia"/>
        </w:rPr>
        <w:t>.4</w:t>
      </w:r>
      <w:r w:rsidRPr="00D00382">
        <w:rPr>
          <w:rFonts w:hint="eastAsia"/>
        </w:rPr>
        <w:t>分析测试结果应按照分析测试方法规定的有效数字和法定计量单位表示，有效数字位数不得超过方法检出限的保留位数。分析测试结果低于方法检出限时，用“检出限值</w:t>
      </w:r>
      <w:r w:rsidRPr="00D00382">
        <w:t>L</w:t>
      </w:r>
      <w:r w:rsidRPr="00D00382">
        <w:rPr>
          <w:rFonts w:hint="eastAsia"/>
        </w:rPr>
        <w:t>”表示，同时给出本实验室的方法检出限值。</w:t>
      </w:r>
    </w:p>
    <w:p w:rsidR="008327AA" w:rsidRPr="00D00382" w:rsidRDefault="008327AA" w:rsidP="008327AA">
      <w:pPr>
        <w:widowControl/>
        <w:jc w:val="left"/>
      </w:pPr>
      <w:r w:rsidRPr="00D00382">
        <w:t>6</w:t>
      </w:r>
      <w:r w:rsidRPr="00D00382">
        <w:rPr>
          <w:rFonts w:hint="eastAsia"/>
        </w:rPr>
        <w:t>.</w:t>
      </w:r>
      <w:r w:rsidRPr="00D00382">
        <w:t>5</w:t>
      </w:r>
      <w:r w:rsidRPr="00D00382">
        <w:rPr>
          <w:rFonts w:hint="eastAsia"/>
        </w:rPr>
        <w:t>监测原始记录和监测报告应实行三级审核制度。</w:t>
      </w:r>
    </w:p>
    <w:p w:rsidR="008861AE" w:rsidRPr="00D00382" w:rsidRDefault="008327AA">
      <w:pPr>
        <w:widowControl/>
        <w:jc w:val="center"/>
        <w:rPr>
          <w:b/>
        </w:rPr>
      </w:pPr>
      <w:r w:rsidRPr="00D00382">
        <w:rPr>
          <w:rFonts w:hint="eastAsia"/>
          <w:b/>
        </w:rPr>
        <w:t>附表</w:t>
      </w:r>
      <w:r w:rsidRPr="00D00382">
        <w:rPr>
          <w:rFonts w:hint="eastAsia"/>
          <w:b/>
        </w:rPr>
        <w:t xml:space="preserve">1  </w:t>
      </w:r>
      <w:r w:rsidRPr="00D00382">
        <w:rPr>
          <w:rFonts w:hint="eastAsia"/>
          <w:b/>
        </w:rPr>
        <w:t>地表水平行样</w:t>
      </w:r>
      <w:r w:rsidRPr="00D00382">
        <w:rPr>
          <w:b/>
        </w:rPr>
        <w:t>及</w:t>
      </w:r>
      <w:r w:rsidRPr="00D00382">
        <w:rPr>
          <w:rFonts w:hint="eastAsia"/>
          <w:b/>
        </w:rPr>
        <w:t>加标回收</w:t>
      </w:r>
      <w:r w:rsidRPr="00D00382">
        <w:rPr>
          <w:b/>
        </w:rPr>
        <w:t>测定要求</w:t>
      </w:r>
    </w:p>
    <w:tbl>
      <w:tblPr>
        <w:tblStyle w:val="aff"/>
        <w:tblW w:w="5000" w:type="pct"/>
        <w:tblLook w:val="04A0"/>
      </w:tblPr>
      <w:tblGrid>
        <w:gridCol w:w="1767"/>
        <w:gridCol w:w="3539"/>
        <w:gridCol w:w="1720"/>
        <w:gridCol w:w="1300"/>
        <w:gridCol w:w="1302"/>
      </w:tblGrid>
      <w:tr w:rsidR="008327AA" w:rsidRPr="00D00382" w:rsidTr="005A3952">
        <w:trPr>
          <w:trHeight w:val="473"/>
        </w:trPr>
        <w:tc>
          <w:tcPr>
            <w:tcW w:w="918" w:type="pct"/>
            <w:vMerge w:val="restart"/>
            <w:vAlign w:val="center"/>
          </w:tcPr>
          <w:p w:rsidR="008327AA" w:rsidRPr="00D00382" w:rsidRDefault="008327AA" w:rsidP="008327AA">
            <w:pPr>
              <w:widowControl/>
              <w:jc w:val="left"/>
            </w:pPr>
            <w:r w:rsidRPr="00D00382">
              <w:rPr>
                <w:rFonts w:hint="eastAsia"/>
              </w:rPr>
              <w:lastRenderedPageBreak/>
              <w:t>分析项目</w:t>
            </w:r>
          </w:p>
        </w:tc>
        <w:tc>
          <w:tcPr>
            <w:tcW w:w="1838" w:type="pct"/>
            <w:vMerge w:val="restart"/>
            <w:vAlign w:val="center"/>
          </w:tcPr>
          <w:p w:rsidR="008327AA" w:rsidRPr="00D00382" w:rsidRDefault="008327AA" w:rsidP="008327AA">
            <w:pPr>
              <w:widowControl/>
              <w:jc w:val="left"/>
            </w:pPr>
            <w:r w:rsidRPr="00D00382">
              <w:rPr>
                <w:rFonts w:hint="eastAsia"/>
              </w:rPr>
              <w:t>分析方法</w:t>
            </w:r>
          </w:p>
        </w:tc>
        <w:tc>
          <w:tcPr>
            <w:tcW w:w="893" w:type="pct"/>
            <w:vMerge w:val="restart"/>
            <w:vAlign w:val="center"/>
          </w:tcPr>
          <w:p w:rsidR="008327AA" w:rsidRPr="00D00382" w:rsidRDefault="008327AA" w:rsidP="008327AA">
            <w:pPr>
              <w:widowControl/>
              <w:jc w:val="left"/>
            </w:pPr>
            <w:r w:rsidRPr="00D00382">
              <w:rPr>
                <w:rFonts w:hint="eastAsia"/>
              </w:rPr>
              <w:t>样品含量（</w:t>
            </w:r>
            <w:r w:rsidRPr="00D00382">
              <w:rPr>
                <w:b/>
                <w:bCs/>
              </w:rPr>
              <w:t>mg/L</w:t>
            </w: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精密度（</w:t>
            </w:r>
            <w:r w:rsidRPr="00D00382">
              <w:rPr>
                <w:b/>
                <w:bCs/>
              </w:rPr>
              <w:t>%</w:t>
            </w:r>
            <w:r w:rsidRPr="00D00382">
              <w:rPr>
                <w:rFonts w:hint="eastAsia"/>
              </w:rPr>
              <w:t>）</w:t>
            </w:r>
          </w:p>
        </w:tc>
        <w:tc>
          <w:tcPr>
            <w:tcW w:w="676" w:type="pct"/>
            <w:vAlign w:val="center"/>
          </w:tcPr>
          <w:p w:rsidR="008327AA" w:rsidRPr="00D00382" w:rsidRDefault="008327AA" w:rsidP="008327AA">
            <w:pPr>
              <w:widowControl/>
              <w:jc w:val="left"/>
            </w:pPr>
            <w:r w:rsidRPr="00D00382">
              <w:rPr>
                <w:rFonts w:hint="eastAsia"/>
              </w:rPr>
              <w:t>准确度（</w:t>
            </w:r>
            <w:r w:rsidRPr="00D00382">
              <w:rPr>
                <w:b/>
                <w:bCs/>
              </w:rPr>
              <w:t>%</w:t>
            </w:r>
            <w:r w:rsidRPr="00D00382">
              <w:rPr>
                <w:rFonts w:hint="eastAsia"/>
              </w:rPr>
              <w:t>）</w:t>
            </w:r>
          </w:p>
        </w:tc>
      </w:tr>
      <w:tr w:rsidR="008327AA" w:rsidRPr="00D00382" w:rsidTr="005A3952">
        <w:trPr>
          <w:trHeight w:val="547"/>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Merge/>
            <w:vAlign w:val="center"/>
          </w:tcPr>
          <w:p w:rsidR="008327AA" w:rsidRPr="00D00382" w:rsidRDefault="008327AA" w:rsidP="008327AA">
            <w:pPr>
              <w:widowControl/>
              <w:jc w:val="left"/>
            </w:pPr>
          </w:p>
        </w:tc>
        <w:tc>
          <w:tcPr>
            <w:tcW w:w="675" w:type="pct"/>
            <w:vAlign w:val="center"/>
          </w:tcPr>
          <w:p w:rsidR="008327AA" w:rsidRPr="00D00382" w:rsidRDefault="008327AA" w:rsidP="008327AA">
            <w:pPr>
              <w:widowControl/>
              <w:jc w:val="left"/>
            </w:pPr>
            <w:r w:rsidRPr="00D00382">
              <w:rPr>
                <w:rFonts w:hint="eastAsia"/>
              </w:rPr>
              <w:t>相对偏差</w:t>
            </w:r>
          </w:p>
        </w:tc>
        <w:tc>
          <w:tcPr>
            <w:tcW w:w="676" w:type="pct"/>
            <w:vAlign w:val="center"/>
          </w:tcPr>
          <w:p w:rsidR="008327AA" w:rsidRPr="00D00382" w:rsidRDefault="008327AA" w:rsidP="008327AA">
            <w:pPr>
              <w:widowControl/>
              <w:jc w:val="left"/>
            </w:pPr>
            <w:r w:rsidRPr="00D00382">
              <w:rPr>
                <w:rFonts w:hint="eastAsia"/>
              </w:rPr>
              <w:t>加标回收率</w:t>
            </w:r>
          </w:p>
        </w:tc>
      </w:tr>
      <w:tr w:rsidR="008327AA" w:rsidRPr="00D00382" w:rsidTr="005A3952">
        <w:trPr>
          <w:trHeight w:val="275"/>
        </w:trPr>
        <w:tc>
          <w:tcPr>
            <w:tcW w:w="918" w:type="pct"/>
            <w:vMerge w:val="restart"/>
            <w:vAlign w:val="center"/>
          </w:tcPr>
          <w:p w:rsidR="008327AA" w:rsidRPr="00D00382" w:rsidRDefault="008327AA" w:rsidP="008327AA">
            <w:pPr>
              <w:widowControl/>
              <w:jc w:val="left"/>
            </w:pPr>
            <w:r w:rsidRPr="00D00382">
              <w:rPr>
                <w:rFonts w:hint="eastAsia"/>
              </w:rPr>
              <w:t>高锰酸盐指</w:t>
            </w:r>
          </w:p>
          <w:p w:rsidR="008327AA" w:rsidRPr="00D00382" w:rsidRDefault="008327AA" w:rsidP="008327AA">
            <w:pPr>
              <w:widowControl/>
              <w:jc w:val="left"/>
            </w:pPr>
            <w:r w:rsidRPr="00D00382">
              <w:rPr>
                <w:rFonts w:hint="eastAsia"/>
              </w:rPr>
              <w:t>数</w:t>
            </w:r>
          </w:p>
        </w:tc>
        <w:tc>
          <w:tcPr>
            <w:tcW w:w="1838" w:type="pct"/>
            <w:vAlign w:val="center"/>
          </w:tcPr>
          <w:p w:rsidR="008327AA" w:rsidRPr="00D00382" w:rsidRDefault="008327AA" w:rsidP="008327AA">
            <w:pPr>
              <w:widowControl/>
              <w:jc w:val="left"/>
            </w:pPr>
            <w:r w:rsidRPr="00D00382">
              <w:rPr>
                <w:rFonts w:hint="eastAsia"/>
              </w:rPr>
              <w:t>酸性法</w:t>
            </w:r>
            <w:r w:rsidRPr="00D00382">
              <w:t>/</w:t>
            </w:r>
            <w:r w:rsidRPr="00D00382">
              <w:rPr>
                <w:rFonts w:hint="eastAsia"/>
              </w:rPr>
              <w:t>碱性法</w:t>
            </w:r>
          </w:p>
        </w:tc>
        <w:tc>
          <w:tcPr>
            <w:tcW w:w="893" w:type="pct"/>
            <w:vAlign w:val="center"/>
          </w:tcPr>
          <w:p w:rsidR="008327AA" w:rsidRPr="00D00382" w:rsidRDefault="008327AA" w:rsidP="008327AA">
            <w:pPr>
              <w:widowControl/>
              <w:jc w:val="left"/>
            </w:pPr>
            <w:r w:rsidRPr="00D00382">
              <w:rPr>
                <w:rFonts w:hint="eastAsia"/>
              </w:rPr>
              <w:t>≤</w:t>
            </w:r>
            <w:r w:rsidRPr="00D00382">
              <w:t>2.0</w:t>
            </w:r>
          </w:p>
        </w:tc>
        <w:tc>
          <w:tcPr>
            <w:tcW w:w="675" w:type="pct"/>
            <w:vAlign w:val="center"/>
          </w:tcPr>
          <w:p w:rsidR="008327AA" w:rsidRPr="00D00382" w:rsidRDefault="008327AA" w:rsidP="008327AA">
            <w:pPr>
              <w:widowControl/>
              <w:jc w:val="left"/>
            </w:pPr>
            <w:r w:rsidRPr="00D00382">
              <w:rPr>
                <w:rFonts w:hint="eastAsia"/>
              </w:rPr>
              <w:t>≤</w:t>
            </w:r>
            <w:r w:rsidRPr="00D00382">
              <w:t>25</w:t>
            </w:r>
          </w:p>
        </w:tc>
        <w:tc>
          <w:tcPr>
            <w:tcW w:w="676" w:type="pct"/>
            <w:vAlign w:val="center"/>
          </w:tcPr>
          <w:p w:rsidR="008327AA" w:rsidRPr="00D00382" w:rsidRDefault="008327AA" w:rsidP="008327AA">
            <w:pPr>
              <w:widowControl/>
              <w:jc w:val="left"/>
            </w:pPr>
            <w:r w:rsidRPr="00D00382">
              <w:rPr>
                <w:rFonts w:hint="eastAsia"/>
              </w:rPr>
              <w:t>-</w:t>
            </w:r>
          </w:p>
        </w:tc>
      </w:tr>
      <w:tr w:rsidR="008327AA" w:rsidRPr="00D00382" w:rsidTr="005A3952">
        <w:trPr>
          <w:trHeight w:val="275"/>
        </w:trPr>
        <w:tc>
          <w:tcPr>
            <w:tcW w:w="918" w:type="pct"/>
            <w:vMerge/>
            <w:vAlign w:val="center"/>
          </w:tcPr>
          <w:p w:rsidR="008327AA" w:rsidRPr="00D00382" w:rsidRDefault="008327AA" w:rsidP="008327AA">
            <w:pPr>
              <w:widowControl/>
              <w:jc w:val="left"/>
            </w:pPr>
          </w:p>
        </w:tc>
        <w:tc>
          <w:tcPr>
            <w:tcW w:w="1838" w:type="pct"/>
            <w:vAlign w:val="center"/>
          </w:tcPr>
          <w:p w:rsidR="008327AA" w:rsidRPr="00D00382" w:rsidRDefault="008327AA" w:rsidP="008327AA">
            <w:pPr>
              <w:widowControl/>
              <w:jc w:val="left"/>
            </w:pPr>
            <w:r w:rsidRPr="00D00382">
              <w:rPr>
                <w:rFonts w:hint="eastAsia"/>
              </w:rPr>
              <w:t>酸性法</w:t>
            </w:r>
            <w:r w:rsidRPr="00D00382">
              <w:t>/</w:t>
            </w:r>
            <w:r w:rsidRPr="00D00382">
              <w:rPr>
                <w:rFonts w:hint="eastAsia"/>
              </w:rPr>
              <w:t>碱性法</w:t>
            </w:r>
          </w:p>
        </w:tc>
        <w:tc>
          <w:tcPr>
            <w:tcW w:w="893" w:type="pct"/>
            <w:vAlign w:val="center"/>
          </w:tcPr>
          <w:p w:rsidR="008327AA" w:rsidRPr="00D00382" w:rsidRDefault="008327AA" w:rsidP="008327AA">
            <w:pPr>
              <w:widowControl/>
              <w:jc w:val="left"/>
            </w:pPr>
            <w:r w:rsidRPr="00D00382">
              <w:rPr>
                <w:rFonts w:hint="eastAsia"/>
              </w:rPr>
              <w:t>＞</w:t>
            </w:r>
            <w:r w:rsidRPr="00D00382">
              <w:t>2.0</w:t>
            </w: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Align w:val="center"/>
          </w:tcPr>
          <w:p w:rsidR="008327AA" w:rsidRPr="00D00382" w:rsidRDefault="008327AA" w:rsidP="008327AA">
            <w:pPr>
              <w:widowControl/>
              <w:jc w:val="left"/>
            </w:pPr>
            <w:r w:rsidRPr="00D00382">
              <w:rPr>
                <w:rFonts w:hint="eastAsia"/>
              </w:rPr>
              <w:t>-</w:t>
            </w:r>
          </w:p>
        </w:tc>
      </w:tr>
      <w:tr w:rsidR="008327AA" w:rsidRPr="00D00382" w:rsidTr="005A3952">
        <w:trPr>
          <w:trHeight w:val="275"/>
        </w:trPr>
        <w:tc>
          <w:tcPr>
            <w:tcW w:w="918" w:type="pct"/>
            <w:vMerge w:val="restart"/>
            <w:vAlign w:val="center"/>
          </w:tcPr>
          <w:p w:rsidR="008327AA" w:rsidRPr="00D00382" w:rsidRDefault="008327AA" w:rsidP="008327AA">
            <w:pPr>
              <w:widowControl/>
              <w:jc w:val="left"/>
            </w:pPr>
            <w:r w:rsidRPr="00D00382">
              <w:rPr>
                <w:rFonts w:hint="eastAsia"/>
              </w:rPr>
              <w:t>化学需氧量</w:t>
            </w:r>
          </w:p>
        </w:tc>
        <w:tc>
          <w:tcPr>
            <w:tcW w:w="1838" w:type="pct"/>
            <w:vMerge w:val="restart"/>
            <w:vAlign w:val="center"/>
          </w:tcPr>
          <w:p w:rsidR="008327AA" w:rsidRPr="00D00382" w:rsidRDefault="008327AA" w:rsidP="008327AA">
            <w:pPr>
              <w:widowControl/>
              <w:jc w:val="left"/>
            </w:pPr>
            <w:r w:rsidRPr="00D00382">
              <w:rPr>
                <w:rFonts w:hint="eastAsia"/>
              </w:rPr>
              <w:t>重铬酸盐法</w:t>
            </w:r>
          </w:p>
        </w:tc>
        <w:tc>
          <w:tcPr>
            <w:tcW w:w="893" w:type="pct"/>
            <w:vAlign w:val="center"/>
          </w:tcPr>
          <w:p w:rsidR="008327AA" w:rsidRPr="00D00382" w:rsidRDefault="008327AA" w:rsidP="008327AA">
            <w:pPr>
              <w:widowControl/>
              <w:jc w:val="left"/>
            </w:pPr>
            <w:r w:rsidRPr="00D00382">
              <w:t>4</w:t>
            </w:r>
            <w:r w:rsidRPr="00D00382">
              <w:rPr>
                <w:rFonts w:hint="eastAsia"/>
              </w:rPr>
              <w:t>～</w:t>
            </w:r>
            <w:r w:rsidRPr="00D00382">
              <w:t>50</w:t>
            </w: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Align w:val="center"/>
          </w:tcPr>
          <w:p w:rsidR="008327AA" w:rsidRPr="00D00382" w:rsidRDefault="008327AA" w:rsidP="008327AA">
            <w:pPr>
              <w:widowControl/>
              <w:jc w:val="left"/>
            </w:pPr>
            <w:r w:rsidRPr="00D00382">
              <w:rPr>
                <w:rFonts w:hint="eastAsia"/>
              </w:rPr>
              <w:t>-</w:t>
            </w:r>
          </w:p>
        </w:tc>
      </w:tr>
      <w:tr w:rsidR="008327AA" w:rsidRPr="00D00382" w:rsidTr="005A3952">
        <w:trPr>
          <w:trHeight w:val="275"/>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t>50</w:t>
            </w:r>
            <w:r w:rsidRPr="00D00382">
              <w:rPr>
                <w:rFonts w:hint="eastAsia"/>
              </w:rPr>
              <w:t>～</w:t>
            </w:r>
            <w:r w:rsidRPr="00D00382">
              <w:t>100</w:t>
            </w:r>
          </w:p>
        </w:tc>
        <w:tc>
          <w:tcPr>
            <w:tcW w:w="675" w:type="pct"/>
            <w:vAlign w:val="center"/>
          </w:tcPr>
          <w:p w:rsidR="008327AA" w:rsidRPr="00D00382" w:rsidRDefault="008327AA" w:rsidP="008327AA">
            <w:pPr>
              <w:widowControl/>
              <w:jc w:val="left"/>
            </w:pPr>
            <w:r w:rsidRPr="00D00382">
              <w:rPr>
                <w:rFonts w:hint="eastAsia"/>
              </w:rPr>
              <w:t>≤</w:t>
            </w:r>
            <w:r w:rsidRPr="00D00382">
              <w:t>15</w:t>
            </w:r>
          </w:p>
        </w:tc>
        <w:tc>
          <w:tcPr>
            <w:tcW w:w="676" w:type="pct"/>
            <w:vAlign w:val="center"/>
          </w:tcPr>
          <w:p w:rsidR="008327AA" w:rsidRPr="00D00382" w:rsidRDefault="008327AA" w:rsidP="008327AA">
            <w:pPr>
              <w:widowControl/>
              <w:jc w:val="left"/>
            </w:pPr>
            <w:r w:rsidRPr="00D00382">
              <w:rPr>
                <w:rFonts w:hint="eastAsia"/>
              </w:rPr>
              <w:t>-</w:t>
            </w:r>
          </w:p>
        </w:tc>
      </w:tr>
      <w:tr w:rsidR="008327AA" w:rsidRPr="00D00382" w:rsidTr="005A3952">
        <w:trPr>
          <w:trHeight w:val="275"/>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t>˃100</w:t>
            </w:r>
          </w:p>
        </w:tc>
        <w:tc>
          <w:tcPr>
            <w:tcW w:w="675" w:type="pct"/>
            <w:vAlign w:val="center"/>
          </w:tcPr>
          <w:p w:rsidR="008327AA" w:rsidRPr="00D00382" w:rsidRDefault="008327AA" w:rsidP="008327AA">
            <w:pPr>
              <w:widowControl/>
              <w:jc w:val="left"/>
            </w:pPr>
            <w:r w:rsidRPr="00D00382">
              <w:rPr>
                <w:rFonts w:hint="eastAsia"/>
              </w:rPr>
              <w:t>≤</w:t>
            </w:r>
            <w:r w:rsidRPr="00D00382">
              <w:t>10</w:t>
            </w:r>
          </w:p>
        </w:tc>
        <w:tc>
          <w:tcPr>
            <w:tcW w:w="676" w:type="pct"/>
            <w:vAlign w:val="center"/>
          </w:tcPr>
          <w:p w:rsidR="008327AA" w:rsidRPr="00D00382" w:rsidRDefault="008327AA" w:rsidP="008327AA">
            <w:pPr>
              <w:widowControl/>
              <w:jc w:val="left"/>
            </w:pPr>
            <w:r w:rsidRPr="00D00382">
              <w:rPr>
                <w:rFonts w:hint="eastAsia"/>
              </w:rPr>
              <w:t>-</w:t>
            </w:r>
          </w:p>
        </w:tc>
      </w:tr>
      <w:tr w:rsidR="008327AA" w:rsidRPr="00D00382" w:rsidTr="005A3952">
        <w:trPr>
          <w:trHeight w:val="270"/>
        </w:trPr>
        <w:tc>
          <w:tcPr>
            <w:tcW w:w="918" w:type="pct"/>
            <w:vMerge w:val="restart"/>
            <w:vAlign w:val="center"/>
          </w:tcPr>
          <w:p w:rsidR="008327AA" w:rsidRPr="00D00382" w:rsidRDefault="008327AA" w:rsidP="008327AA">
            <w:pPr>
              <w:widowControl/>
              <w:jc w:val="left"/>
            </w:pPr>
            <w:r w:rsidRPr="00D00382">
              <w:rPr>
                <w:rFonts w:hint="eastAsia"/>
              </w:rPr>
              <w:t>五日生化需</w:t>
            </w:r>
          </w:p>
          <w:p w:rsidR="008327AA" w:rsidRPr="00D00382" w:rsidRDefault="008327AA" w:rsidP="008327AA">
            <w:pPr>
              <w:widowControl/>
              <w:jc w:val="left"/>
            </w:pPr>
            <w:r w:rsidRPr="00D00382">
              <w:rPr>
                <w:rFonts w:hint="eastAsia"/>
              </w:rPr>
              <w:t>氧量</w:t>
            </w:r>
          </w:p>
        </w:tc>
        <w:tc>
          <w:tcPr>
            <w:tcW w:w="1838" w:type="pct"/>
            <w:vMerge w:val="restart"/>
            <w:vAlign w:val="center"/>
          </w:tcPr>
          <w:p w:rsidR="008327AA" w:rsidRPr="00D00382" w:rsidRDefault="008327AA" w:rsidP="008327AA">
            <w:pPr>
              <w:widowControl/>
              <w:jc w:val="left"/>
            </w:pPr>
            <w:r w:rsidRPr="00D00382">
              <w:rPr>
                <w:rFonts w:hint="eastAsia"/>
              </w:rPr>
              <w:t>稀释与接种法</w:t>
            </w:r>
          </w:p>
        </w:tc>
        <w:tc>
          <w:tcPr>
            <w:tcW w:w="893" w:type="pct"/>
            <w:vAlign w:val="center"/>
          </w:tcPr>
          <w:p w:rsidR="008327AA" w:rsidRPr="00D00382" w:rsidRDefault="008327AA" w:rsidP="008327AA">
            <w:pPr>
              <w:widowControl/>
              <w:jc w:val="left"/>
            </w:pPr>
            <w:r w:rsidRPr="00D00382">
              <w:rPr>
                <w:rFonts w:hint="eastAsia"/>
              </w:rPr>
              <w:t>＜</w:t>
            </w:r>
            <w:r w:rsidRPr="00D00382">
              <w:t>3</w:t>
            </w:r>
          </w:p>
        </w:tc>
        <w:tc>
          <w:tcPr>
            <w:tcW w:w="675" w:type="pct"/>
            <w:vAlign w:val="center"/>
          </w:tcPr>
          <w:p w:rsidR="008327AA" w:rsidRPr="00D00382" w:rsidRDefault="008327AA" w:rsidP="008327AA">
            <w:pPr>
              <w:widowControl/>
              <w:jc w:val="left"/>
            </w:pPr>
            <w:r w:rsidRPr="00D00382">
              <w:rPr>
                <w:rFonts w:hint="eastAsia"/>
              </w:rPr>
              <w:t>≤</w:t>
            </w:r>
            <w:r w:rsidRPr="00D00382">
              <w:t>25</w:t>
            </w:r>
          </w:p>
        </w:tc>
        <w:tc>
          <w:tcPr>
            <w:tcW w:w="676" w:type="pct"/>
            <w:vAlign w:val="center"/>
          </w:tcPr>
          <w:p w:rsidR="008327AA" w:rsidRPr="00D00382" w:rsidRDefault="008327AA" w:rsidP="008327AA">
            <w:pPr>
              <w:widowControl/>
              <w:jc w:val="left"/>
            </w:pPr>
            <w:r w:rsidRPr="00D00382">
              <w:rPr>
                <w:rFonts w:hint="eastAsia"/>
              </w:rPr>
              <w:t>-</w:t>
            </w:r>
          </w:p>
        </w:tc>
      </w:tr>
      <w:tr w:rsidR="008327AA" w:rsidRPr="00D00382" w:rsidTr="005A3952">
        <w:trPr>
          <w:trHeight w:val="270"/>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t>3</w:t>
            </w:r>
            <w:r w:rsidRPr="00D00382">
              <w:rPr>
                <w:rFonts w:hint="eastAsia"/>
              </w:rPr>
              <w:t>～</w:t>
            </w:r>
            <w:r w:rsidRPr="00D00382">
              <w:t>100</w:t>
            </w: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Align w:val="center"/>
          </w:tcPr>
          <w:p w:rsidR="008327AA" w:rsidRPr="00D00382" w:rsidRDefault="008327AA" w:rsidP="008327AA">
            <w:pPr>
              <w:widowControl/>
              <w:jc w:val="left"/>
            </w:pPr>
            <w:r w:rsidRPr="00D00382">
              <w:rPr>
                <w:rFonts w:hint="eastAsia"/>
              </w:rPr>
              <w:t>-</w:t>
            </w:r>
          </w:p>
        </w:tc>
      </w:tr>
      <w:tr w:rsidR="008327AA" w:rsidRPr="00D00382" w:rsidTr="005A3952">
        <w:trPr>
          <w:trHeight w:val="270"/>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rPr>
                <w:rFonts w:hint="eastAsia"/>
              </w:rPr>
              <w:t>＞</w:t>
            </w:r>
            <w:r w:rsidRPr="00D00382">
              <w:t>100</w:t>
            </w:r>
          </w:p>
        </w:tc>
        <w:tc>
          <w:tcPr>
            <w:tcW w:w="675" w:type="pct"/>
            <w:vAlign w:val="center"/>
          </w:tcPr>
          <w:p w:rsidR="008327AA" w:rsidRPr="00D00382" w:rsidRDefault="008327AA" w:rsidP="008327AA">
            <w:pPr>
              <w:widowControl/>
              <w:jc w:val="left"/>
            </w:pPr>
            <w:r w:rsidRPr="00D00382">
              <w:rPr>
                <w:rFonts w:hint="eastAsia"/>
              </w:rPr>
              <w:t>≤</w:t>
            </w:r>
            <w:r w:rsidRPr="00D00382">
              <w:t>15</w:t>
            </w:r>
          </w:p>
        </w:tc>
        <w:tc>
          <w:tcPr>
            <w:tcW w:w="676" w:type="pct"/>
            <w:vAlign w:val="center"/>
          </w:tcPr>
          <w:p w:rsidR="008327AA" w:rsidRPr="00D00382" w:rsidRDefault="008327AA" w:rsidP="008327AA">
            <w:pPr>
              <w:widowControl/>
              <w:jc w:val="left"/>
            </w:pPr>
            <w:r w:rsidRPr="00D00382">
              <w:rPr>
                <w:rFonts w:hint="eastAsia"/>
              </w:rPr>
              <w:t>-</w:t>
            </w:r>
          </w:p>
        </w:tc>
      </w:tr>
      <w:tr w:rsidR="008327AA" w:rsidRPr="00D00382" w:rsidTr="005A3952">
        <w:trPr>
          <w:trHeight w:val="275"/>
        </w:trPr>
        <w:tc>
          <w:tcPr>
            <w:tcW w:w="918" w:type="pct"/>
            <w:vMerge w:val="restart"/>
            <w:vAlign w:val="center"/>
          </w:tcPr>
          <w:p w:rsidR="008327AA" w:rsidRPr="00D00382" w:rsidRDefault="008327AA" w:rsidP="008327AA">
            <w:pPr>
              <w:widowControl/>
              <w:jc w:val="left"/>
            </w:pPr>
            <w:r w:rsidRPr="00D00382">
              <w:rPr>
                <w:rFonts w:hint="eastAsia"/>
              </w:rPr>
              <w:t>氨氮</w:t>
            </w:r>
          </w:p>
        </w:tc>
        <w:tc>
          <w:tcPr>
            <w:tcW w:w="1838" w:type="pct"/>
            <w:vMerge w:val="restart"/>
            <w:vAlign w:val="center"/>
          </w:tcPr>
          <w:p w:rsidR="008327AA" w:rsidRPr="00D00382" w:rsidRDefault="008327AA" w:rsidP="008327AA">
            <w:pPr>
              <w:widowControl/>
              <w:jc w:val="left"/>
            </w:pPr>
            <w:r w:rsidRPr="00D00382">
              <w:rPr>
                <w:rFonts w:hint="eastAsia"/>
              </w:rPr>
              <w:t>纳氏试剂分光光度法</w:t>
            </w:r>
          </w:p>
        </w:tc>
        <w:tc>
          <w:tcPr>
            <w:tcW w:w="893" w:type="pct"/>
            <w:vAlign w:val="center"/>
          </w:tcPr>
          <w:p w:rsidR="008327AA" w:rsidRPr="00D00382" w:rsidRDefault="008327AA" w:rsidP="008327AA">
            <w:pPr>
              <w:widowControl/>
              <w:jc w:val="left"/>
            </w:pPr>
            <w:r w:rsidRPr="00D00382">
              <w:rPr>
                <w:rFonts w:hint="eastAsia"/>
              </w:rPr>
              <w:t>≤</w:t>
            </w:r>
            <w:r w:rsidRPr="00D00382">
              <w:t>1.0</w:t>
            </w: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Align w:val="center"/>
          </w:tcPr>
          <w:p w:rsidR="008327AA" w:rsidRPr="00D00382" w:rsidRDefault="008327AA" w:rsidP="008327AA">
            <w:pPr>
              <w:widowControl/>
              <w:jc w:val="left"/>
            </w:pPr>
            <w:r w:rsidRPr="00D00382">
              <w:t>70</w:t>
            </w:r>
            <w:r w:rsidRPr="00D00382">
              <w:t>～</w:t>
            </w:r>
            <w:r w:rsidRPr="00D00382">
              <w:t>130</w:t>
            </w:r>
          </w:p>
        </w:tc>
      </w:tr>
      <w:tr w:rsidR="008327AA" w:rsidRPr="00D00382" w:rsidTr="005A3952">
        <w:trPr>
          <w:trHeight w:val="275"/>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rPr>
                <w:rFonts w:hint="eastAsia"/>
              </w:rPr>
              <w:t>＞</w:t>
            </w:r>
            <w:r w:rsidRPr="00D00382">
              <w:t>1.0</w:t>
            </w:r>
          </w:p>
        </w:tc>
        <w:tc>
          <w:tcPr>
            <w:tcW w:w="675" w:type="pct"/>
            <w:vAlign w:val="center"/>
          </w:tcPr>
          <w:p w:rsidR="008327AA" w:rsidRPr="00D00382" w:rsidRDefault="008327AA" w:rsidP="008327AA">
            <w:pPr>
              <w:widowControl/>
              <w:jc w:val="left"/>
            </w:pPr>
            <w:r w:rsidRPr="00D00382">
              <w:rPr>
                <w:rFonts w:hint="eastAsia"/>
              </w:rPr>
              <w:t>≤</w:t>
            </w:r>
            <w:r w:rsidRPr="00D00382">
              <w:t>15</w:t>
            </w:r>
          </w:p>
        </w:tc>
        <w:tc>
          <w:tcPr>
            <w:tcW w:w="676" w:type="pct"/>
            <w:vAlign w:val="center"/>
          </w:tcPr>
          <w:p w:rsidR="008327AA" w:rsidRPr="00D00382" w:rsidRDefault="008327AA" w:rsidP="008327AA">
            <w:pPr>
              <w:widowControl/>
              <w:jc w:val="left"/>
            </w:pPr>
            <w:r w:rsidRPr="00D00382">
              <w:t>80</w:t>
            </w:r>
            <w:r w:rsidRPr="00D00382">
              <w:t>～</w:t>
            </w:r>
            <w:r w:rsidRPr="00D00382">
              <w:t>120</w:t>
            </w:r>
          </w:p>
        </w:tc>
      </w:tr>
      <w:tr w:rsidR="008327AA" w:rsidRPr="00D00382" w:rsidTr="005A3952">
        <w:trPr>
          <w:trHeight w:val="275"/>
        </w:trPr>
        <w:tc>
          <w:tcPr>
            <w:tcW w:w="918" w:type="pct"/>
            <w:vMerge w:val="restart"/>
            <w:vAlign w:val="center"/>
          </w:tcPr>
          <w:p w:rsidR="008327AA" w:rsidRPr="00D00382" w:rsidRDefault="008327AA" w:rsidP="008327AA">
            <w:pPr>
              <w:widowControl/>
              <w:jc w:val="left"/>
            </w:pPr>
            <w:r w:rsidRPr="00D00382">
              <w:rPr>
                <w:rFonts w:hint="eastAsia"/>
              </w:rPr>
              <w:t>总磷（以</w:t>
            </w:r>
            <w:r w:rsidRPr="00D00382">
              <w:t xml:space="preserve"> P</w:t>
            </w:r>
          </w:p>
          <w:p w:rsidR="008327AA" w:rsidRPr="00D00382" w:rsidRDefault="008327AA" w:rsidP="008327AA">
            <w:pPr>
              <w:widowControl/>
              <w:jc w:val="left"/>
            </w:pPr>
            <w:r w:rsidRPr="00D00382">
              <w:rPr>
                <w:rFonts w:hint="eastAsia"/>
              </w:rPr>
              <w:t>计）</w:t>
            </w:r>
          </w:p>
        </w:tc>
        <w:tc>
          <w:tcPr>
            <w:tcW w:w="1838" w:type="pct"/>
            <w:vMerge w:val="restart"/>
            <w:vAlign w:val="center"/>
          </w:tcPr>
          <w:p w:rsidR="008327AA" w:rsidRPr="00D00382" w:rsidRDefault="008327AA" w:rsidP="008327AA">
            <w:pPr>
              <w:widowControl/>
              <w:jc w:val="left"/>
            </w:pPr>
            <w:r w:rsidRPr="00D00382">
              <w:rPr>
                <w:rFonts w:hint="eastAsia"/>
              </w:rPr>
              <w:t>钼酸铵分光光度法</w:t>
            </w:r>
          </w:p>
        </w:tc>
        <w:tc>
          <w:tcPr>
            <w:tcW w:w="893" w:type="pct"/>
            <w:vAlign w:val="center"/>
          </w:tcPr>
          <w:p w:rsidR="008327AA" w:rsidRPr="00D00382" w:rsidRDefault="008327AA" w:rsidP="008327AA">
            <w:pPr>
              <w:widowControl/>
              <w:jc w:val="left"/>
            </w:pPr>
            <w:r w:rsidRPr="00D00382">
              <w:rPr>
                <w:rFonts w:hint="eastAsia"/>
              </w:rPr>
              <w:t>≤</w:t>
            </w:r>
            <w:r w:rsidRPr="00D00382">
              <w:t>0.03</w:t>
            </w:r>
          </w:p>
        </w:tc>
        <w:tc>
          <w:tcPr>
            <w:tcW w:w="675" w:type="pct"/>
            <w:vAlign w:val="center"/>
          </w:tcPr>
          <w:p w:rsidR="008327AA" w:rsidRPr="00D00382" w:rsidRDefault="008327AA" w:rsidP="008327AA">
            <w:pPr>
              <w:widowControl/>
              <w:jc w:val="left"/>
            </w:pPr>
            <w:r w:rsidRPr="00D00382">
              <w:rPr>
                <w:rFonts w:hint="eastAsia"/>
              </w:rPr>
              <w:t>≤</w:t>
            </w:r>
            <w:r w:rsidRPr="00D00382">
              <w:t>25</w:t>
            </w:r>
          </w:p>
        </w:tc>
        <w:tc>
          <w:tcPr>
            <w:tcW w:w="676" w:type="pct"/>
            <w:vAlign w:val="center"/>
          </w:tcPr>
          <w:p w:rsidR="008327AA" w:rsidRPr="00D00382" w:rsidRDefault="008327AA" w:rsidP="008327AA">
            <w:pPr>
              <w:widowControl/>
              <w:jc w:val="left"/>
            </w:pPr>
            <w:r w:rsidRPr="00D00382">
              <w:t>70</w:t>
            </w:r>
            <w:r w:rsidRPr="00D00382">
              <w:t>～</w:t>
            </w:r>
            <w:r w:rsidRPr="00D00382">
              <w:t>130</w:t>
            </w:r>
          </w:p>
        </w:tc>
      </w:tr>
      <w:tr w:rsidR="008327AA" w:rsidRPr="00D00382" w:rsidTr="005A3952">
        <w:trPr>
          <w:trHeight w:val="275"/>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rPr>
                <w:rFonts w:hint="eastAsia"/>
              </w:rPr>
              <w:t>＞</w:t>
            </w:r>
            <w:r w:rsidRPr="00D00382">
              <w:t>0.03</w:t>
            </w:r>
          </w:p>
        </w:tc>
        <w:tc>
          <w:tcPr>
            <w:tcW w:w="675" w:type="pct"/>
            <w:vAlign w:val="center"/>
          </w:tcPr>
          <w:p w:rsidR="008327AA" w:rsidRPr="00D00382" w:rsidRDefault="008327AA" w:rsidP="008327AA">
            <w:pPr>
              <w:widowControl/>
              <w:jc w:val="left"/>
            </w:pPr>
            <w:r w:rsidRPr="00D00382">
              <w:rPr>
                <w:rFonts w:hint="eastAsia"/>
              </w:rPr>
              <w:t>≤</w:t>
            </w:r>
            <w:r w:rsidRPr="00D00382">
              <w:t>10</w:t>
            </w:r>
          </w:p>
        </w:tc>
        <w:tc>
          <w:tcPr>
            <w:tcW w:w="676" w:type="pct"/>
            <w:vAlign w:val="center"/>
          </w:tcPr>
          <w:p w:rsidR="008327AA" w:rsidRPr="00D00382" w:rsidRDefault="008327AA" w:rsidP="008327AA">
            <w:pPr>
              <w:widowControl/>
              <w:jc w:val="left"/>
            </w:pPr>
            <w:r w:rsidRPr="00D00382">
              <w:t>80</w:t>
            </w:r>
            <w:r w:rsidRPr="00D00382">
              <w:t>～</w:t>
            </w:r>
            <w:r w:rsidRPr="00D00382">
              <w:t>120</w:t>
            </w:r>
          </w:p>
        </w:tc>
      </w:tr>
      <w:tr w:rsidR="008327AA" w:rsidRPr="00D00382" w:rsidTr="005A3952">
        <w:trPr>
          <w:trHeight w:val="275"/>
        </w:trPr>
        <w:tc>
          <w:tcPr>
            <w:tcW w:w="918" w:type="pct"/>
            <w:vMerge w:val="restart"/>
            <w:vAlign w:val="center"/>
          </w:tcPr>
          <w:p w:rsidR="008327AA" w:rsidRPr="00D00382" w:rsidRDefault="008327AA" w:rsidP="008327AA">
            <w:pPr>
              <w:widowControl/>
              <w:jc w:val="left"/>
            </w:pPr>
            <w:r w:rsidRPr="00D00382">
              <w:rPr>
                <w:rFonts w:hint="eastAsia"/>
              </w:rPr>
              <w:t>总氮（以</w:t>
            </w:r>
            <w:r w:rsidRPr="00D00382">
              <w:t xml:space="preserve"> N</w:t>
            </w:r>
            <w:r w:rsidRPr="00D00382">
              <w:rPr>
                <w:rFonts w:hint="eastAsia"/>
              </w:rPr>
              <w:t>计）</w:t>
            </w:r>
          </w:p>
        </w:tc>
        <w:tc>
          <w:tcPr>
            <w:tcW w:w="1838" w:type="pct"/>
            <w:vMerge w:val="restart"/>
            <w:vAlign w:val="center"/>
          </w:tcPr>
          <w:p w:rsidR="008327AA" w:rsidRPr="00D00382" w:rsidRDefault="008327AA" w:rsidP="008327AA">
            <w:pPr>
              <w:widowControl/>
              <w:jc w:val="left"/>
            </w:pPr>
            <w:r w:rsidRPr="00D00382">
              <w:rPr>
                <w:rFonts w:hint="eastAsia"/>
              </w:rPr>
              <w:t>碱性过硫酸钾消解紫外分光光度法</w:t>
            </w:r>
          </w:p>
        </w:tc>
        <w:tc>
          <w:tcPr>
            <w:tcW w:w="893" w:type="pct"/>
            <w:vAlign w:val="center"/>
          </w:tcPr>
          <w:p w:rsidR="008327AA" w:rsidRPr="00D00382" w:rsidRDefault="008327AA" w:rsidP="008327AA">
            <w:pPr>
              <w:widowControl/>
              <w:jc w:val="left"/>
            </w:pPr>
            <w:r w:rsidRPr="00D00382">
              <w:rPr>
                <w:rFonts w:hint="eastAsia"/>
              </w:rPr>
              <w:t>≤</w:t>
            </w:r>
            <w:r w:rsidRPr="00D00382">
              <w:t>1.0</w:t>
            </w:r>
          </w:p>
        </w:tc>
        <w:tc>
          <w:tcPr>
            <w:tcW w:w="675" w:type="pct"/>
            <w:vAlign w:val="center"/>
          </w:tcPr>
          <w:p w:rsidR="008327AA" w:rsidRPr="00D00382" w:rsidRDefault="008327AA" w:rsidP="008327AA">
            <w:pPr>
              <w:widowControl/>
              <w:jc w:val="left"/>
            </w:pPr>
            <w:r w:rsidRPr="00D00382">
              <w:rPr>
                <w:rFonts w:hint="eastAsia"/>
              </w:rPr>
              <w:t>≤</w:t>
            </w:r>
            <w:r w:rsidRPr="00D00382">
              <w:t>10</w:t>
            </w:r>
          </w:p>
        </w:tc>
        <w:tc>
          <w:tcPr>
            <w:tcW w:w="676" w:type="pct"/>
            <w:vAlign w:val="center"/>
          </w:tcPr>
          <w:p w:rsidR="008327AA" w:rsidRPr="00D00382" w:rsidRDefault="008327AA" w:rsidP="008327AA">
            <w:pPr>
              <w:widowControl/>
              <w:jc w:val="left"/>
            </w:pPr>
            <w:r w:rsidRPr="00D00382">
              <w:t>90</w:t>
            </w:r>
            <w:r w:rsidRPr="00D00382">
              <w:t>～</w:t>
            </w:r>
            <w:r w:rsidRPr="00D00382">
              <w:t>110</w:t>
            </w:r>
          </w:p>
        </w:tc>
      </w:tr>
      <w:tr w:rsidR="008327AA" w:rsidRPr="00D00382" w:rsidTr="005A3952">
        <w:trPr>
          <w:trHeight w:val="275"/>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rPr>
                <w:rFonts w:hint="eastAsia"/>
              </w:rPr>
              <w:t>＞</w:t>
            </w:r>
            <w:r w:rsidRPr="00D00382">
              <w:t>1.0</w:t>
            </w:r>
          </w:p>
        </w:tc>
        <w:tc>
          <w:tcPr>
            <w:tcW w:w="675" w:type="pct"/>
            <w:vAlign w:val="center"/>
          </w:tcPr>
          <w:p w:rsidR="008327AA" w:rsidRPr="00D00382" w:rsidRDefault="008327AA" w:rsidP="008327AA">
            <w:pPr>
              <w:widowControl/>
              <w:jc w:val="left"/>
            </w:pPr>
            <w:r w:rsidRPr="00D00382">
              <w:rPr>
                <w:rFonts w:hint="eastAsia"/>
              </w:rPr>
              <w:t>≤</w:t>
            </w:r>
            <w:r w:rsidRPr="00D00382">
              <w:t>5</w:t>
            </w:r>
          </w:p>
        </w:tc>
        <w:tc>
          <w:tcPr>
            <w:tcW w:w="676" w:type="pct"/>
            <w:vAlign w:val="center"/>
          </w:tcPr>
          <w:p w:rsidR="008327AA" w:rsidRPr="00D00382" w:rsidRDefault="008327AA" w:rsidP="008327AA">
            <w:pPr>
              <w:widowControl/>
              <w:jc w:val="left"/>
            </w:pPr>
            <w:r w:rsidRPr="00D00382">
              <w:t>90</w:t>
            </w:r>
            <w:r w:rsidRPr="00D00382">
              <w:t>～</w:t>
            </w:r>
            <w:r w:rsidRPr="00D00382">
              <w:t>110</w:t>
            </w:r>
          </w:p>
        </w:tc>
      </w:tr>
      <w:tr w:rsidR="008327AA" w:rsidRPr="00D00382" w:rsidTr="005A3952">
        <w:trPr>
          <w:trHeight w:val="547"/>
        </w:trPr>
        <w:tc>
          <w:tcPr>
            <w:tcW w:w="918" w:type="pct"/>
            <w:vAlign w:val="center"/>
          </w:tcPr>
          <w:p w:rsidR="008327AA" w:rsidRPr="00D00382" w:rsidRDefault="008327AA" w:rsidP="008327AA">
            <w:pPr>
              <w:widowControl/>
              <w:jc w:val="left"/>
            </w:pPr>
            <w:r w:rsidRPr="00D00382">
              <w:rPr>
                <w:rFonts w:hint="eastAsia"/>
              </w:rPr>
              <w:t>铜、铅、锌、</w:t>
            </w:r>
          </w:p>
          <w:p w:rsidR="008327AA" w:rsidRPr="00D00382" w:rsidRDefault="008327AA" w:rsidP="008327AA">
            <w:pPr>
              <w:widowControl/>
              <w:jc w:val="left"/>
            </w:pPr>
            <w:r w:rsidRPr="00D00382">
              <w:rPr>
                <w:rFonts w:hint="eastAsia"/>
              </w:rPr>
              <w:t>镉（可溶态）</w:t>
            </w:r>
          </w:p>
        </w:tc>
        <w:tc>
          <w:tcPr>
            <w:tcW w:w="1838" w:type="pct"/>
            <w:vAlign w:val="center"/>
          </w:tcPr>
          <w:p w:rsidR="008327AA" w:rsidRPr="00D00382" w:rsidRDefault="008327AA" w:rsidP="008327AA">
            <w:pPr>
              <w:widowControl/>
              <w:jc w:val="left"/>
            </w:pPr>
            <w:r w:rsidRPr="00D00382">
              <w:rPr>
                <w:rFonts w:hint="eastAsia"/>
              </w:rPr>
              <w:t>电感耦合等离子体质谱法</w:t>
            </w:r>
          </w:p>
        </w:tc>
        <w:tc>
          <w:tcPr>
            <w:tcW w:w="893" w:type="pct"/>
            <w:vAlign w:val="center"/>
          </w:tcPr>
          <w:p w:rsidR="008327AA" w:rsidRPr="00D00382" w:rsidRDefault="008327AA" w:rsidP="008327AA">
            <w:pPr>
              <w:widowControl/>
              <w:jc w:val="left"/>
            </w:pP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w:t>
            </w:r>
            <w:r w:rsidRPr="00D00382">
              <w:t>20</w:t>
            </w:r>
          </w:p>
          <w:p w:rsidR="008327AA" w:rsidRPr="00D00382" w:rsidRDefault="008327AA" w:rsidP="008327AA">
            <w:pPr>
              <w:widowControl/>
              <w:jc w:val="left"/>
            </w:pPr>
          </w:p>
        </w:tc>
        <w:tc>
          <w:tcPr>
            <w:tcW w:w="676" w:type="pct"/>
            <w:vAlign w:val="center"/>
          </w:tcPr>
          <w:p w:rsidR="008327AA" w:rsidRPr="00D00382" w:rsidRDefault="008327AA" w:rsidP="008327AA">
            <w:pPr>
              <w:widowControl/>
              <w:jc w:val="left"/>
            </w:pPr>
            <w:r w:rsidRPr="00D00382">
              <w:t>70</w:t>
            </w:r>
            <w:r w:rsidRPr="00D00382">
              <w:rPr>
                <w:rFonts w:hint="eastAsia"/>
              </w:rPr>
              <w:t>～</w:t>
            </w:r>
            <w:r w:rsidRPr="00D00382">
              <w:t>130</w:t>
            </w:r>
          </w:p>
        </w:tc>
      </w:tr>
      <w:tr w:rsidR="008327AA" w:rsidRPr="00D00382" w:rsidTr="005A3952">
        <w:trPr>
          <w:trHeight w:val="788"/>
        </w:trPr>
        <w:tc>
          <w:tcPr>
            <w:tcW w:w="918" w:type="pct"/>
            <w:vAlign w:val="center"/>
          </w:tcPr>
          <w:p w:rsidR="008327AA" w:rsidRPr="00D00382" w:rsidRDefault="008327AA" w:rsidP="008327AA">
            <w:pPr>
              <w:widowControl/>
              <w:jc w:val="left"/>
            </w:pPr>
            <w:r w:rsidRPr="00D00382">
              <w:rPr>
                <w:rFonts w:hint="eastAsia"/>
              </w:rPr>
              <w:t>铜、锌（可溶态）</w:t>
            </w:r>
          </w:p>
          <w:p w:rsidR="008327AA" w:rsidRPr="00D00382" w:rsidRDefault="008327AA" w:rsidP="008327AA">
            <w:pPr>
              <w:widowControl/>
              <w:jc w:val="left"/>
            </w:pPr>
          </w:p>
        </w:tc>
        <w:tc>
          <w:tcPr>
            <w:tcW w:w="1838" w:type="pct"/>
            <w:vAlign w:val="center"/>
          </w:tcPr>
          <w:p w:rsidR="008327AA" w:rsidRPr="00D00382" w:rsidRDefault="008327AA" w:rsidP="008327AA">
            <w:pPr>
              <w:widowControl/>
              <w:jc w:val="left"/>
            </w:pPr>
            <w:r w:rsidRPr="00D00382">
              <w:rPr>
                <w:rFonts w:hint="eastAsia"/>
              </w:rPr>
              <w:t>电感耦合等离子体发射光谱法</w:t>
            </w:r>
          </w:p>
        </w:tc>
        <w:tc>
          <w:tcPr>
            <w:tcW w:w="893" w:type="pct"/>
            <w:vAlign w:val="center"/>
          </w:tcPr>
          <w:p w:rsidR="008327AA" w:rsidRPr="00D00382" w:rsidRDefault="008327AA" w:rsidP="008327AA">
            <w:pPr>
              <w:widowControl/>
              <w:jc w:val="left"/>
            </w:pPr>
            <w:r w:rsidRPr="00D00382">
              <w:t>-</w:t>
            </w:r>
          </w:p>
        </w:tc>
        <w:tc>
          <w:tcPr>
            <w:tcW w:w="675" w:type="pct"/>
            <w:vAlign w:val="center"/>
          </w:tcPr>
          <w:p w:rsidR="008327AA" w:rsidRPr="00D00382" w:rsidRDefault="008327AA" w:rsidP="008327AA">
            <w:pPr>
              <w:widowControl/>
              <w:jc w:val="left"/>
            </w:pPr>
            <w:r w:rsidRPr="00D00382">
              <w:rPr>
                <w:rFonts w:hint="eastAsia"/>
              </w:rPr>
              <w:t>≤</w:t>
            </w:r>
            <w:r w:rsidRPr="00D00382">
              <w:t>25</w:t>
            </w:r>
          </w:p>
          <w:p w:rsidR="008327AA" w:rsidRPr="00D00382" w:rsidRDefault="008327AA" w:rsidP="008327AA">
            <w:pPr>
              <w:widowControl/>
              <w:jc w:val="left"/>
            </w:pPr>
          </w:p>
        </w:tc>
        <w:tc>
          <w:tcPr>
            <w:tcW w:w="676" w:type="pct"/>
            <w:vAlign w:val="center"/>
          </w:tcPr>
          <w:p w:rsidR="008327AA" w:rsidRPr="00D00382" w:rsidRDefault="008327AA" w:rsidP="008327AA">
            <w:pPr>
              <w:widowControl/>
              <w:jc w:val="left"/>
            </w:pPr>
            <w:r w:rsidRPr="00D00382">
              <w:t>70</w:t>
            </w:r>
            <w:r w:rsidRPr="00D00382">
              <w:rPr>
                <w:rFonts w:hint="eastAsia"/>
              </w:rPr>
              <w:t>～</w:t>
            </w:r>
            <w:r w:rsidRPr="00D00382">
              <w:t>120</w:t>
            </w:r>
          </w:p>
        </w:tc>
      </w:tr>
      <w:tr w:rsidR="008327AA" w:rsidRPr="00D00382" w:rsidTr="005A3952">
        <w:trPr>
          <w:trHeight w:val="516"/>
        </w:trPr>
        <w:tc>
          <w:tcPr>
            <w:tcW w:w="918" w:type="pct"/>
            <w:vAlign w:val="center"/>
          </w:tcPr>
          <w:p w:rsidR="008327AA" w:rsidRPr="00D00382" w:rsidRDefault="008327AA" w:rsidP="008327AA">
            <w:pPr>
              <w:widowControl/>
              <w:jc w:val="left"/>
            </w:pPr>
            <w:r w:rsidRPr="00D00382">
              <w:rPr>
                <w:rFonts w:hint="eastAsia"/>
              </w:rPr>
              <w:t>锌（可溶态）</w:t>
            </w:r>
          </w:p>
          <w:p w:rsidR="008327AA" w:rsidRPr="00D00382" w:rsidRDefault="008327AA" w:rsidP="008327AA">
            <w:pPr>
              <w:widowControl/>
              <w:jc w:val="left"/>
            </w:pPr>
          </w:p>
        </w:tc>
        <w:tc>
          <w:tcPr>
            <w:tcW w:w="1838" w:type="pct"/>
            <w:vAlign w:val="center"/>
          </w:tcPr>
          <w:p w:rsidR="008327AA" w:rsidRPr="00D00382" w:rsidRDefault="008327AA" w:rsidP="008327AA">
            <w:pPr>
              <w:widowControl/>
              <w:jc w:val="left"/>
            </w:pPr>
            <w:r w:rsidRPr="00D00382">
              <w:rPr>
                <w:rFonts w:hint="eastAsia"/>
              </w:rPr>
              <w:t>火焰原子吸收分光光度法</w:t>
            </w:r>
          </w:p>
        </w:tc>
        <w:tc>
          <w:tcPr>
            <w:tcW w:w="893" w:type="pct"/>
            <w:vAlign w:val="center"/>
          </w:tcPr>
          <w:p w:rsidR="008327AA" w:rsidRPr="00D00382" w:rsidRDefault="008327AA" w:rsidP="008327AA">
            <w:pPr>
              <w:widowControl/>
              <w:jc w:val="left"/>
            </w:pPr>
            <w:r w:rsidRPr="00D00382">
              <w:t>-</w:t>
            </w: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Align w:val="center"/>
          </w:tcPr>
          <w:p w:rsidR="008327AA" w:rsidRPr="00D00382" w:rsidRDefault="008327AA" w:rsidP="008327AA">
            <w:pPr>
              <w:widowControl/>
              <w:jc w:val="left"/>
            </w:pPr>
            <w:r w:rsidRPr="00D00382">
              <w:t>80</w:t>
            </w:r>
            <w:r w:rsidRPr="00D00382">
              <w:rPr>
                <w:rFonts w:hint="eastAsia"/>
              </w:rPr>
              <w:t>～</w:t>
            </w:r>
            <w:r w:rsidRPr="00D00382">
              <w:t>120</w:t>
            </w:r>
          </w:p>
          <w:p w:rsidR="008327AA" w:rsidRPr="00D00382" w:rsidRDefault="008327AA" w:rsidP="008327AA">
            <w:pPr>
              <w:widowControl/>
              <w:jc w:val="left"/>
            </w:pPr>
          </w:p>
        </w:tc>
      </w:tr>
      <w:tr w:rsidR="008327AA" w:rsidRPr="00D00382" w:rsidTr="005A3952">
        <w:trPr>
          <w:trHeight w:val="547"/>
        </w:trPr>
        <w:tc>
          <w:tcPr>
            <w:tcW w:w="918" w:type="pct"/>
            <w:vAlign w:val="center"/>
          </w:tcPr>
          <w:p w:rsidR="008327AA" w:rsidRPr="00D00382" w:rsidRDefault="008327AA" w:rsidP="008327AA">
            <w:pPr>
              <w:widowControl/>
              <w:jc w:val="left"/>
            </w:pPr>
            <w:r w:rsidRPr="00D00382">
              <w:rPr>
                <w:rFonts w:hint="eastAsia"/>
              </w:rPr>
              <w:t>铜、铅和镉</w:t>
            </w:r>
          </w:p>
          <w:p w:rsidR="008327AA" w:rsidRPr="00D00382" w:rsidRDefault="008327AA" w:rsidP="008327AA">
            <w:pPr>
              <w:widowControl/>
              <w:jc w:val="left"/>
            </w:pPr>
            <w:r w:rsidRPr="00D00382">
              <w:rPr>
                <w:rFonts w:hint="eastAsia"/>
              </w:rPr>
              <w:t>（可溶态）</w:t>
            </w:r>
          </w:p>
        </w:tc>
        <w:tc>
          <w:tcPr>
            <w:tcW w:w="1838" w:type="pct"/>
            <w:vAlign w:val="center"/>
          </w:tcPr>
          <w:p w:rsidR="008327AA" w:rsidRPr="00D00382" w:rsidRDefault="008327AA" w:rsidP="008327AA">
            <w:pPr>
              <w:widowControl/>
              <w:jc w:val="left"/>
            </w:pPr>
            <w:r w:rsidRPr="00D00382">
              <w:rPr>
                <w:rFonts w:hint="eastAsia"/>
              </w:rPr>
              <w:t>石墨炉原子吸收分光光度法</w:t>
            </w:r>
          </w:p>
        </w:tc>
        <w:tc>
          <w:tcPr>
            <w:tcW w:w="893" w:type="pct"/>
            <w:vAlign w:val="center"/>
          </w:tcPr>
          <w:p w:rsidR="008327AA" w:rsidRPr="00D00382" w:rsidRDefault="008327AA" w:rsidP="008327AA">
            <w:pPr>
              <w:widowControl/>
              <w:jc w:val="left"/>
            </w:pPr>
            <w:r w:rsidRPr="00D00382">
              <w:t>-</w:t>
            </w:r>
          </w:p>
        </w:tc>
        <w:tc>
          <w:tcPr>
            <w:tcW w:w="675" w:type="pct"/>
            <w:vAlign w:val="center"/>
          </w:tcPr>
          <w:p w:rsidR="008327AA" w:rsidRPr="00D00382" w:rsidRDefault="008327AA" w:rsidP="008327AA">
            <w:pPr>
              <w:widowControl/>
              <w:jc w:val="left"/>
            </w:pPr>
            <w:r w:rsidRPr="00D00382">
              <w:rPr>
                <w:rFonts w:hint="eastAsia"/>
              </w:rPr>
              <w:t>≤</w:t>
            </w:r>
            <w:r w:rsidRPr="00D00382">
              <w:t>20</w:t>
            </w:r>
          </w:p>
          <w:p w:rsidR="008327AA" w:rsidRPr="00D00382" w:rsidRDefault="008327AA" w:rsidP="008327AA">
            <w:pPr>
              <w:widowControl/>
              <w:jc w:val="left"/>
            </w:pPr>
          </w:p>
        </w:tc>
        <w:tc>
          <w:tcPr>
            <w:tcW w:w="676" w:type="pct"/>
            <w:vAlign w:val="center"/>
          </w:tcPr>
          <w:p w:rsidR="008327AA" w:rsidRPr="00D00382" w:rsidRDefault="008327AA" w:rsidP="008327AA">
            <w:pPr>
              <w:widowControl/>
              <w:jc w:val="left"/>
            </w:pPr>
            <w:r w:rsidRPr="00D00382">
              <w:t>80</w:t>
            </w:r>
            <w:r w:rsidRPr="00D00382">
              <w:rPr>
                <w:rFonts w:hint="eastAsia"/>
              </w:rPr>
              <w:t>～</w:t>
            </w:r>
            <w:r w:rsidRPr="00D00382">
              <w:t>120</w:t>
            </w:r>
          </w:p>
        </w:tc>
      </w:tr>
      <w:tr w:rsidR="008327AA" w:rsidRPr="00D00382" w:rsidTr="005A3952">
        <w:trPr>
          <w:trHeight w:val="547"/>
        </w:trPr>
        <w:tc>
          <w:tcPr>
            <w:tcW w:w="918" w:type="pct"/>
            <w:vAlign w:val="center"/>
          </w:tcPr>
          <w:p w:rsidR="008327AA" w:rsidRPr="00D00382" w:rsidRDefault="008327AA" w:rsidP="008327AA">
            <w:pPr>
              <w:widowControl/>
              <w:jc w:val="left"/>
            </w:pPr>
            <w:r w:rsidRPr="00D00382">
              <w:rPr>
                <w:rFonts w:hint="eastAsia"/>
              </w:rPr>
              <w:t>硒、砷、汞（总量）</w:t>
            </w:r>
          </w:p>
        </w:tc>
        <w:tc>
          <w:tcPr>
            <w:tcW w:w="1838" w:type="pct"/>
            <w:vAlign w:val="center"/>
          </w:tcPr>
          <w:p w:rsidR="008327AA" w:rsidRPr="00D00382" w:rsidRDefault="008327AA" w:rsidP="008327AA">
            <w:pPr>
              <w:widowControl/>
              <w:jc w:val="left"/>
            </w:pPr>
            <w:r w:rsidRPr="00D00382">
              <w:rPr>
                <w:rFonts w:hint="eastAsia"/>
              </w:rPr>
              <w:t>原子荧光法</w:t>
            </w:r>
          </w:p>
        </w:tc>
        <w:tc>
          <w:tcPr>
            <w:tcW w:w="893" w:type="pct"/>
            <w:vAlign w:val="center"/>
          </w:tcPr>
          <w:p w:rsidR="008327AA" w:rsidRPr="00D00382" w:rsidRDefault="008327AA" w:rsidP="008327AA">
            <w:pPr>
              <w:widowControl/>
              <w:jc w:val="left"/>
            </w:pPr>
            <w:r w:rsidRPr="00D00382">
              <w:t>-</w:t>
            </w: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Align w:val="center"/>
          </w:tcPr>
          <w:p w:rsidR="008327AA" w:rsidRPr="00D00382" w:rsidRDefault="008327AA" w:rsidP="008327AA">
            <w:pPr>
              <w:widowControl/>
              <w:jc w:val="left"/>
            </w:pPr>
            <w:r w:rsidRPr="00D00382">
              <w:t>70</w:t>
            </w:r>
            <w:r w:rsidRPr="00D00382">
              <w:rPr>
                <w:rFonts w:hint="eastAsia"/>
              </w:rPr>
              <w:t>～</w:t>
            </w:r>
            <w:r w:rsidRPr="00D00382">
              <w:t>130</w:t>
            </w:r>
          </w:p>
        </w:tc>
      </w:tr>
      <w:tr w:rsidR="008327AA" w:rsidRPr="00D00382" w:rsidTr="005A3952">
        <w:trPr>
          <w:trHeight w:val="270"/>
        </w:trPr>
        <w:tc>
          <w:tcPr>
            <w:tcW w:w="918" w:type="pct"/>
            <w:vMerge w:val="restart"/>
            <w:vAlign w:val="center"/>
          </w:tcPr>
          <w:p w:rsidR="008327AA" w:rsidRPr="00D00382" w:rsidRDefault="008327AA" w:rsidP="008327AA">
            <w:pPr>
              <w:widowControl/>
              <w:jc w:val="left"/>
            </w:pPr>
            <w:r w:rsidRPr="00D00382">
              <w:rPr>
                <w:rFonts w:hint="eastAsia"/>
              </w:rPr>
              <w:t>总汞</w:t>
            </w:r>
          </w:p>
        </w:tc>
        <w:tc>
          <w:tcPr>
            <w:tcW w:w="1838" w:type="pct"/>
            <w:vMerge w:val="restart"/>
            <w:vAlign w:val="center"/>
          </w:tcPr>
          <w:p w:rsidR="008327AA" w:rsidRPr="00D00382" w:rsidRDefault="008327AA" w:rsidP="008327AA">
            <w:pPr>
              <w:widowControl/>
              <w:jc w:val="left"/>
            </w:pPr>
            <w:r w:rsidRPr="00D00382">
              <w:rPr>
                <w:rFonts w:hint="eastAsia"/>
              </w:rPr>
              <w:t>冷原子吸收法</w:t>
            </w:r>
          </w:p>
        </w:tc>
        <w:tc>
          <w:tcPr>
            <w:tcW w:w="893" w:type="pct"/>
            <w:vAlign w:val="center"/>
          </w:tcPr>
          <w:p w:rsidR="008327AA" w:rsidRPr="00D00382" w:rsidRDefault="008327AA" w:rsidP="008327AA">
            <w:pPr>
              <w:widowControl/>
              <w:jc w:val="left"/>
            </w:pPr>
            <w:r w:rsidRPr="00D00382">
              <w:rPr>
                <w:rFonts w:hint="eastAsia"/>
              </w:rPr>
              <w:t>≤</w:t>
            </w:r>
            <w:r w:rsidRPr="00D00382">
              <w:t>0.001</w:t>
            </w:r>
          </w:p>
        </w:tc>
        <w:tc>
          <w:tcPr>
            <w:tcW w:w="675" w:type="pct"/>
            <w:vAlign w:val="center"/>
          </w:tcPr>
          <w:p w:rsidR="008327AA" w:rsidRPr="00D00382" w:rsidRDefault="008327AA" w:rsidP="008327AA">
            <w:pPr>
              <w:widowControl/>
              <w:jc w:val="left"/>
            </w:pPr>
            <w:r w:rsidRPr="00D00382">
              <w:rPr>
                <w:rFonts w:hint="eastAsia"/>
              </w:rPr>
              <w:t>≤</w:t>
            </w:r>
            <w:r w:rsidRPr="00D00382">
              <w:t>30</w:t>
            </w:r>
          </w:p>
        </w:tc>
        <w:tc>
          <w:tcPr>
            <w:tcW w:w="676" w:type="pct"/>
            <w:vAlign w:val="center"/>
          </w:tcPr>
          <w:p w:rsidR="008327AA" w:rsidRPr="00D00382" w:rsidRDefault="008327AA" w:rsidP="008327AA">
            <w:pPr>
              <w:widowControl/>
              <w:jc w:val="left"/>
            </w:pPr>
            <w:r w:rsidRPr="00D00382">
              <w:t>85</w:t>
            </w:r>
            <w:r w:rsidRPr="00D00382">
              <w:rPr>
                <w:rFonts w:hint="eastAsia"/>
              </w:rPr>
              <w:t>～</w:t>
            </w:r>
            <w:r w:rsidRPr="00D00382">
              <w:t>115</w:t>
            </w:r>
          </w:p>
        </w:tc>
      </w:tr>
      <w:tr w:rsidR="008327AA" w:rsidRPr="00D00382" w:rsidTr="005A3952">
        <w:trPr>
          <w:trHeight w:val="270"/>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t>0.001</w:t>
            </w:r>
            <w:r w:rsidRPr="00D00382">
              <w:rPr>
                <w:rFonts w:hint="eastAsia"/>
              </w:rPr>
              <w:t>～</w:t>
            </w:r>
            <w:r w:rsidRPr="00D00382">
              <w:t>0.005</w:t>
            </w: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Merge w:val="restart"/>
            <w:vAlign w:val="center"/>
          </w:tcPr>
          <w:p w:rsidR="008327AA" w:rsidRPr="00D00382" w:rsidRDefault="008327AA" w:rsidP="008327AA">
            <w:pPr>
              <w:widowControl/>
              <w:jc w:val="left"/>
            </w:pPr>
            <w:r w:rsidRPr="00D00382">
              <w:t>90</w:t>
            </w:r>
            <w:r w:rsidRPr="00D00382">
              <w:rPr>
                <w:rFonts w:hint="eastAsia"/>
              </w:rPr>
              <w:t>～</w:t>
            </w:r>
            <w:r w:rsidRPr="00D00382">
              <w:t>110</w:t>
            </w:r>
          </w:p>
        </w:tc>
      </w:tr>
      <w:tr w:rsidR="008327AA" w:rsidRPr="00D00382" w:rsidTr="005A3952">
        <w:trPr>
          <w:trHeight w:val="270"/>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rPr>
                <w:rFonts w:hint="eastAsia"/>
              </w:rPr>
              <w:t>＞</w:t>
            </w:r>
            <w:r w:rsidRPr="00D00382">
              <w:t>0.005</w:t>
            </w:r>
          </w:p>
        </w:tc>
        <w:tc>
          <w:tcPr>
            <w:tcW w:w="675" w:type="pct"/>
            <w:vAlign w:val="center"/>
          </w:tcPr>
          <w:p w:rsidR="008327AA" w:rsidRPr="00D00382" w:rsidRDefault="008327AA" w:rsidP="008327AA">
            <w:pPr>
              <w:widowControl/>
              <w:jc w:val="left"/>
            </w:pPr>
            <w:r w:rsidRPr="00D00382">
              <w:rPr>
                <w:rFonts w:hint="eastAsia"/>
              </w:rPr>
              <w:t>≤</w:t>
            </w:r>
            <w:r w:rsidRPr="00D00382">
              <w:t>15</w:t>
            </w:r>
          </w:p>
        </w:tc>
        <w:tc>
          <w:tcPr>
            <w:tcW w:w="676" w:type="pct"/>
            <w:vMerge/>
            <w:vAlign w:val="center"/>
          </w:tcPr>
          <w:p w:rsidR="008327AA" w:rsidRPr="00D00382" w:rsidRDefault="008327AA" w:rsidP="008327AA">
            <w:pPr>
              <w:widowControl/>
              <w:jc w:val="left"/>
            </w:pPr>
          </w:p>
        </w:tc>
      </w:tr>
      <w:tr w:rsidR="008327AA" w:rsidRPr="00D00382" w:rsidTr="005A3952">
        <w:trPr>
          <w:trHeight w:val="547"/>
        </w:trPr>
        <w:tc>
          <w:tcPr>
            <w:tcW w:w="918" w:type="pct"/>
            <w:vAlign w:val="center"/>
          </w:tcPr>
          <w:p w:rsidR="008327AA" w:rsidRPr="00D00382" w:rsidRDefault="008327AA" w:rsidP="008327AA">
            <w:pPr>
              <w:widowControl/>
              <w:jc w:val="left"/>
            </w:pPr>
            <w:r w:rsidRPr="00D00382">
              <w:rPr>
                <w:rFonts w:hint="eastAsia"/>
              </w:rPr>
              <w:t>砷、硒（总量）</w:t>
            </w:r>
          </w:p>
        </w:tc>
        <w:tc>
          <w:tcPr>
            <w:tcW w:w="1838" w:type="pct"/>
            <w:vAlign w:val="center"/>
          </w:tcPr>
          <w:p w:rsidR="008327AA" w:rsidRPr="00D00382" w:rsidRDefault="008327AA" w:rsidP="008327AA">
            <w:pPr>
              <w:widowControl/>
              <w:jc w:val="left"/>
            </w:pPr>
            <w:r w:rsidRPr="00D00382">
              <w:rPr>
                <w:rFonts w:hint="eastAsia"/>
              </w:rPr>
              <w:t>电感耦合等离子体质</w:t>
            </w:r>
          </w:p>
          <w:p w:rsidR="008327AA" w:rsidRPr="00D00382" w:rsidRDefault="008327AA" w:rsidP="008327AA">
            <w:pPr>
              <w:widowControl/>
              <w:jc w:val="left"/>
            </w:pPr>
            <w:r w:rsidRPr="00D00382">
              <w:rPr>
                <w:rFonts w:hint="eastAsia"/>
              </w:rPr>
              <w:t>谱法</w:t>
            </w:r>
          </w:p>
        </w:tc>
        <w:tc>
          <w:tcPr>
            <w:tcW w:w="893" w:type="pct"/>
            <w:vAlign w:val="center"/>
          </w:tcPr>
          <w:p w:rsidR="008327AA" w:rsidRPr="00D00382" w:rsidRDefault="008327AA" w:rsidP="008327AA">
            <w:pPr>
              <w:widowControl/>
              <w:jc w:val="left"/>
            </w:pPr>
            <w:r w:rsidRPr="00D00382">
              <w:t>-</w:t>
            </w:r>
          </w:p>
          <w:p w:rsidR="008327AA" w:rsidRPr="00D00382" w:rsidRDefault="008327AA" w:rsidP="008327AA">
            <w:pPr>
              <w:widowControl/>
              <w:jc w:val="left"/>
            </w:pP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Align w:val="center"/>
          </w:tcPr>
          <w:p w:rsidR="008327AA" w:rsidRPr="00D00382" w:rsidRDefault="008327AA" w:rsidP="008327AA">
            <w:pPr>
              <w:widowControl/>
              <w:jc w:val="left"/>
            </w:pPr>
            <w:r w:rsidRPr="00D00382">
              <w:t>70</w:t>
            </w:r>
            <w:r w:rsidRPr="00D00382">
              <w:rPr>
                <w:rFonts w:hint="eastAsia"/>
              </w:rPr>
              <w:t>～</w:t>
            </w:r>
            <w:r w:rsidRPr="00D00382">
              <w:t>130</w:t>
            </w:r>
          </w:p>
        </w:tc>
      </w:tr>
      <w:tr w:rsidR="008327AA" w:rsidRPr="00D00382" w:rsidTr="005A3952">
        <w:trPr>
          <w:trHeight w:val="547"/>
        </w:trPr>
        <w:tc>
          <w:tcPr>
            <w:tcW w:w="918" w:type="pct"/>
            <w:vAlign w:val="center"/>
          </w:tcPr>
          <w:p w:rsidR="008327AA" w:rsidRPr="00D00382" w:rsidRDefault="008327AA" w:rsidP="008327AA">
            <w:pPr>
              <w:widowControl/>
              <w:jc w:val="left"/>
            </w:pPr>
            <w:r w:rsidRPr="00D00382">
              <w:rPr>
                <w:rFonts w:hint="eastAsia"/>
              </w:rPr>
              <w:t>氟化物（以</w:t>
            </w:r>
          </w:p>
          <w:p w:rsidR="008327AA" w:rsidRPr="00D00382" w:rsidRDefault="008327AA" w:rsidP="008327AA">
            <w:pPr>
              <w:widowControl/>
              <w:jc w:val="left"/>
            </w:pPr>
            <w:r w:rsidRPr="00D00382">
              <w:t>F-</w:t>
            </w:r>
            <w:r w:rsidRPr="00D00382">
              <w:rPr>
                <w:rFonts w:hint="eastAsia"/>
              </w:rPr>
              <w:t>计）</w:t>
            </w:r>
          </w:p>
        </w:tc>
        <w:tc>
          <w:tcPr>
            <w:tcW w:w="1838" w:type="pct"/>
            <w:vAlign w:val="center"/>
          </w:tcPr>
          <w:p w:rsidR="008327AA" w:rsidRPr="00D00382" w:rsidRDefault="008327AA" w:rsidP="008327AA">
            <w:pPr>
              <w:widowControl/>
              <w:jc w:val="left"/>
            </w:pPr>
            <w:r w:rsidRPr="00D00382">
              <w:rPr>
                <w:rFonts w:hint="eastAsia"/>
              </w:rPr>
              <w:t>离子色谱法和离子选择电极法</w:t>
            </w:r>
          </w:p>
        </w:tc>
        <w:tc>
          <w:tcPr>
            <w:tcW w:w="893" w:type="pct"/>
            <w:vAlign w:val="center"/>
          </w:tcPr>
          <w:p w:rsidR="008327AA" w:rsidRPr="00D00382" w:rsidRDefault="008327AA" w:rsidP="008327AA">
            <w:pPr>
              <w:widowControl/>
              <w:jc w:val="left"/>
            </w:pPr>
            <w:r w:rsidRPr="00D00382">
              <w:t>-</w:t>
            </w:r>
          </w:p>
        </w:tc>
        <w:tc>
          <w:tcPr>
            <w:tcW w:w="675" w:type="pct"/>
            <w:vAlign w:val="center"/>
          </w:tcPr>
          <w:p w:rsidR="008327AA" w:rsidRPr="00D00382" w:rsidRDefault="008327AA" w:rsidP="008327AA">
            <w:pPr>
              <w:widowControl/>
              <w:jc w:val="left"/>
            </w:pPr>
            <w:r w:rsidRPr="00D00382">
              <w:rPr>
                <w:rFonts w:hint="eastAsia"/>
              </w:rPr>
              <w:t>≤</w:t>
            </w:r>
            <w:r w:rsidRPr="00D00382">
              <w:t>10</w:t>
            </w:r>
          </w:p>
        </w:tc>
        <w:tc>
          <w:tcPr>
            <w:tcW w:w="676" w:type="pct"/>
            <w:vAlign w:val="center"/>
          </w:tcPr>
          <w:p w:rsidR="008327AA" w:rsidRPr="00D00382" w:rsidRDefault="008327AA" w:rsidP="008327AA">
            <w:pPr>
              <w:widowControl/>
              <w:jc w:val="left"/>
            </w:pPr>
            <w:r w:rsidRPr="00D00382">
              <w:t>80~120</w:t>
            </w:r>
          </w:p>
        </w:tc>
      </w:tr>
      <w:tr w:rsidR="008327AA" w:rsidRPr="00D00382" w:rsidTr="005A3952">
        <w:trPr>
          <w:trHeight w:val="275"/>
        </w:trPr>
        <w:tc>
          <w:tcPr>
            <w:tcW w:w="918" w:type="pct"/>
            <w:vMerge w:val="restart"/>
            <w:vAlign w:val="center"/>
          </w:tcPr>
          <w:p w:rsidR="008327AA" w:rsidRPr="00D00382" w:rsidRDefault="008327AA" w:rsidP="008327AA">
            <w:pPr>
              <w:widowControl/>
              <w:jc w:val="left"/>
            </w:pPr>
            <w:r w:rsidRPr="00D00382">
              <w:rPr>
                <w:rFonts w:hint="eastAsia"/>
              </w:rPr>
              <w:t>六价铬</w:t>
            </w:r>
          </w:p>
        </w:tc>
        <w:tc>
          <w:tcPr>
            <w:tcW w:w="1838" w:type="pct"/>
            <w:vMerge w:val="restart"/>
            <w:vAlign w:val="center"/>
          </w:tcPr>
          <w:p w:rsidR="008327AA" w:rsidRPr="00D00382" w:rsidRDefault="008327AA" w:rsidP="008327AA">
            <w:pPr>
              <w:widowControl/>
              <w:jc w:val="left"/>
            </w:pPr>
            <w:r w:rsidRPr="00D00382">
              <w:rPr>
                <w:rFonts w:hint="eastAsia"/>
              </w:rPr>
              <w:t>二苯碳酰二肼分光光</w:t>
            </w:r>
          </w:p>
          <w:p w:rsidR="008327AA" w:rsidRPr="00D00382" w:rsidRDefault="008327AA" w:rsidP="008327AA">
            <w:pPr>
              <w:widowControl/>
              <w:jc w:val="left"/>
            </w:pPr>
            <w:r w:rsidRPr="00D00382">
              <w:rPr>
                <w:rFonts w:hint="eastAsia"/>
              </w:rPr>
              <w:t>度法</w:t>
            </w:r>
          </w:p>
        </w:tc>
        <w:tc>
          <w:tcPr>
            <w:tcW w:w="893" w:type="pct"/>
            <w:vAlign w:val="center"/>
          </w:tcPr>
          <w:p w:rsidR="008327AA" w:rsidRPr="00D00382" w:rsidRDefault="008327AA" w:rsidP="008327AA">
            <w:pPr>
              <w:widowControl/>
              <w:jc w:val="left"/>
            </w:pPr>
            <w:r w:rsidRPr="00D00382">
              <w:rPr>
                <w:rFonts w:hint="eastAsia"/>
              </w:rPr>
              <w:t>≤</w:t>
            </w:r>
            <w:r w:rsidRPr="00D00382">
              <w:t>0.01</w:t>
            </w:r>
          </w:p>
        </w:tc>
        <w:tc>
          <w:tcPr>
            <w:tcW w:w="675" w:type="pct"/>
            <w:vAlign w:val="center"/>
          </w:tcPr>
          <w:p w:rsidR="008327AA" w:rsidRPr="00D00382" w:rsidRDefault="008327AA" w:rsidP="008327AA">
            <w:pPr>
              <w:widowControl/>
              <w:jc w:val="left"/>
            </w:pPr>
            <w:r w:rsidRPr="00D00382">
              <w:rPr>
                <w:rFonts w:hint="eastAsia"/>
              </w:rPr>
              <w:t>≤</w:t>
            </w:r>
            <w:r w:rsidRPr="00D00382">
              <w:t>15</w:t>
            </w:r>
          </w:p>
        </w:tc>
        <w:tc>
          <w:tcPr>
            <w:tcW w:w="676" w:type="pct"/>
            <w:vAlign w:val="center"/>
          </w:tcPr>
          <w:p w:rsidR="008327AA" w:rsidRPr="00D00382" w:rsidRDefault="008327AA" w:rsidP="008327AA">
            <w:pPr>
              <w:widowControl/>
              <w:jc w:val="left"/>
            </w:pPr>
            <w:r w:rsidRPr="00D00382">
              <w:t>85</w:t>
            </w:r>
            <w:r w:rsidRPr="00D00382">
              <w:rPr>
                <w:rFonts w:hint="eastAsia"/>
              </w:rPr>
              <w:t>～</w:t>
            </w:r>
            <w:r w:rsidRPr="00D00382">
              <w:t>115</w:t>
            </w:r>
          </w:p>
        </w:tc>
      </w:tr>
      <w:tr w:rsidR="008327AA" w:rsidRPr="00D00382" w:rsidTr="005A3952">
        <w:trPr>
          <w:trHeight w:val="275"/>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t>0.01</w:t>
            </w:r>
            <w:r w:rsidRPr="00D00382">
              <w:rPr>
                <w:rFonts w:hint="eastAsia"/>
              </w:rPr>
              <w:t>～</w:t>
            </w:r>
            <w:r w:rsidRPr="00D00382">
              <w:t>1.0</w:t>
            </w:r>
          </w:p>
        </w:tc>
        <w:tc>
          <w:tcPr>
            <w:tcW w:w="675" w:type="pct"/>
            <w:vAlign w:val="center"/>
          </w:tcPr>
          <w:p w:rsidR="008327AA" w:rsidRPr="00D00382" w:rsidRDefault="008327AA" w:rsidP="008327AA">
            <w:pPr>
              <w:widowControl/>
              <w:jc w:val="left"/>
            </w:pPr>
            <w:r w:rsidRPr="00D00382">
              <w:rPr>
                <w:rFonts w:hint="eastAsia"/>
              </w:rPr>
              <w:t>≤</w:t>
            </w:r>
            <w:r w:rsidRPr="00D00382">
              <w:t>10</w:t>
            </w:r>
          </w:p>
        </w:tc>
        <w:tc>
          <w:tcPr>
            <w:tcW w:w="676" w:type="pct"/>
            <w:vAlign w:val="center"/>
          </w:tcPr>
          <w:p w:rsidR="008327AA" w:rsidRPr="00D00382" w:rsidRDefault="008327AA" w:rsidP="008327AA">
            <w:pPr>
              <w:widowControl/>
              <w:jc w:val="left"/>
            </w:pPr>
            <w:r w:rsidRPr="00D00382">
              <w:t>90</w:t>
            </w:r>
            <w:r w:rsidRPr="00D00382">
              <w:rPr>
                <w:rFonts w:hint="eastAsia"/>
              </w:rPr>
              <w:t>～</w:t>
            </w:r>
            <w:r w:rsidRPr="00D00382">
              <w:t>110</w:t>
            </w:r>
          </w:p>
        </w:tc>
      </w:tr>
      <w:tr w:rsidR="008327AA" w:rsidRPr="00D00382" w:rsidTr="005A3952">
        <w:trPr>
          <w:trHeight w:val="275"/>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rPr>
                <w:rFonts w:hint="eastAsia"/>
              </w:rPr>
              <w:t>＞</w:t>
            </w:r>
            <w:r w:rsidRPr="00D00382">
              <w:t>1.0</w:t>
            </w:r>
          </w:p>
        </w:tc>
        <w:tc>
          <w:tcPr>
            <w:tcW w:w="675" w:type="pct"/>
            <w:vAlign w:val="center"/>
          </w:tcPr>
          <w:p w:rsidR="008327AA" w:rsidRPr="00D00382" w:rsidRDefault="008327AA" w:rsidP="008327AA">
            <w:pPr>
              <w:widowControl/>
              <w:jc w:val="left"/>
            </w:pPr>
            <w:r w:rsidRPr="00D00382">
              <w:rPr>
                <w:rFonts w:hint="eastAsia"/>
              </w:rPr>
              <w:t>≤</w:t>
            </w:r>
            <w:r w:rsidRPr="00D00382">
              <w:t>5</w:t>
            </w:r>
          </w:p>
        </w:tc>
        <w:tc>
          <w:tcPr>
            <w:tcW w:w="676" w:type="pct"/>
            <w:vAlign w:val="center"/>
          </w:tcPr>
          <w:p w:rsidR="008327AA" w:rsidRPr="00D00382" w:rsidRDefault="008327AA" w:rsidP="008327AA">
            <w:pPr>
              <w:widowControl/>
              <w:jc w:val="left"/>
            </w:pPr>
            <w:r w:rsidRPr="00D00382">
              <w:t>90</w:t>
            </w:r>
            <w:r w:rsidRPr="00D00382">
              <w:rPr>
                <w:rFonts w:hint="eastAsia"/>
              </w:rPr>
              <w:t>～</w:t>
            </w:r>
            <w:r w:rsidRPr="00D00382">
              <w:t>110</w:t>
            </w:r>
          </w:p>
        </w:tc>
      </w:tr>
      <w:tr w:rsidR="008327AA" w:rsidRPr="00D00382" w:rsidTr="005A3952">
        <w:trPr>
          <w:trHeight w:val="275"/>
        </w:trPr>
        <w:tc>
          <w:tcPr>
            <w:tcW w:w="918" w:type="pct"/>
            <w:vMerge w:val="restart"/>
            <w:vAlign w:val="center"/>
          </w:tcPr>
          <w:p w:rsidR="008327AA" w:rsidRPr="00D00382" w:rsidRDefault="008327AA" w:rsidP="008327AA">
            <w:pPr>
              <w:widowControl/>
              <w:jc w:val="left"/>
            </w:pPr>
            <w:r w:rsidRPr="00D00382">
              <w:rPr>
                <w:rFonts w:hint="eastAsia"/>
              </w:rPr>
              <w:t>氰化物</w:t>
            </w:r>
          </w:p>
        </w:tc>
        <w:tc>
          <w:tcPr>
            <w:tcW w:w="1838" w:type="pct"/>
            <w:vMerge w:val="restart"/>
            <w:vAlign w:val="center"/>
          </w:tcPr>
          <w:p w:rsidR="008327AA" w:rsidRPr="00D00382" w:rsidRDefault="008327AA" w:rsidP="008327AA">
            <w:pPr>
              <w:widowControl/>
              <w:jc w:val="left"/>
            </w:pPr>
            <w:r w:rsidRPr="00D00382">
              <w:rPr>
                <w:rFonts w:hint="eastAsia"/>
              </w:rPr>
              <w:t>异烟酸</w:t>
            </w:r>
            <w:r w:rsidRPr="00D00382">
              <w:t>—</w:t>
            </w:r>
            <w:r w:rsidRPr="00D00382">
              <w:rPr>
                <w:rFonts w:hint="eastAsia"/>
              </w:rPr>
              <w:t>吡唑啉酮和异烟酸</w:t>
            </w:r>
            <w:r w:rsidRPr="00D00382">
              <w:t>—</w:t>
            </w:r>
            <w:r w:rsidRPr="00D00382">
              <w:rPr>
                <w:rFonts w:hint="eastAsia"/>
              </w:rPr>
              <w:t>巴比妥酸分光光度法</w:t>
            </w:r>
          </w:p>
        </w:tc>
        <w:tc>
          <w:tcPr>
            <w:tcW w:w="893" w:type="pct"/>
            <w:vAlign w:val="center"/>
          </w:tcPr>
          <w:p w:rsidR="008327AA" w:rsidRPr="00D00382" w:rsidRDefault="008327AA" w:rsidP="008327AA">
            <w:pPr>
              <w:widowControl/>
              <w:jc w:val="left"/>
            </w:pPr>
            <w:r w:rsidRPr="00D00382">
              <w:rPr>
                <w:rFonts w:hint="eastAsia"/>
              </w:rPr>
              <w:t>≤</w:t>
            </w:r>
            <w:r w:rsidRPr="00D00382">
              <w:t>0.05</w:t>
            </w: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Align w:val="center"/>
          </w:tcPr>
          <w:p w:rsidR="008327AA" w:rsidRPr="00D00382" w:rsidRDefault="008327AA" w:rsidP="008327AA">
            <w:pPr>
              <w:widowControl/>
              <w:jc w:val="left"/>
            </w:pPr>
            <w:r w:rsidRPr="00D00382">
              <w:t>85</w:t>
            </w:r>
            <w:r w:rsidRPr="00D00382">
              <w:rPr>
                <w:rFonts w:hint="eastAsia"/>
              </w:rPr>
              <w:t>～</w:t>
            </w:r>
            <w:r w:rsidRPr="00D00382">
              <w:t>115</w:t>
            </w:r>
          </w:p>
        </w:tc>
      </w:tr>
      <w:tr w:rsidR="008327AA" w:rsidRPr="00D00382" w:rsidTr="005A3952">
        <w:trPr>
          <w:trHeight w:val="275"/>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t>0.05</w:t>
            </w:r>
            <w:r w:rsidRPr="00D00382">
              <w:rPr>
                <w:rFonts w:hint="eastAsia"/>
              </w:rPr>
              <w:t>～</w:t>
            </w:r>
            <w:r w:rsidRPr="00D00382">
              <w:t>0.5</w:t>
            </w:r>
          </w:p>
        </w:tc>
        <w:tc>
          <w:tcPr>
            <w:tcW w:w="675" w:type="pct"/>
            <w:vAlign w:val="center"/>
          </w:tcPr>
          <w:p w:rsidR="008327AA" w:rsidRPr="00D00382" w:rsidRDefault="008327AA" w:rsidP="008327AA">
            <w:pPr>
              <w:widowControl/>
              <w:jc w:val="left"/>
            </w:pPr>
            <w:r w:rsidRPr="00D00382">
              <w:rPr>
                <w:rFonts w:hint="eastAsia"/>
              </w:rPr>
              <w:t>≤</w:t>
            </w:r>
            <w:r w:rsidRPr="00D00382">
              <w:t>15</w:t>
            </w:r>
          </w:p>
        </w:tc>
        <w:tc>
          <w:tcPr>
            <w:tcW w:w="676" w:type="pct"/>
            <w:vAlign w:val="center"/>
          </w:tcPr>
          <w:p w:rsidR="008327AA" w:rsidRPr="00D00382" w:rsidRDefault="008327AA" w:rsidP="008327AA">
            <w:pPr>
              <w:widowControl/>
              <w:jc w:val="left"/>
            </w:pPr>
            <w:r w:rsidRPr="00D00382">
              <w:t>90</w:t>
            </w:r>
            <w:r w:rsidRPr="00D00382">
              <w:rPr>
                <w:rFonts w:hint="eastAsia"/>
              </w:rPr>
              <w:t>～</w:t>
            </w:r>
            <w:r w:rsidRPr="00D00382">
              <w:t>110</w:t>
            </w:r>
          </w:p>
        </w:tc>
      </w:tr>
      <w:tr w:rsidR="008327AA" w:rsidRPr="00D00382" w:rsidTr="005A3952">
        <w:trPr>
          <w:trHeight w:val="275"/>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rPr>
                <w:rFonts w:hint="eastAsia"/>
              </w:rPr>
              <w:t>＞</w:t>
            </w:r>
            <w:r w:rsidRPr="00D00382">
              <w:t>0.5</w:t>
            </w:r>
          </w:p>
        </w:tc>
        <w:tc>
          <w:tcPr>
            <w:tcW w:w="675" w:type="pct"/>
            <w:vAlign w:val="center"/>
          </w:tcPr>
          <w:p w:rsidR="008327AA" w:rsidRPr="00D00382" w:rsidRDefault="008327AA" w:rsidP="008327AA">
            <w:pPr>
              <w:widowControl/>
              <w:jc w:val="left"/>
            </w:pPr>
            <w:r w:rsidRPr="00D00382">
              <w:rPr>
                <w:rFonts w:hint="eastAsia"/>
              </w:rPr>
              <w:t>≤</w:t>
            </w:r>
            <w:r w:rsidRPr="00D00382">
              <w:t>10</w:t>
            </w:r>
          </w:p>
        </w:tc>
        <w:tc>
          <w:tcPr>
            <w:tcW w:w="676" w:type="pct"/>
            <w:vAlign w:val="center"/>
          </w:tcPr>
          <w:p w:rsidR="008327AA" w:rsidRPr="00D00382" w:rsidRDefault="008327AA" w:rsidP="008327AA">
            <w:pPr>
              <w:widowControl/>
              <w:jc w:val="left"/>
            </w:pPr>
            <w:r w:rsidRPr="00D00382">
              <w:t>90</w:t>
            </w:r>
            <w:r w:rsidRPr="00D00382">
              <w:rPr>
                <w:rFonts w:hint="eastAsia"/>
              </w:rPr>
              <w:t>～</w:t>
            </w:r>
            <w:r w:rsidRPr="00D00382">
              <w:t>110</w:t>
            </w:r>
          </w:p>
        </w:tc>
      </w:tr>
      <w:tr w:rsidR="008327AA" w:rsidRPr="00D00382" w:rsidTr="005A3952">
        <w:trPr>
          <w:trHeight w:val="275"/>
        </w:trPr>
        <w:tc>
          <w:tcPr>
            <w:tcW w:w="918" w:type="pct"/>
            <w:vMerge w:val="restart"/>
            <w:vAlign w:val="center"/>
          </w:tcPr>
          <w:p w:rsidR="008327AA" w:rsidRPr="00D00382" w:rsidRDefault="008327AA" w:rsidP="008327AA">
            <w:pPr>
              <w:widowControl/>
              <w:jc w:val="left"/>
            </w:pPr>
            <w:r w:rsidRPr="00D00382">
              <w:rPr>
                <w:rFonts w:hint="eastAsia"/>
              </w:rPr>
              <w:t>挥发酚</w:t>
            </w:r>
          </w:p>
        </w:tc>
        <w:tc>
          <w:tcPr>
            <w:tcW w:w="1838" w:type="pct"/>
            <w:vMerge w:val="restart"/>
            <w:vAlign w:val="center"/>
          </w:tcPr>
          <w:p w:rsidR="008327AA" w:rsidRPr="00D00382" w:rsidRDefault="008327AA" w:rsidP="008327AA">
            <w:pPr>
              <w:widowControl/>
              <w:jc w:val="left"/>
            </w:pPr>
            <w:r w:rsidRPr="00D00382">
              <w:t>4-</w:t>
            </w:r>
            <w:r w:rsidRPr="00D00382">
              <w:rPr>
                <w:rFonts w:hint="eastAsia"/>
              </w:rPr>
              <w:t>氨基安替比林萃取</w:t>
            </w:r>
          </w:p>
          <w:p w:rsidR="008327AA" w:rsidRPr="00D00382" w:rsidRDefault="008327AA" w:rsidP="008327AA">
            <w:pPr>
              <w:widowControl/>
              <w:jc w:val="left"/>
            </w:pPr>
            <w:r w:rsidRPr="00D00382">
              <w:rPr>
                <w:rFonts w:hint="eastAsia"/>
              </w:rPr>
              <w:t>分光光度法</w:t>
            </w:r>
          </w:p>
        </w:tc>
        <w:tc>
          <w:tcPr>
            <w:tcW w:w="893" w:type="pct"/>
            <w:vAlign w:val="center"/>
          </w:tcPr>
          <w:p w:rsidR="008327AA" w:rsidRPr="00D00382" w:rsidRDefault="008327AA" w:rsidP="008327AA">
            <w:pPr>
              <w:widowControl/>
              <w:jc w:val="left"/>
            </w:pPr>
            <w:r w:rsidRPr="00D00382">
              <w:rPr>
                <w:rFonts w:hint="eastAsia"/>
              </w:rPr>
              <w:t>≤</w:t>
            </w:r>
            <w:r w:rsidRPr="00D00382">
              <w:t>0.05</w:t>
            </w:r>
          </w:p>
        </w:tc>
        <w:tc>
          <w:tcPr>
            <w:tcW w:w="675" w:type="pct"/>
            <w:vAlign w:val="center"/>
          </w:tcPr>
          <w:p w:rsidR="008327AA" w:rsidRPr="00D00382" w:rsidRDefault="008327AA" w:rsidP="008327AA">
            <w:pPr>
              <w:widowControl/>
              <w:jc w:val="left"/>
            </w:pPr>
            <w:r w:rsidRPr="00D00382">
              <w:rPr>
                <w:rFonts w:hint="eastAsia"/>
              </w:rPr>
              <w:t>≤</w:t>
            </w:r>
            <w:r w:rsidRPr="00D00382">
              <w:t>25</w:t>
            </w:r>
          </w:p>
        </w:tc>
        <w:tc>
          <w:tcPr>
            <w:tcW w:w="676" w:type="pct"/>
            <w:vAlign w:val="center"/>
          </w:tcPr>
          <w:p w:rsidR="008327AA" w:rsidRPr="00D00382" w:rsidRDefault="008327AA" w:rsidP="008327AA">
            <w:pPr>
              <w:widowControl/>
              <w:jc w:val="left"/>
            </w:pPr>
          </w:p>
        </w:tc>
      </w:tr>
      <w:tr w:rsidR="008327AA" w:rsidRPr="00D00382" w:rsidTr="005A3952">
        <w:trPr>
          <w:trHeight w:val="280"/>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t>0.05</w:t>
            </w:r>
            <w:r w:rsidRPr="00D00382">
              <w:rPr>
                <w:rFonts w:hint="eastAsia"/>
              </w:rPr>
              <w:t>～</w:t>
            </w:r>
            <w:r w:rsidRPr="00D00382">
              <w:t>1.0</w:t>
            </w:r>
          </w:p>
        </w:tc>
        <w:tc>
          <w:tcPr>
            <w:tcW w:w="675" w:type="pct"/>
            <w:vAlign w:val="center"/>
          </w:tcPr>
          <w:p w:rsidR="008327AA" w:rsidRPr="00D00382" w:rsidRDefault="008327AA" w:rsidP="008327AA">
            <w:pPr>
              <w:widowControl/>
              <w:jc w:val="left"/>
            </w:pPr>
            <w:r w:rsidRPr="00D00382">
              <w:rPr>
                <w:rFonts w:hint="eastAsia"/>
              </w:rPr>
              <w:t>≤</w:t>
            </w:r>
            <w:r w:rsidRPr="00D00382">
              <w:t>15</w:t>
            </w:r>
          </w:p>
        </w:tc>
        <w:tc>
          <w:tcPr>
            <w:tcW w:w="676" w:type="pct"/>
            <w:vAlign w:val="center"/>
          </w:tcPr>
          <w:p w:rsidR="008327AA" w:rsidRPr="00D00382" w:rsidRDefault="008327AA" w:rsidP="008327AA">
            <w:pPr>
              <w:widowControl/>
              <w:jc w:val="left"/>
            </w:pPr>
          </w:p>
        </w:tc>
      </w:tr>
      <w:tr w:rsidR="008327AA" w:rsidRPr="00D00382" w:rsidTr="005A3952">
        <w:trPr>
          <w:trHeight w:val="285"/>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rPr>
                <w:rFonts w:hint="eastAsia"/>
              </w:rPr>
              <w:t>＞</w:t>
            </w:r>
            <w:r w:rsidRPr="00D00382">
              <w:t>1.0</w:t>
            </w:r>
          </w:p>
        </w:tc>
        <w:tc>
          <w:tcPr>
            <w:tcW w:w="675" w:type="pct"/>
            <w:vAlign w:val="center"/>
          </w:tcPr>
          <w:p w:rsidR="008327AA" w:rsidRPr="00D00382" w:rsidRDefault="008327AA" w:rsidP="008327AA">
            <w:pPr>
              <w:widowControl/>
              <w:jc w:val="left"/>
            </w:pPr>
            <w:r w:rsidRPr="00D00382">
              <w:rPr>
                <w:rFonts w:hint="eastAsia"/>
              </w:rPr>
              <w:t>≤</w:t>
            </w:r>
            <w:r w:rsidRPr="00D00382">
              <w:t>10</w:t>
            </w:r>
          </w:p>
        </w:tc>
        <w:tc>
          <w:tcPr>
            <w:tcW w:w="676" w:type="pct"/>
            <w:vAlign w:val="center"/>
          </w:tcPr>
          <w:p w:rsidR="008327AA" w:rsidRPr="00D00382" w:rsidRDefault="008327AA" w:rsidP="008327AA">
            <w:pPr>
              <w:widowControl/>
              <w:jc w:val="left"/>
            </w:pPr>
          </w:p>
        </w:tc>
      </w:tr>
      <w:tr w:rsidR="008327AA" w:rsidRPr="00D00382" w:rsidTr="005A3952">
        <w:trPr>
          <w:trHeight w:val="270"/>
        </w:trPr>
        <w:tc>
          <w:tcPr>
            <w:tcW w:w="918" w:type="pct"/>
            <w:vMerge w:val="restart"/>
            <w:vAlign w:val="center"/>
          </w:tcPr>
          <w:p w:rsidR="008327AA" w:rsidRPr="00D00382" w:rsidRDefault="008327AA" w:rsidP="008327AA">
            <w:pPr>
              <w:widowControl/>
              <w:jc w:val="left"/>
            </w:pPr>
            <w:r w:rsidRPr="00D00382">
              <w:rPr>
                <w:rFonts w:hint="eastAsia"/>
              </w:rPr>
              <w:t>阴离子表面</w:t>
            </w:r>
          </w:p>
          <w:p w:rsidR="008327AA" w:rsidRPr="00D00382" w:rsidRDefault="008327AA" w:rsidP="008327AA">
            <w:pPr>
              <w:widowControl/>
              <w:jc w:val="left"/>
            </w:pPr>
            <w:r w:rsidRPr="00D00382">
              <w:rPr>
                <w:rFonts w:hint="eastAsia"/>
              </w:rPr>
              <w:t>活性剂</w:t>
            </w:r>
          </w:p>
        </w:tc>
        <w:tc>
          <w:tcPr>
            <w:tcW w:w="1838" w:type="pct"/>
            <w:vMerge w:val="restart"/>
            <w:vAlign w:val="center"/>
          </w:tcPr>
          <w:p w:rsidR="008327AA" w:rsidRPr="00D00382" w:rsidRDefault="008327AA" w:rsidP="008327AA">
            <w:pPr>
              <w:widowControl/>
              <w:jc w:val="left"/>
            </w:pPr>
            <w:r w:rsidRPr="00D00382">
              <w:rPr>
                <w:rFonts w:hint="eastAsia"/>
              </w:rPr>
              <w:t>亚甲蓝分光光度法</w:t>
            </w:r>
          </w:p>
        </w:tc>
        <w:tc>
          <w:tcPr>
            <w:tcW w:w="893" w:type="pct"/>
            <w:vAlign w:val="center"/>
          </w:tcPr>
          <w:p w:rsidR="008327AA" w:rsidRPr="00D00382" w:rsidRDefault="008327AA" w:rsidP="008327AA">
            <w:pPr>
              <w:widowControl/>
              <w:jc w:val="left"/>
            </w:pPr>
            <w:r w:rsidRPr="00D00382">
              <w:rPr>
                <w:rFonts w:hint="eastAsia"/>
              </w:rPr>
              <w:t>≤</w:t>
            </w:r>
            <w:r w:rsidRPr="00D00382">
              <w:t>0.5</w:t>
            </w: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Align w:val="center"/>
          </w:tcPr>
          <w:p w:rsidR="008327AA" w:rsidRPr="00D00382" w:rsidRDefault="008327AA" w:rsidP="008327AA">
            <w:pPr>
              <w:widowControl/>
              <w:jc w:val="left"/>
            </w:pPr>
            <w:r w:rsidRPr="00D00382">
              <w:t>80</w:t>
            </w:r>
            <w:r w:rsidRPr="00D00382">
              <w:rPr>
                <w:rFonts w:hint="eastAsia"/>
              </w:rPr>
              <w:t>～</w:t>
            </w:r>
            <w:r w:rsidRPr="00D00382">
              <w:t>120</w:t>
            </w:r>
          </w:p>
        </w:tc>
      </w:tr>
      <w:tr w:rsidR="008327AA" w:rsidRPr="00D00382" w:rsidTr="005A3952">
        <w:trPr>
          <w:trHeight w:val="285"/>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rPr>
                <w:rFonts w:hint="eastAsia"/>
              </w:rPr>
              <w:t>＞</w:t>
            </w:r>
            <w:r w:rsidRPr="00D00382">
              <w:t>0.5</w:t>
            </w: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Align w:val="center"/>
          </w:tcPr>
          <w:p w:rsidR="008327AA" w:rsidRPr="00D00382" w:rsidRDefault="008327AA" w:rsidP="008327AA">
            <w:pPr>
              <w:widowControl/>
              <w:jc w:val="left"/>
            </w:pPr>
            <w:r w:rsidRPr="00D00382">
              <w:t>85</w:t>
            </w:r>
            <w:r w:rsidRPr="00D00382">
              <w:rPr>
                <w:rFonts w:hint="eastAsia"/>
              </w:rPr>
              <w:t>～</w:t>
            </w:r>
            <w:r w:rsidRPr="00D00382">
              <w:t>110</w:t>
            </w:r>
          </w:p>
        </w:tc>
      </w:tr>
      <w:tr w:rsidR="008327AA" w:rsidRPr="00D00382" w:rsidTr="005A3952">
        <w:trPr>
          <w:trHeight w:val="270"/>
        </w:trPr>
        <w:tc>
          <w:tcPr>
            <w:tcW w:w="918" w:type="pct"/>
            <w:vAlign w:val="center"/>
          </w:tcPr>
          <w:p w:rsidR="008327AA" w:rsidRPr="00D00382" w:rsidRDefault="008327AA" w:rsidP="008327AA">
            <w:pPr>
              <w:widowControl/>
              <w:jc w:val="left"/>
            </w:pPr>
            <w:r w:rsidRPr="00D00382">
              <w:rPr>
                <w:rFonts w:hint="eastAsia"/>
              </w:rPr>
              <w:t>硫化物</w:t>
            </w:r>
          </w:p>
        </w:tc>
        <w:tc>
          <w:tcPr>
            <w:tcW w:w="1838" w:type="pct"/>
            <w:vAlign w:val="center"/>
          </w:tcPr>
          <w:p w:rsidR="008327AA" w:rsidRPr="00D00382" w:rsidRDefault="008327AA" w:rsidP="008327AA">
            <w:pPr>
              <w:widowControl/>
              <w:jc w:val="left"/>
            </w:pPr>
            <w:r w:rsidRPr="00D00382">
              <w:rPr>
                <w:rFonts w:hint="eastAsia"/>
              </w:rPr>
              <w:t>亚甲基蓝分光光度法</w:t>
            </w:r>
          </w:p>
        </w:tc>
        <w:tc>
          <w:tcPr>
            <w:tcW w:w="893" w:type="pct"/>
            <w:vAlign w:val="center"/>
          </w:tcPr>
          <w:p w:rsidR="008327AA" w:rsidRPr="00D00382" w:rsidRDefault="008327AA" w:rsidP="008327AA">
            <w:pPr>
              <w:widowControl/>
              <w:jc w:val="left"/>
            </w:pPr>
            <w:r w:rsidRPr="00D00382">
              <w:t>-</w:t>
            </w:r>
          </w:p>
        </w:tc>
        <w:tc>
          <w:tcPr>
            <w:tcW w:w="675" w:type="pct"/>
            <w:vAlign w:val="center"/>
          </w:tcPr>
          <w:p w:rsidR="008327AA" w:rsidRPr="00D00382" w:rsidRDefault="008327AA" w:rsidP="008327AA">
            <w:pPr>
              <w:widowControl/>
              <w:jc w:val="left"/>
            </w:pPr>
            <w:r w:rsidRPr="00D00382">
              <w:t>-</w:t>
            </w:r>
          </w:p>
        </w:tc>
        <w:tc>
          <w:tcPr>
            <w:tcW w:w="676" w:type="pct"/>
            <w:vAlign w:val="center"/>
          </w:tcPr>
          <w:p w:rsidR="008327AA" w:rsidRPr="00D00382" w:rsidRDefault="008327AA" w:rsidP="008327AA">
            <w:pPr>
              <w:widowControl/>
              <w:jc w:val="left"/>
            </w:pPr>
            <w:r w:rsidRPr="00D00382">
              <w:t>-</w:t>
            </w:r>
          </w:p>
        </w:tc>
      </w:tr>
      <w:tr w:rsidR="008327AA" w:rsidRPr="00D00382" w:rsidTr="005A3952">
        <w:trPr>
          <w:trHeight w:val="275"/>
        </w:trPr>
        <w:tc>
          <w:tcPr>
            <w:tcW w:w="918" w:type="pct"/>
            <w:vAlign w:val="center"/>
          </w:tcPr>
          <w:p w:rsidR="008327AA" w:rsidRPr="00D00382" w:rsidRDefault="008327AA" w:rsidP="008327AA">
            <w:pPr>
              <w:widowControl/>
              <w:jc w:val="left"/>
            </w:pPr>
            <w:r w:rsidRPr="00D00382">
              <w:rPr>
                <w:rFonts w:hint="eastAsia"/>
              </w:rPr>
              <w:t>粪大肠菌群</w:t>
            </w:r>
          </w:p>
        </w:tc>
        <w:tc>
          <w:tcPr>
            <w:tcW w:w="1838" w:type="pct"/>
            <w:vAlign w:val="center"/>
          </w:tcPr>
          <w:p w:rsidR="008327AA" w:rsidRPr="00D00382" w:rsidRDefault="008327AA" w:rsidP="008327AA">
            <w:pPr>
              <w:widowControl/>
              <w:jc w:val="left"/>
            </w:pPr>
            <w:r w:rsidRPr="00D00382">
              <w:rPr>
                <w:rFonts w:hint="eastAsia"/>
              </w:rPr>
              <w:t>多管发酵法</w:t>
            </w:r>
          </w:p>
        </w:tc>
        <w:tc>
          <w:tcPr>
            <w:tcW w:w="893" w:type="pct"/>
            <w:vAlign w:val="center"/>
          </w:tcPr>
          <w:p w:rsidR="008327AA" w:rsidRPr="00D00382" w:rsidRDefault="008327AA" w:rsidP="008327AA">
            <w:pPr>
              <w:widowControl/>
              <w:jc w:val="left"/>
            </w:pPr>
            <w:r w:rsidRPr="00D00382">
              <w:t>-</w:t>
            </w:r>
          </w:p>
        </w:tc>
        <w:tc>
          <w:tcPr>
            <w:tcW w:w="675" w:type="pct"/>
            <w:vAlign w:val="center"/>
          </w:tcPr>
          <w:p w:rsidR="008327AA" w:rsidRPr="00D00382" w:rsidRDefault="008327AA" w:rsidP="008327AA">
            <w:pPr>
              <w:widowControl/>
              <w:jc w:val="left"/>
            </w:pPr>
            <w:r w:rsidRPr="00D00382">
              <w:t>-</w:t>
            </w:r>
          </w:p>
        </w:tc>
        <w:tc>
          <w:tcPr>
            <w:tcW w:w="676" w:type="pct"/>
            <w:vAlign w:val="center"/>
          </w:tcPr>
          <w:p w:rsidR="008327AA" w:rsidRPr="00D00382" w:rsidRDefault="008327AA" w:rsidP="008327AA">
            <w:pPr>
              <w:widowControl/>
              <w:jc w:val="left"/>
            </w:pPr>
            <w:r w:rsidRPr="00D00382">
              <w:t>-</w:t>
            </w:r>
          </w:p>
        </w:tc>
      </w:tr>
      <w:tr w:rsidR="008327AA" w:rsidRPr="00D00382" w:rsidTr="005A3952">
        <w:trPr>
          <w:trHeight w:val="270"/>
        </w:trPr>
        <w:tc>
          <w:tcPr>
            <w:tcW w:w="918" w:type="pct"/>
            <w:vAlign w:val="center"/>
          </w:tcPr>
          <w:p w:rsidR="008327AA" w:rsidRPr="00D00382" w:rsidRDefault="008327AA" w:rsidP="008327AA">
            <w:pPr>
              <w:widowControl/>
              <w:jc w:val="left"/>
            </w:pPr>
            <w:r w:rsidRPr="00D00382">
              <w:rPr>
                <w:rFonts w:hint="eastAsia"/>
              </w:rPr>
              <w:t>叶绿素</w:t>
            </w:r>
            <w:r w:rsidRPr="00D00382">
              <w:t>a</w:t>
            </w:r>
          </w:p>
        </w:tc>
        <w:tc>
          <w:tcPr>
            <w:tcW w:w="1838" w:type="pct"/>
            <w:vAlign w:val="center"/>
          </w:tcPr>
          <w:p w:rsidR="008327AA" w:rsidRPr="00D00382" w:rsidRDefault="008327AA" w:rsidP="008327AA">
            <w:pPr>
              <w:widowControl/>
              <w:jc w:val="left"/>
            </w:pPr>
            <w:r w:rsidRPr="00D00382">
              <w:rPr>
                <w:rFonts w:hint="eastAsia"/>
              </w:rPr>
              <w:t>分光光度法</w:t>
            </w:r>
          </w:p>
        </w:tc>
        <w:tc>
          <w:tcPr>
            <w:tcW w:w="893" w:type="pct"/>
            <w:vAlign w:val="center"/>
          </w:tcPr>
          <w:p w:rsidR="008327AA" w:rsidRPr="00D00382" w:rsidRDefault="008327AA" w:rsidP="008327AA">
            <w:pPr>
              <w:widowControl/>
              <w:jc w:val="left"/>
            </w:pPr>
            <w:r w:rsidRPr="00D00382">
              <w:t>-</w:t>
            </w: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Align w:val="center"/>
          </w:tcPr>
          <w:p w:rsidR="008327AA" w:rsidRPr="00D00382" w:rsidRDefault="008327AA" w:rsidP="008327AA">
            <w:pPr>
              <w:widowControl/>
              <w:jc w:val="left"/>
            </w:pPr>
            <w:r w:rsidRPr="00D00382">
              <w:t>-</w:t>
            </w:r>
          </w:p>
        </w:tc>
      </w:tr>
      <w:tr w:rsidR="008327AA" w:rsidRPr="00D00382" w:rsidTr="005A3952">
        <w:trPr>
          <w:trHeight w:val="547"/>
        </w:trPr>
        <w:tc>
          <w:tcPr>
            <w:tcW w:w="918" w:type="pct"/>
            <w:vAlign w:val="center"/>
          </w:tcPr>
          <w:p w:rsidR="008327AA" w:rsidRPr="00D00382" w:rsidRDefault="008327AA" w:rsidP="008327AA">
            <w:pPr>
              <w:widowControl/>
              <w:jc w:val="left"/>
            </w:pPr>
            <w:r w:rsidRPr="00D00382">
              <w:rPr>
                <w:rFonts w:hint="eastAsia"/>
              </w:rPr>
              <w:lastRenderedPageBreak/>
              <w:t>硝酸盐、亚硝酸盐</w:t>
            </w:r>
          </w:p>
        </w:tc>
        <w:tc>
          <w:tcPr>
            <w:tcW w:w="1838" w:type="pct"/>
            <w:vAlign w:val="center"/>
          </w:tcPr>
          <w:p w:rsidR="008327AA" w:rsidRPr="00D00382" w:rsidRDefault="008327AA" w:rsidP="008327AA">
            <w:pPr>
              <w:widowControl/>
              <w:jc w:val="left"/>
            </w:pPr>
            <w:r w:rsidRPr="00D00382">
              <w:rPr>
                <w:rFonts w:hint="eastAsia"/>
              </w:rPr>
              <w:t>离子色谱法</w:t>
            </w:r>
          </w:p>
        </w:tc>
        <w:tc>
          <w:tcPr>
            <w:tcW w:w="893" w:type="pct"/>
            <w:vAlign w:val="center"/>
          </w:tcPr>
          <w:p w:rsidR="008327AA" w:rsidRPr="00D00382" w:rsidRDefault="008327AA" w:rsidP="008327AA">
            <w:pPr>
              <w:widowControl/>
              <w:jc w:val="left"/>
            </w:pPr>
            <w:r w:rsidRPr="00D00382">
              <w:t>-</w:t>
            </w:r>
          </w:p>
        </w:tc>
        <w:tc>
          <w:tcPr>
            <w:tcW w:w="675" w:type="pct"/>
            <w:vAlign w:val="center"/>
          </w:tcPr>
          <w:p w:rsidR="008327AA" w:rsidRPr="00D00382" w:rsidRDefault="008327AA" w:rsidP="008327AA">
            <w:pPr>
              <w:widowControl/>
              <w:jc w:val="left"/>
            </w:pPr>
            <w:r w:rsidRPr="00D00382">
              <w:rPr>
                <w:rFonts w:hint="eastAsia"/>
              </w:rPr>
              <w:t>≤</w:t>
            </w:r>
            <w:r w:rsidRPr="00D00382">
              <w:t>10</w:t>
            </w:r>
          </w:p>
        </w:tc>
        <w:tc>
          <w:tcPr>
            <w:tcW w:w="676" w:type="pct"/>
            <w:vAlign w:val="center"/>
          </w:tcPr>
          <w:p w:rsidR="008327AA" w:rsidRPr="00D00382" w:rsidRDefault="008327AA" w:rsidP="008327AA">
            <w:pPr>
              <w:widowControl/>
              <w:jc w:val="left"/>
            </w:pPr>
            <w:r w:rsidRPr="00D00382">
              <w:t>80</w:t>
            </w:r>
            <w:r w:rsidRPr="00D00382">
              <w:rPr>
                <w:rFonts w:hint="eastAsia"/>
              </w:rPr>
              <w:t>～</w:t>
            </w:r>
            <w:r w:rsidRPr="00D00382">
              <w:t>120</w:t>
            </w:r>
          </w:p>
        </w:tc>
      </w:tr>
      <w:tr w:rsidR="008327AA" w:rsidRPr="00D00382" w:rsidTr="005A3952">
        <w:trPr>
          <w:trHeight w:val="275"/>
        </w:trPr>
        <w:tc>
          <w:tcPr>
            <w:tcW w:w="918" w:type="pct"/>
            <w:vAlign w:val="center"/>
          </w:tcPr>
          <w:p w:rsidR="008327AA" w:rsidRPr="00D00382" w:rsidRDefault="008327AA" w:rsidP="008327AA">
            <w:pPr>
              <w:widowControl/>
              <w:jc w:val="left"/>
            </w:pPr>
            <w:r w:rsidRPr="00D00382">
              <w:rPr>
                <w:rFonts w:hint="eastAsia"/>
              </w:rPr>
              <w:t>硝酸盐</w:t>
            </w:r>
          </w:p>
        </w:tc>
        <w:tc>
          <w:tcPr>
            <w:tcW w:w="1838" w:type="pct"/>
            <w:vAlign w:val="center"/>
          </w:tcPr>
          <w:p w:rsidR="008327AA" w:rsidRPr="00D00382" w:rsidRDefault="008327AA" w:rsidP="008327AA">
            <w:pPr>
              <w:widowControl/>
              <w:jc w:val="left"/>
            </w:pPr>
            <w:r w:rsidRPr="00D00382">
              <w:rPr>
                <w:rFonts w:hint="eastAsia"/>
              </w:rPr>
              <w:t>紫外分光光度法</w:t>
            </w:r>
          </w:p>
        </w:tc>
        <w:tc>
          <w:tcPr>
            <w:tcW w:w="893" w:type="pct"/>
            <w:vAlign w:val="center"/>
          </w:tcPr>
          <w:p w:rsidR="008327AA" w:rsidRPr="00D00382" w:rsidRDefault="008327AA" w:rsidP="008327AA">
            <w:pPr>
              <w:widowControl/>
              <w:jc w:val="left"/>
            </w:pPr>
            <w:r w:rsidRPr="00D00382">
              <w:rPr>
                <w:rFonts w:hint="eastAsia"/>
              </w:rPr>
              <w:t>＜</w:t>
            </w:r>
            <w:r w:rsidRPr="00D00382">
              <w:t>0.5</w:t>
            </w:r>
          </w:p>
        </w:tc>
        <w:tc>
          <w:tcPr>
            <w:tcW w:w="675" w:type="pct"/>
            <w:vAlign w:val="center"/>
          </w:tcPr>
          <w:p w:rsidR="008327AA" w:rsidRPr="00D00382" w:rsidRDefault="008327AA" w:rsidP="008327AA">
            <w:pPr>
              <w:widowControl/>
              <w:jc w:val="left"/>
            </w:pPr>
            <w:r w:rsidRPr="00D00382">
              <w:rPr>
                <w:rFonts w:hint="eastAsia"/>
              </w:rPr>
              <w:t>≤</w:t>
            </w:r>
            <w:r w:rsidRPr="00D00382">
              <w:t>25</w:t>
            </w:r>
          </w:p>
        </w:tc>
        <w:tc>
          <w:tcPr>
            <w:tcW w:w="676" w:type="pct"/>
            <w:vAlign w:val="center"/>
          </w:tcPr>
          <w:p w:rsidR="008327AA" w:rsidRPr="00D00382" w:rsidRDefault="008327AA" w:rsidP="008327AA">
            <w:pPr>
              <w:widowControl/>
              <w:jc w:val="left"/>
            </w:pPr>
            <w:r w:rsidRPr="00D00382">
              <w:t>85</w:t>
            </w:r>
            <w:r w:rsidRPr="00D00382">
              <w:rPr>
                <w:rFonts w:hint="eastAsia"/>
              </w:rPr>
              <w:t>～</w:t>
            </w:r>
            <w:r w:rsidRPr="00D00382">
              <w:t>115</w:t>
            </w:r>
          </w:p>
        </w:tc>
      </w:tr>
      <w:tr w:rsidR="008327AA" w:rsidRPr="00D00382" w:rsidTr="005A3952">
        <w:trPr>
          <w:trHeight w:val="270"/>
        </w:trPr>
        <w:tc>
          <w:tcPr>
            <w:tcW w:w="918" w:type="pct"/>
            <w:vMerge w:val="restart"/>
            <w:vAlign w:val="center"/>
          </w:tcPr>
          <w:p w:rsidR="008327AA" w:rsidRPr="00D00382" w:rsidRDefault="008327AA" w:rsidP="008327AA">
            <w:pPr>
              <w:widowControl/>
              <w:jc w:val="left"/>
            </w:pPr>
            <w:r w:rsidRPr="00D00382">
              <w:rPr>
                <w:rFonts w:hint="eastAsia"/>
              </w:rPr>
              <w:t>亚硝酸盐</w:t>
            </w:r>
          </w:p>
        </w:tc>
        <w:tc>
          <w:tcPr>
            <w:tcW w:w="1838" w:type="pct"/>
            <w:vMerge w:val="restart"/>
            <w:vAlign w:val="center"/>
          </w:tcPr>
          <w:p w:rsidR="008327AA" w:rsidRPr="00D00382" w:rsidRDefault="008327AA" w:rsidP="008327AA">
            <w:pPr>
              <w:widowControl/>
              <w:jc w:val="left"/>
            </w:pPr>
            <w:r w:rsidRPr="00D00382">
              <w:rPr>
                <w:rFonts w:hint="eastAsia"/>
              </w:rPr>
              <w:t>分光光度法</w:t>
            </w:r>
          </w:p>
        </w:tc>
        <w:tc>
          <w:tcPr>
            <w:tcW w:w="893" w:type="pct"/>
            <w:vAlign w:val="center"/>
          </w:tcPr>
          <w:p w:rsidR="008327AA" w:rsidRPr="00D00382" w:rsidRDefault="008327AA" w:rsidP="008327AA">
            <w:pPr>
              <w:widowControl/>
              <w:jc w:val="left"/>
            </w:pPr>
            <w:r w:rsidRPr="00D00382">
              <w:rPr>
                <w:rFonts w:hint="eastAsia"/>
              </w:rPr>
              <w:t>＜</w:t>
            </w:r>
            <w:r w:rsidRPr="00D00382">
              <w:t>0.05</w:t>
            </w: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Align w:val="center"/>
          </w:tcPr>
          <w:p w:rsidR="008327AA" w:rsidRPr="00D00382" w:rsidRDefault="008327AA" w:rsidP="008327AA">
            <w:pPr>
              <w:widowControl/>
              <w:jc w:val="left"/>
            </w:pPr>
            <w:r w:rsidRPr="00D00382">
              <w:t>85</w:t>
            </w:r>
            <w:r w:rsidRPr="00D00382">
              <w:rPr>
                <w:rFonts w:hint="eastAsia"/>
              </w:rPr>
              <w:t>～</w:t>
            </w:r>
            <w:r w:rsidRPr="00D00382">
              <w:t>115</w:t>
            </w:r>
          </w:p>
        </w:tc>
      </w:tr>
      <w:tr w:rsidR="008327AA" w:rsidRPr="00D00382" w:rsidTr="005A3952">
        <w:trPr>
          <w:trHeight w:val="285"/>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t>0.05</w:t>
            </w:r>
            <w:r w:rsidRPr="00D00382">
              <w:rPr>
                <w:rFonts w:hint="eastAsia"/>
              </w:rPr>
              <w:t>～</w:t>
            </w:r>
            <w:r w:rsidRPr="00D00382">
              <w:t>0.2</w:t>
            </w:r>
          </w:p>
        </w:tc>
        <w:tc>
          <w:tcPr>
            <w:tcW w:w="675" w:type="pct"/>
            <w:vAlign w:val="center"/>
          </w:tcPr>
          <w:p w:rsidR="008327AA" w:rsidRPr="00D00382" w:rsidRDefault="008327AA" w:rsidP="008327AA">
            <w:pPr>
              <w:widowControl/>
              <w:jc w:val="left"/>
            </w:pPr>
            <w:r w:rsidRPr="00D00382">
              <w:rPr>
                <w:rFonts w:hint="eastAsia"/>
              </w:rPr>
              <w:t>≤</w:t>
            </w:r>
            <w:r w:rsidRPr="00D00382">
              <w:t>15</w:t>
            </w:r>
          </w:p>
        </w:tc>
        <w:tc>
          <w:tcPr>
            <w:tcW w:w="676" w:type="pct"/>
            <w:vAlign w:val="center"/>
          </w:tcPr>
          <w:p w:rsidR="008327AA" w:rsidRPr="00D00382" w:rsidRDefault="008327AA" w:rsidP="008327AA">
            <w:pPr>
              <w:widowControl/>
              <w:jc w:val="left"/>
            </w:pPr>
            <w:r w:rsidRPr="00D00382">
              <w:t>85</w:t>
            </w:r>
            <w:r w:rsidRPr="00D00382">
              <w:rPr>
                <w:rFonts w:hint="eastAsia"/>
              </w:rPr>
              <w:t>～</w:t>
            </w:r>
            <w:r w:rsidRPr="00D00382">
              <w:t>105</w:t>
            </w:r>
          </w:p>
        </w:tc>
      </w:tr>
      <w:tr w:rsidR="008327AA" w:rsidRPr="00D00382" w:rsidTr="005A3952">
        <w:trPr>
          <w:trHeight w:val="270"/>
        </w:trPr>
        <w:tc>
          <w:tcPr>
            <w:tcW w:w="918" w:type="pct"/>
            <w:vMerge w:val="restart"/>
            <w:vAlign w:val="center"/>
          </w:tcPr>
          <w:p w:rsidR="008327AA" w:rsidRPr="00D00382" w:rsidRDefault="008327AA" w:rsidP="008327AA">
            <w:pPr>
              <w:widowControl/>
              <w:jc w:val="left"/>
            </w:pPr>
            <w:r w:rsidRPr="00D00382">
              <w:rPr>
                <w:rFonts w:hint="eastAsia"/>
              </w:rPr>
              <w:t>硫酸盐</w:t>
            </w:r>
          </w:p>
        </w:tc>
        <w:tc>
          <w:tcPr>
            <w:tcW w:w="1838" w:type="pct"/>
            <w:vAlign w:val="center"/>
          </w:tcPr>
          <w:p w:rsidR="008327AA" w:rsidRPr="00D00382" w:rsidRDefault="008327AA" w:rsidP="008327AA">
            <w:pPr>
              <w:widowControl/>
              <w:jc w:val="left"/>
            </w:pPr>
            <w:r w:rsidRPr="00D00382">
              <w:rPr>
                <w:rFonts w:hint="eastAsia"/>
              </w:rPr>
              <w:t>离子色谱法</w:t>
            </w:r>
          </w:p>
        </w:tc>
        <w:tc>
          <w:tcPr>
            <w:tcW w:w="893" w:type="pct"/>
            <w:vAlign w:val="center"/>
          </w:tcPr>
          <w:p w:rsidR="008327AA" w:rsidRPr="00D00382" w:rsidRDefault="008327AA" w:rsidP="008327AA">
            <w:pPr>
              <w:widowControl/>
              <w:jc w:val="left"/>
            </w:pP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w:t>
            </w:r>
            <w:r w:rsidRPr="00D00382">
              <w:t>10</w:t>
            </w:r>
          </w:p>
        </w:tc>
        <w:tc>
          <w:tcPr>
            <w:tcW w:w="676" w:type="pct"/>
            <w:vAlign w:val="center"/>
          </w:tcPr>
          <w:p w:rsidR="008327AA" w:rsidRPr="00D00382" w:rsidRDefault="008327AA" w:rsidP="008327AA">
            <w:pPr>
              <w:widowControl/>
              <w:jc w:val="left"/>
            </w:pPr>
            <w:r w:rsidRPr="00D00382">
              <w:t>80</w:t>
            </w:r>
            <w:r w:rsidRPr="00D00382">
              <w:rPr>
                <w:rFonts w:hint="eastAsia"/>
              </w:rPr>
              <w:t>～</w:t>
            </w:r>
            <w:r w:rsidRPr="00D00382">
              <w:t>120</w:t>
            </w:r>
          </w:p>
        </w:tc>
      </w:tr>
      <w:tr w:rsidR="008327AA" w:rsidRPr="00D00382" w:rsidTr="005A3952">
        <w:trPr>
          <w:trHeight w:val="285"/>
        </w:trPr>
        <w:tc>
          <w:tcPr>
            <w:tcW w:w="918" w:type="pct"/>
            <w:vMerge/>
            <w:vAlign w:val="center"/>
          </w:tcPr>
          <w:p w:rsidR="008327AA" w:rsidRPr="00D00382" w:rsidRDefault="008327AA" w:rsidP="008327AA">
            <w:pPr>
              <w:widowControl/>
              <w:jc w:val="left"/>
            </w:pPr>
          </w:p>
        </w:tc>
        <w:tc>
          <w:tcPr>
            <w:tcW w:w="1838" w:type="pct"/>
            <w:vAlign w:val="center"/>
          </w:tcPr>
          <w:p w:rsidR="008327AA" w:rsidRPr="00D00382" w:rsidRDefault="008327AA" w:rsidP="008327AA">
            <w:pPr>
              <w:widowControl/>
              <w:jc w:val="left"/>
            </w:pPr>
            <w:r w:rsidRPr="00D00382">
              <w:rPr>
                <w:rFonts w:hint="eastAsia"/>
              </w:rPr>
              <w:t>铬酸钡分光光度法</w:t>
            </w:r>
          </w:p>
        </w:tc>
        <w:tc>
          <w:tcPr>
            <w:tcW w:w="893" w:type="pct"/>
            <w:vAlign w:val="center"/>
          </w:tcPr>
          <w:p w:rsidR="008327AA" w:rsidRPr="00D00382" w:rsidRDefault="008327AA" w:rsidP="008327AA">
            <w:pPr>
              <w:widowControl/>
              <w:jc w:val="left"/>
            </w:pP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w:t>
            </w:r>
            <w:r w:rsidRPr="00D00382">
              <w:t>10</w:t>
            </w:r>
          </w:p>
        </w:tc>
        <w:tc>
          <w:tcPr>
            <w:tcW w:w="676" w:type="pct"/>
            <w:vAlign w:val="center"/>
          </w:tcPr>
          <w:p w:rsidR="008327AA" w:rsidRPr="00D00382" w:rsidRDefault="008327AA" w:rsidP="008327AA">
            <w:pPr>
              <w:widowControl/>
              <w:jc w:val="left"/>
            </w:pPr>
            <w:r w:rsidRPr="00D00382">
              <w:t>80</w:t>
            </w:r>
            <w:r w:rsidRPr="00D00382">
              <w:rPr>
                <w:rFonts w:hint="eastAsia"/>
              </w:rPr>
              <w:t>～</w:t>
            </w:r>
            <w:r w:rsidRPr="00D00382">
              <w:t>110</w:t>
            </w:r>
          </w:p>
        </w:tc>
      </w:tr>
      <w:tr w:rsidR="008327AA" w:rsidRPr="00D00382" w:rsidTr="005A3952">
        <w:trPr>
          <w:trHeight w:val="270"/>
        </w:trPr>
        <w:tc>
          <w:tcPr>
            <w:tcW w:w="918" w:type="pct"/>
            <w:vMerge w:val="restart"/>
            <w:vAlign w:val="center"/>
          </w:tcPr>
          <w:p w:rsidR="008327AA" w:rsidRPr="00D00382" w:rsidRDefault="008327AA" w:rsidP="008327AA">
            <w:pPr>
              <w:widowControl/>
              <w:jc w:val="left"/>
            </w:pPr>
            <w:r w:rsidRPr="00D00382">
              <w:rPr>
                <w:rFonts w:hint="eastAsia"/>
              </w:rPr>
              <w:t>氯化物</w:t>
            </w:r>
          </w:p>
        </w:tc>
        <w:tc>
          <w:tcPr>
            <w:tcW w:w="1838" w:type="pct"/>
            <w:vAlign w:val="center"/>
          </w:tcPr>
          <w:p w:rsidR="008327AA" w:rsidRPr="00D00382" w:rsidRDefault="008327AA" w:rsidP="008327AA">
            <w:pPr>
              <w:widowControl/>
              <w:jc w:val="left"/>
            </w:pPr>
            <w:r w:rsidRPr="00D00382">
              <w:rPr>
                <w:rFonts w:hint="eastAsia"/>
              </w:rPr>
              <w:t>硝酸银滴定法</w:t>
            </w:r>
          </w:p>
        </w:tc>
        <w:tc>
          <w:tcPr>
            <w:tcW w:w="893" w:type="pct"/>
            <w:vAlign w:val="center"/>
          </w:tcPr>
          <w:p w:rsidR="008327AA" w:rsidRPr="00D00382" w:rsidRDefault="008327AA" w:rsidP="008327AA">
            <w:pPr>
              <w:widowControl/>
              <w:jc w:val="left"/>
            </w:pP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w:t>
            </w:r>
            <w:r w:rsidRPr="00D00382">
              <w:t>10</w:t>
            </w:r>
          </w:p>
        </w:tc>
        <w:tc>
          <w:tcPr>
            <w:tcW w:w="676" w:type="pct"/>
            <w:vAlign w:val="center"/>
          </w:tcPr>
          <w:p w:rsidR="008327AA" w:rsidRPr="00D00382" w:rsidRDefault="008327AA" w:rsidP="008327AA">
            <w:pPr>
              <w:widowControl/>
              <w:jc w:val="left"/>
            </w:pPr>
            <w:r w:rsidRPr="00D00382">
              <w:t>90</w:t>
            </w:r>
            <w:r w:rsidRPr="00D00382">
              <w:rPr>
                <w:rFonts w:hint="eastAsia"/>
              </w:rPr>
              <w:t>～</w:t>
            </w:r>
            <w:r w:rsidRPr="00D00382">
              <w:t>110</w:t>
            </w:r>
          </w:p>
        </w:tc>
      </w:tr>
      <w:tr w:rsidR="008327AA" w:rsidRPr="00D00382" w:rsidTr="005A3952">
        <w:trPr>
          <w:trHeight w:val="280"/>
        </w:trPr>
        <w:tc>
          <w:tcPr>
            <w:tcW w:w="918" w:type="pct"/>
            <w:vMerge/>
            <w:vAlign w:val="center"/>
          </w:tcPr>
          <w:p w:rsidR="008327AA" w:rsidRPr="00D00382" w:rsidRDefault="008327AA" w:rsidP="008327AA">
            <w:pPr>
              <w:widowControl/>
              <w:jc w:val="left"/>
            </w:pPr>
          </w:p>
        </w:tc>
        <w:tc>
          <w:tcPr>
            <w:tcW w:w="1838" w:type="pct"/>
            <w:vAlign w:val="center"/>
          </w:tcPr>
          <w:p w:rsidR="008327AA" w:rsidRPr="00D00382" w:rsidRDefault="008327AA" w:rsidP="008327AA">
            <w:pPr>
              <w:widowControl/>
              <w:jc w:val="left"/>
            </w:pPr>
            <w:r w:rsidRPr="00D00382">
              <w:rPr>
                <w:rFonts w:hint="eastAsia"/>
              </w:rPr>
              <w:t>离子色谱法</w:t>
            </w:r>
          </w:p>
        </w:tc>
        <w:tc>
          <w:tcPr>
            <w:tcW w:w="893" w:type="pct"/>
            <w:vAlign w:val="center"/>
          </w:tcPr>
          <w:p w:rsidR="008327AA" w:rsidRPr="00D00382" w:rsidRDefault="008327AA" w:rsidP="008327AA">
            <w:pPr>
              <w:widowControl/>
              <w:jc w:val="left"/>
            </w:pP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w:t>
            </w:r>
            <w:r w:rsidRPr="00D00382">
              <w:t>10</w:t>
            </w:r>
          </w:p>
        </w:tc>
        <w:tc>
          <w:tcPr>
            <w:tcW w:w="676" w:type="pct"/>
            <w:vAlign w:val="center"/>
          </w:tcPr>
          <w:p w:rsidR="008327AA" w:rsidRPr="00D00382" w:rsidRDefault="008327AA" w:rsidP="008327AA">
            <w:pPr>
              <w:widowControl/>
              <w:jc w:val="left"/>
            </w:pPr>
            <w:r w:rsidRPr="00D00382">
              <w:t>90</w:t>
            </w:r>
            <w:r w:rsidRPr="00D00382">
              <w:rPr>
                <w:rFonts w:hint="eastAsia"/>
              </w:rPr>
              <w:t>～</w:t>
            </w:r>
            <w:r w:rsidRPr="00D00382">
              <w:t>120</w:t>
            </w:r>
          </w:p>
        </w:tc>
      </w:tr>
      <w:tr w:rsidR="008327AA" w:rsidRPr="00D00382" w:rsidTr="005A3952">
        <w:trPr>
          <w:trHeight w:val="275"/>
        </w:trPr>
        <w:tc>
          <w:tcPr>
            <w:tcW w:w="918" w:type="pct"/>
            <w:vMerge w:val="restart"/>
            <w:vAlign w:val="center"/>
          </w:tcPr>
          <w:p w:rsidR="008327AA" w:rsidRPr="00D00382" w:rsidRDefault="008327AA" w:rsidP="008327AA">
            <w:pPr>
              <w:widowControl/>
              <w:jc w:val="left"/>
            </w:pPr>
            <w:r w:rsidRPr="00D00382">
              <w:rPr>
                <w:rFonts w:hint="eastAsia"/>
              </w:rPr>
              <w:t>铁、锰</w:t>
            </w:r>
          </w:p>
        </w:tc>
        <w:tc>
          <w:tcPr>
            <w:tcW w:w="1838" w:type="pct"/>
            <w:vAlign w:val="center"/>
          </w:tcPr>
          <w:p w:rsidR="008327AA" w:rsidRPr="00D00382" w:rsidRDefault="008327AA" w:rsidP="008327AA">
            <w:pPr>
              <w:widowControl/>
              <w:jc w:val="left"/>
            </w:pPr>
            <w:r w:rsidRPr="00D00382">
              <w:rPr>
                <w:rFonts w:hint="eastAsia"/>
              </w:rPr>
              <w:t>火焰原子吸收分光光度法</w:t>
            </w:r>
          </w:p>
        </w:tc>
        <w:tc>
          <w:tcPr>
            <w:tcW w:w="893" w:type="pct"/>
            <w:vAlign w:val="center"/>
          </w:tcPr>
          <w:p w:rsidR="008327AA" w:rsidRPr="00D00382" w:rsidRDefault="008327AA" w:rsidP="008327AA">
            <w:pPr>
              <w:widowControl/>
              <w:jc w:val="left"/>
            </w:pP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Align w:val="center"/>
          </w:tcPr>
          <w:p w:rsidR="008327AA" w:rsidRPr="00D00382" w:rsidRDefault="008327AA" w:rsidP="008327AA">
            <w:pPr>
              <w:widowControl/>
              <w:jc w:val="left"/>
            </w:pPr>
            <w:r w:rsidRPr="00D00382">
              <w:t>70</w:t>
            </w:r>
            <w:r w:rsidRPr="00D00382">
              <w:rPr>
                <w:rFonts w:hint="eastAsia"/>
              </w:rPr>
              <w:t>～</w:t>
            </w:r>
            <w:r w:rsidRPr="00D00382">
              <w:t>130</w:t>
            </w:r>
          </w:p>
        </w:tc>
      </w:tr>
      <w:tr w:rsidR="008327AA" w:rsidRPr="00D00382" w:rsidTr="005A3952">
        <w:trPr>
          <w:trHeight w:val="280"/>
        </w:trPr>
        <w:tc>
          <w:tcPr>
            <w:tcW w:w="918" w:type="pct"/>
            <w:vMerge/>
            <w:vAlign w:val="center"/>
          </w:tcPr>
          <w:p w:rsidR="008327AA" w:rsidRPr="00D00382" w:rsidRDefault="008327AA" w:rsidP="008327AA">
            <w:pPr>
              <w:widowControl/>
              <w:jc w:val="left"/>
            </w:pPr>
          </w:p>
        </w:tc>
        <w:tc>
          <w:tcPr>
            <w:tcW w:w="1838" w:type="pct"/>
            <w:vAlign w:val="center"/>
          </w:tcPr>
          <w:p w:rsidR="008327AA" w:rsidRPr="00D00382" w:rsidRDefault="008327AA" w:rsidP="008327AA">
            <w:pPr>
              <w:widowControl/>
              <w:jc w:val="left"/>
            </w:pPr>
            <w:r w:rsidRPr="00D00382">
              <w:rPr>
                <w:rFonts w:hint="eastAsia"/>
              </w:rPr>
              <w:t>电感耦合等离子体发射光谱法</w:t>
            </w:r>
          </w:p>
        </w:tc>
        <w:tc>
          <w:tcPr>
            <w:tcW w:w="893" w:type="pct"/>
            <w:vAlign w:val="center"/>
          </w:tcPr>
          <w:p w:rsidR="008327AA" w:rsidRPr="00D00382" w:rsidRDefault="008327AA" w:rsidP="008327AA">
            <w:pPr>
              <w:widowControl/>
              <w:jc w:val="left"/>
            </w:pPr>
          </w:p>
        </w:tc>
        <w:tc>
          <w:tcPr>
            <w:tcW w:w="675" w:type="pct"/>
            <w:vAlign w:val="center"/>
          </w:tcPr>
          <w:p w:rsidR="008327AA" w:rsidRPr="00D00382" w:rsidRDefault="008327AA" w:rsidP="008327AA">
            <w:pPr>
              <w:widowControl/>
              <w:jc w:val="left"/>
            </w:pPr>
            <w:r w:rsidRPr="00D00382">
              <w:rPr>
                <w:rFonts w:hint="eastAsia"/>
              </w:rPr>
              <w:t>≤</w:t>
            </w:r>
            <w:r w:rsidRPr="00D00382">
              <w:t>25</w:t>
            </w:r>
          </w:p>
        </w:tc>
        <w:tc>
          <w:tcPr>
            <w:tcW w:w="676" w:type="pct"/>
            <w:vAlign w:val="center"/>
          </w:tcPr>
          <w:p w:rsidR="008327AA" w:rsidRPr="00D00382" w:rsidRDefault="008327AA" w:rsidP="008327AA">
            <w:pPr>
              <w:widowControl/>
              <w:jc w:val="left"/>
            </w:pPr>
            <w:r w:rsidRPr="00D00382">
              <w:t>70</w:t>
            </w:r>
            <w:r w:rsidRPr="00D00382">
              <w:rPr>
                <w:rFonts w:hint="eastAsia"/>
              </w:rPr>
              <w:t>～</w:t>
            </w:r>
            <w:r w:rsidRPr="00D00382">
              <w:t>120</w:t>
            </w:r>
          </w:p>
        </w:tc>
      </w:tr>
      <w:tr w:rsidR="008327AA" w:rsidRPr="00D00382" w:rsidTr="005A3952">
        <w:trPr>
          <w:trHeight w:val="285"/>
        </w:trPr>
        <w:tc>
          <w:tcPr>
            <w:tcW w:w="918" w:type="pct"/>
            <w:vMerge/>
            <w:vAlign w:val="center"/>
          </w:tcPr>
          <w:p w:rsidR="008327AA" w:rsidRPr="00D00382" w:rsidRDefault="008327AA" w:rsidP="008327AA">
            <w:pPr>
              <w:widowControl/>
              <w:jc w:val="left"/>
            </w:pPr>
          </w:p>
        </w:tc>
        <w:tc>
          <w:tcPr>
            <w:tcW w:w="1838" w:type="pct"/>
            <w:vAlign w:val="center"/>
          </w:tcPr>
          <w:p w:rsidR="008327AA" w:rsidRPr="00D00382" w:rsidRDefault="008327AA" w:rsidP="008327AA">
            <w:pPr>
              <w:widowControl/>
              <w:jc w:val="left"/>
            </w:pPr>
            <w:r w:rsidRPr="00D00382">
              <w:rPr>
                <w:rFonts w:hint="eastAsia"/>
              </w:rPr>
              <w:t>电感耦合等离子体质谱法</w:t>
            </w:r>
          </w:p>
        </w:tc>
        <w:tc>
          <w:tcPr>
            <w:tcW w:w="893" w:type="pct"/>
            <w:vAlign w:val="center"/>
          </w:tcPr>
          <w:p w:rsidR="008327AA" w:rsidRPr="00D00382" w:rsidRDefault="008327AA" w:rsidP="008327AA">
            <w:pPr>
              <w:widowControl/>
              <w:jc w:val="left"/>
            </w:pP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Align w:val="center"/>
          </w:tcPr>
          <w:p w:rsidR="008327AA" w:rsidRPr="00D00382" w:rsidRDefault="008327AA" w:rsidP="008327AA">
            <w:pPr>
              <w:widowControl/>
              <w:jc w:val="left"/>
            </w:pPr>
            <w:r w:rsidRPr="00D00382">
              <w:t>70</w:t>
            </w:r>
            <w:r w:rsidRPr="00D00382">
              <w:rPr>
                <w:rFonts w:hint="eastAsia"/>
              </w:rPr>
              <w:t>～</w:t>
            </w:r>
            <w:r w:rsidRPr="00D00382">
              <w:t>130</w:t>
            </w:r>
          </w:p>
        </w:tc>
      </w:tr>
      <w:tr w:rsidR="008327AA" w:rsidRPr="00D00382" w:rsidTr="005A3952">
        <w:trPr>
          <w:trHeight w:val="270"/>
        </w:trPr>
        <w:tc>
          <w:tcPr>
            <w:tcW w:w="918" w:type="pct"/>
            <w:vMerge w:val="restart"/>
            <w:vAlign w:val="center"/>
          </w:tcPr>
          <w:p w:rsidR="008327AA" w:rsidRPr="00D00382" w:rsidRDefault="008327AA" w:rsidP="008327AA">
            <w:pPr>
              <w:widowControl/>
              <w:jc w:val="left"/>
            </w:pPr>
            <w:r w:rsidRPr="00D00382">
              <w:rPr>
                <w:rFonts w:hint="eastAsia"/>
              </w:rPr>
              <w:t>硅酸盐</w:t>
            </w:r>
          </w:p>
        </w:tc>
        <w:tc>
          <w:tcPr>
            <w:tcW w:w="1838" w:type="pct"/>
            <w:vMerge w:val="restart"/>
            <w:vAlign w:val="center"/>
          </w:tcPr>
          <w:p w:rsidR="008327AA" w:rsidRPr="00D00382" w:rsidRDefault="008327AA" w:rsidP="008327AA">
            <w:pPr>
              <w:widowControl/>
              <w:jc w:val="left"/>
            </w:pPr>
            <w:r w:rsidRPr="00D00382">
              <w:rPr>
                <w:rFonts w:hint="eastAsia"/>
              </w:rPr>
              <w:t>硅钼蓝分光光度法</w:t>
            </w:r>
          </w:p>
        </w:tc>
        <w:tc>
          <w:tcPr>
            <w:tcW w:w="893" w:type="pct"/>
            <w:vAlign w:val="center"/>
          </w:tcPr>
          <w:p w:rsidR="008327AA" w:rsidRPr="00D00382" w:rsidRDefault="008327AA" w:rsidP="008327AA">
            <w:pPr>
              <w:widowControl/>
              <w:jc w:val="left"/>
            </w:pPr>
            <w:r w:rsidRPr="00D00382">
              <w:rPr>
                <w:rFonts w:hint="eastAsia"/>
              </w:rPr>
              <w:t>≤</w:t>
            </w:r>
            <w:r w:rsidRPr="00D00382">
              <w:t>1.00</w:t>
            </w:r>
          </w:p>
        </w:tc>
        <w:tc>
          <w:tcPr>
            <w:tcW w:w="675" w:type="pct"/>
            <w:vAlign w:val="center"/>
          </w:tcPr>
          <w:p w:rsidR="008327AA" w:rsidRPr="00D00382" w:rsidRDefault="008327AA" w:rsidP="008327AA">
            <w:pPr>
              <w:widowControl/>
              <w:jc w:val="left"/>
            </w:pPr>
            <w:r w:rsidRPr="00D00382">
              <w:rPr>
                <w:rFonts w:hint="eastAsia"/>
              </w:rPr>
              <w:t>≤</w:t>
            </w:r>
            <w:r w:rsidRPr="00D00382">
              <w:t>10</w:t>
            </w:r>
          </w:p>
        </w:tc>
        <w:tc>
          <w:tcPr>
            <w:tcW w:w="676" w:type="pct"/>
            <w:vAlign w:val="center"/>
          </w:tcPr>
          <w:p w:rsidR="008327AA" w:rsidRPr="00D00382" w:rsidRDefault="008327AA" w:rsidP="008327AA">
            <w:pPr>
              <w:widowControl/>
              <w:jc w:val="left"/>
            </w:pPr>
            <w:r w:rsidRPr="00D00382">
              <w:t>86</w:t>
            </w:r>
            <w:r w:rsidRPr="00D00382">
              <w:rPr>
                <w:rFonts w:hint="eastAsia"/>
              </w:rPr>
              <w:t>～</w:t>
            </w:r>
            <w:r w:rsidRPr="00D00382">
              <w:t>112</w:t>
            </w:r>
          </w:p>
        </w:tc>
      </w:tr>
      <w:tr w:rsidR="008327AA" w:rsidRPr="00D00382" w:rsidTr="005A3952">
        <w:trPr>
          <w:trHeight w:val="285"/>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rPr>
                <w:rFonts w:hint="eastAsia"/>
              </w:rPr>
              <w:t>＞</w:t>
            </w:r>
            <w:r w:rsidRPr="00D00382">
              <w:t>1.00</w:t>
            </w:r>
          </w:p>
        </w:tc>
        <w:tc>
          <w:tcPr>
            <w:tcW w:w="675" w:type="pct"/>
            <w:vAlign w:val="center"/>
          </w:tcPr>
          <w:p w:rsidR="008327AA" w:rsidRPr="00D00382" w:rsidRDefault="008327AA" w:rsidP="008327AA">
            <w:pPr>
              <w:widowControl/>
              <w:jc w:val="left"/>
            </w:pPr>
            <w:r w:rsidRPr="00D00382">
              <w:rPr>
                <w:rFonts w:hint="eastAsia"/>
              </w:rPr>
              <w:t>≤</w:t>
            </w:r>
            <w:r w:rsidRPr="00D00382">
              <w:t>5</w:t>
            </w:r>
          </w:p>
        </w:tc>
        <w:tc>
          <w:tcPr>
            <w:tcW w:w="676" w:type="pct"/>
            <w:vAlign w:val="center"/>
          </w:tcPr>
          <w:p w:rsidR="008327AA" w:rsidRPr="00D00382" w:rsidRDefault="008327AA" w:rsidP="008327AA">
            <w:pPr>
              <w:widowControl/>
              <w:jc w:val="left"/>
            </w:pPr>
            <w:r w:rsidRPr="00D00382">
              <w:t>86</w:t>
            </w:r>
            <w:r w:rsidRPr="00D00382">
              <w:rPr>
                <w:rFonts w:hint="eastAsia"/>
              </w:rPr>
              <w:t>～</w:t>
            </w:r>
            <w:r w:rsidRPr="00D00382">
              <w:t>112</w:t>
            </w:r>
          </w:p>
        </w:tc>
      </w:tr>
      <w:tr w:rsidR="008327AA" w:rsidRPr="00D00382" w:rsidTr="005A3952">
        <w:trPr>
          <w:trHeight w:val="280"/>
        </w:trPr>
        <w:tc>
          <w:tcPr>
            <w:tcW w:w="918" w:type="pct"/>
            <w:vMerge/>
            <w:vAlign w:val="center"/>
          </w:tcPr>
          <w:p w:rsidR="008327AA" w:rsidRPr="00D00382" w:rsidRDefault="008327AA" w:rsidP="008327AA">
            <w:pPr>
              <w:widowControl/>
              <w:jc w:val="left"/>
            </w:pPr>
          </w:p>
        </w:tc>
        <w:tc>
          <w:tcPr>
            <w:tcW w:w="1838" w:type="pct"/>
            <w:vAlign w:val="center"/>
          </w:tcPr>
          <w:p w:rsidR="008327AA" w:rsidRPr="00D00382" w:rsidRDefault="008327AA" w:rsidP="008327AA">
            <w:pPr>
              <w:widowControl/>
              <w:jc w:val="left"/>
            </w:pPr>
            <w:r w:rsidRPr="00D00382">
              <w:rPr>
                <w:rFonts w:hint="eastAsia"/>
              </w:rPr>
              <w:t>连续流动比色法</w:t>
            </w:r>
          </w:p>
        </w:tc>
        <w:tc>
          <w:tcPr>
            <w:tcW w:w="893" w:type="pct"/>
            <w:vAlign w:val="center"/>
          </w:tcPr>
          <w:p w:rsidR="008327AA" w:rsidRPr="00D00382" w:rsidRDefault="008327AA" w:rsidP="008327AA">
            <w:pPr>
              <w:widowControl/>
              <w:jc w:val="left"/>
            </w:pPr>
            <w:r w:rsidRPr="00D00382">
              <w:t>-</w:t>
            </w:r>
          </w:p>
        </w:tc>
        <w:tc>
          <w:tcPr>
            <w:tcW w:w="675" w:type="pct"/>
            <w:vAlign w:val="center"/>
          </w:tcPr>
          <w:p w:rsidR="008327AA" w:rsidRPr="00D00382" w:rsidRDefault="008327AA" w:rsidP="008327AA">
            <w:pPr>
              <w:widowControl/>
              <w:jc w:val="left"/>
            </w:pPr>
            <w:r w:rsidRPr="00D00382">
              <w:rPr>
                <w:rFonts w:hint="eastAsia"/>
              </w:rPr>
              <w:t>≤</w:t>
            </w:r>
            <w:r w:rsidRPr="00D00382">
              <w:t>10</w:t>
            </w:r>
          </w:p>
        </w:tc>
        <w:tc>
          <w:tcPr>
            <w:tcW w:w="676" w:type="pct"/>
            <w:vAlign w:val="center"/>
          </w:tcPr>
          <w:p w:rsidR="008327AA" w:rsidRPr="00D00382" w:rsidRDefault="008327AA" w:rsidP="008327AA">
            <w:pPr>
              <w:widowControl/>
              <w:jc w:val="left"/>
            </w:pPr>
            <w:r w:rsidRPr="00D00382">
              <w:t>80</w:t>
            </w:r>
            <w:r w:rsidRPr="00D00382">
              <w:rPr>
                <w:rFonts w:hint="eastAsia"/>
              </w:rPr>
              <w:t>～</w:t>
            </w:r>
            <w:r w:rsidRPr="00D00382">
              <w:t>110</w:t>
            </w:r>
          </w:p>
        </w:tc>
      </w:tr>
      <w:tr w:rsidR="008327AA" w:rsidRPr="00D00382" w:rsidTr="005A3952">
        <w:trPr>
          <w:trHeight w:val="275"/>
        </w:trPr>
        <w:tc>
          <w:tcPr>
            <w:tcW w:w="918" w:type="pct"/>
            <w:vMerge w:val="restart"/>
            <w:vAlign w:val="center"/>
          </w:tcPr>
          <w:p w:rsidR="008327AA" w:rsidRPr="00D00382" w:rsidRDefault="008327AA" w:rsidP="008327AA">
            <w:pPr>
              <w:widowControl/>
              <w:jc w:val="left"/>
            </w:pPr>
            <w:r w:rsidRPr="00D00382">
              <w:rPr>
                <w:rFonts w:hint="eastAsia"/>
              </w:rPr>
              <w:t>总硬度</w:t>
            </w:r>
          </w:p>
        </w:tc>
        <w:tc>
          <w:tcPr>
            <w:tcW w:w="1838" w:type="pct"/>
            <w:vMerge w:val="restart"/>
            <w:vAlign w:val="center"/>
          </w:tcPr>
          <w:p w:rsidR="008327AA" w:rsidRPr="00D00382" w:rsidRDefault="008327AA" w:rsidP="008327AA">
            <w:pPr>
              <w:widowControl/>
              <w:jc w:val="left"/>
            </w:pPr>
            <w:r w:rsidRPr="00D00382">
              <w:rPr>
                <w:rFonts w:hint="eastAsia"/>
              </w:rPr>
              <w:t>滴定法</w:t>
            </w:r>
          </w:p>
        </w:tc>
        <w:tc>
          <w:tcPr>
            <w:tcW w:w="893" w:type="pct"/>
            <w:vAlign w:val="center"/>
          </w:tcPr>
          <w:p w:rsidR="008327AA" w:rsidRPr="00D00382" w:rsidRDefault="008327AA" w:rsidP="008327AA">
            <w:pPr>
              <w:widowControl/>
              <w:jc w:val="left"/>
            </w:pPr>
            <w:r w:rsidRPr="00D00382">
              <w:rPr>
                <w:rFonts w:hint="eastAsia"/>
              </w:rPr>
              <w:t>≤</w:t>
            </w:r>
            <w:r w:rsidRPr="00D00382">
              <w:t>300</w:t>
            </w:r>
          </w:p>
        </w:tc>
        <w:tc>
          <w:tcPr>
            <w:tcW w:w="675" w:type="pct"/>
            <w:vAlign w:val="center"/>
          </w:tcPr>
          <w:p w:rsidR="008327AA" w:rsidRPr="00D00382" w:rsidRDefault="008327AA" w:rsidP="008327AA">
            <w:pPr>
              <w:widowControl/>
              <w:jc w:val="left"/>
            </w:pPr>
            <w:r w:rsidRPr="00D00382">
              <w:rPr>
                <w:rFonts w:hint="eastAsia"/>
              </w:rPr>
              <w:t>≤</w:t>
            </w:r>
            <w:r w:rsidRPr="00D00382">
              <w:t>25</w:t>
            </w:r>
          </w:p>
        </w:tc>
        <w:tc>
          <w:tcPr>
            <w:tcW w:w="676" w:type="pct"/>
            <w:vAlign w:val="center"/>
          </w:tcPr>
          <w:p w:rsidR="008327AA" w:rsidRPr="00D00382" w:rsidRDefault="008327AA" w:rsidP="008327AA">
            <w:pPr>
              <w:widowControl/>
              <w:jc w:val="left"/>
            </w:pPr>
          </w:p>
        </w:tc>
      </w:tr>
      <w:tr w:rsidR="008327AA" w:rsidRPr="00D00382" w:rsidTr="005A3952">
        <w:trPr>
          <w:trHeight w:val="280"/>
        </w:trPr>
        <w:tc>
          <w:tcPr>
            <w:tcW w:w="918" w:type="pct"/>
            <w:vMerge/>
            <w:vAlign w:val="center"/>
          </w:tcPr>
          <w:p w:rsidR="008327AA" w:rsidRPr="00D00382" w:rsidRDefault="008327AA" w:rsidP="008327AA">
            <w:pPr>
              <w:widowControl/>
              <w:jc w:val="left"/>
            </w:pPr>
          </w:p>
        </w:tc>
        <w:tc>
          <w:tcPr>
            <w:tcW w:w="1838" w:type="pct"/>
            <w:vMerge/>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rPr>
                <w:rFonts w:hint="eastAsia"/>
              </w:rPr>
              <w:t>＞</w:t>
            </w:r>
            <w:r w:rsidRPr="00D00382">
              <w:t>300</w:t>
            </w: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Align w:val="center"/>
          </w:tcPr>
          <w:p w:rsidR="008327AA" w:rsidRPr="00D00382" w:rsidRDefault="008327AA" w:rsidP="008327AA">
            <w:pPr>
              <w:widowControl/>
              <w:jc w:val="left"/>
            </w:pPr>
          </w:p>
        </w:tc>
      </w:tr>
      <w:tr w:rsidR="008327AA" w:rsidRPr="00D00382" w:rsidTr="005A3952">
        <w:trPr>
          <w:trHeight w:val="275"/>
        </w:trPr>
        <w:tc>
          <w:tcPr>
            <w:tcW w:w="918" w:type="pct"/>
            <w:vAlign w:val="center"/>
          </w:tcPr>
          <w:p w:rsidR="008327AA" w:rsidRPr="00D00382" w:rsidRDefault="008327AA" w:rsidP="008327AA">
            <w:pPr>
              <w:widowControl/>
              <w:jc w:val="left"/>
            </w:pPr>
            <w:r w:rsidRPr="00D00382">
              <w:rPr>
                <w:rFonts w:hint="eastAsia"/>
              </w:rPr>
              <w:t>溶解性总固体</w:t>
            </w:r>
          </w:p>
        </w:tc>
        <w:tc>
          <w:tcPr>
            <w:tcW w:w="1838" w:type="pct"/>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w:t>
            </w:r>
          </w:p>
        </w:tc>
        <w:tc>
          <w:tcPr>
            <w:tcW w:w="676" w:type="pct"/>
            <w:vAlign w:val="center"/>
          </w:tcPr>
          <w:p w:rsidR="008327AA" w:rsidRPr="00D00382" w:rsidRDefault="008327AA" w:rsidP="008327AA">
            <w:pPr>
              <w:widowControl/>
              <w:jc w:val="left"/>
            </w:pPr>
            <w:r w:rsidRPr="00D00382">
              <w:rPr>
                <w:rFonts w:hint="eastAsia"/>
              </w:rPr>
              <w:t>-</w:t>
            </w:r>
          </w:p>
        </w:tc>
      </w:tr>
      <w:tr w:rsidR="008327AA" w:rsidRPr="00D00382" w:rsidTr="005A3952">
        <w:trPr>
          <w:trHeight w:val="270"/>
        </w:trPr>
        <w:tc>
          <w:tcPr>
            <w:tcW w:w="918" w:type="pct"/>
            <w:vAlign w:val="center"/>
          </w:tcPr>
          <w:p w:rsidR="008327AA" w:rsidRPr="00D00382" w:rsidRDefault="008327AA" w:rsidP="008327AA">
            <w:pPr>
              <w:widowControl/>
              <w:jc w:val="left"/>
            </w:pPr>
            <w:r w:rsidRPr="00D00382">
              <w:rPr>
                <w:rFonts w:hint="eastAsia"/>
              </w:rPr>
              <w:t>铝</w:t>
            </w:r>
          </w:p>
        </w:tc>
        <w:tc>
          <w:tcPr>
            <w:tcW w:w="1838" w:type="pct"/>
            <w:vAlign w:val="center"/>
          </w:tcPr>
          <w:p w:rsidR="008327AA" w:rsidRPr="00D00382" w:rsidRDefault="008327AA" w:rsidP="008327AA">
            <w:pPr>
              <w:widowControl/>
              <w:jc w:val="left"/>
            </w:pPr>
            <w:r w:rsidRPr="00D00382">
              <w:rPr>
                <w:rFonts w:hint="eastAsia"/>
              </w:rPr>
              <w:t>电感耦合等离子体质谱法</w:t>
            </w:r>
          </w:p>
        </w:tc>
        <w:tc>
          <w:tcPr>
            <w:tcW w:w="893" w:type="pct"/>
            <w:vAlign w:val="center"/>
          </w:tcPr>
          <w:p w:rsidR="008327AA" w:rsidRPr="00D00382" w:rsidRDefault="008327AA" w:rsidP="008327AA">
            <w:pPr>
              <w:widowControl/>
              <w:jc w:val="left"/>
            </w:pP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Align w:val="center"/>
          </w:tcPr>
          <w:p w:rsidR="008327AA" w:rsidRPr="00D00382" w:rsidRDefault="008327AA" w:rsidP="008327AA">
            <w:pPr>
              <w:widowControl/>
              <w:jc w:val="left"/>
            </w:pPr>
            <w:r w:rsidRPr="00D00382">
              <w:t>70</w:t>
            </w:r>
            <w:r w:rsidRPr="00D00382">
              <w:rPr>
                <w:rFonts w:hint="eastAsia"/>
              </w:rPr>
              <w:t>～</w:t>
            </w:r>
            <w:r w:rsidRPr="00D00382">
              <w:t>130</w:t>
            </w:r>
          </w:p>
        </w:tc>
      </w:tr>
      <w:tr w:rsidR="008327AA" w:rsidRPr="00D00382" w:rsidTr="005A3952">
        <w:trPr>
          <w:trHeight w:val="275"/>
        </w:trPr>
        <w:tc>
          <w:tcPr>
            <w:tcW w:w="918" w:type="pct"/>
            <w:vAlign w:val="center"/>
          </w:tcPr>
          <w:p w:rsidR="008327AA" w:rsidRPr="00D00382" w:rsidRDefault="008327AA" w:rsidP="008327AA">
            <w:pPr>
              <w:widowControl/>
              <w:jc w:val="left"/>
            </w:pPr>
            <w:r w:rsidRPr="00D00382">
              <w:rPr>
                <w:rFonts w:hint="eastAsia"/>
              </w:rPr>
              <w:t>钠</w:t>
            </w:r>
          </w:p>
        </w:tc>
        <w:tc>
          <w:tcPr>
            <w:tcW w:w="1838" w:type="pct"/>
            <w:vAlign w:val="center"/>
          </w:tcPr>
          <w:p w:rsidR="008327AA" w:rsidRPr="00D00382" w:rsidRDefault="008327AA" w:rsidP="008327AA">
            <w:pPr>
              <w:widowControl/>
              <w:jc w:val="left"/>
            </w:pPr>
            <w:r w:rsidRPr="00D00382">
              <w:rPr>
                <w:rFonts w:hint="eastAsia"/>
              </w:rPr>
              <w:t>电感耦合等离子体质谱法</w:t>
            </w:r>
          </w:p>
        </w:tc>
        <w:tc>
          <w:tcPr>
            <w:tcW w:w="893" w:type="pct"/>
            <w:vAlign w:val="center"/>
          </w:tcPr>
          <w:p w:rsidR="008327AA" w:rsidRPr="00D00382" w:rsidRDefault="008327AA" w:rsidP="008327AA">
            <w:pPr>
              <w:widowControl/>
              <w:jc w:val="left"/>
            </w:pP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Align w:val="center"/>
          </w:tcPr>
          <w:p w:rsidR="008327AA" w:rsidRPr="00D00382" w:rsidRDefault="008327AA" w:rsidP="008327AA">
            <w:pPr>
              <w:widowControl/>
              <w:jc w:val="left"/>
            </w:pPr>
            <w:r w:rsidRPr="00D00382">
              <w:t>70</w:t>
            </w:r>
            <w:r w:rsidRPr="00D00382">
              <w:rPr>
                <w:rFonts w:hint="eastAsia"/>
              </w:rPr>
              <w:t>～</w:t>
            </w:r>
            <w:r w:rsidRPr="00D00382">
              <w:t>130</w:t>
            </w:r>
          </w:p>
        </w:tc>
      </w:tr>
      <w:tr w:rsidR="008327AA" w:rsidRPr="00D00382" w:rsidTr="005A3952">
        <w:trPr>
          <w:trHeight w:val="270"/>
        </w:trPr>
        <w:tc>
          <w:tcPr>
            <w:tcW w:w="918" w:type="pct"/>
            <w:vAlign w:val="center"/>
          </w:tcPr>
          <w:p w:rsidR="008327AA" w:rsidRPr="00D00382" w:rsidRDefault="008327AA" w:rsidP="008327AA">
            <w:pPr>
              <w:widowControl/>
              <w:jc w:val="left"/>
            </w:pPr>
            <w:r w:rsidRPr="00D00382">
              <w:rPr>
                <w:rFonts w:hint="eastAsia"/>
              </w:rPr>
              <w:t>总大肠菌群</w:t>
            </w:r>
          </w:p>
        </w:tc>
        <w:tc>
          <w:tcPr>
            <w:tcW w:w="1838" w:type="pct"/>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w:t>
            </w:r>
          </w:p>
        </w:tc>
        <w:tc>
          <w:tcPr>
            <w:tcW w:w="676" w:type="pct"/>
            <w:vAlign w:val="center"/>
          </w:tcPr>
          <w:p w:rsidR="008327AA" w:rsidRPr="00D00382" w:rsidRDefault="008327AA" w:rsidP="008327AA">
            <w:pPr>
              <w:widowControl/>
              <w:jc w:val="left"/>
            </w:pPr>
            <w:r w:rsidRPr="00D00382">
              <w:rPr>
                <w:rFonts w:hint="eastAsia"/>
              </w:rPr>
              <w:t>-</w:t>
            </w:r>
          </w:p>
        </w:tc>
      </w:tr>
      <w:tr w:rsidR="008327AA" w:rsidRPr="00D00382" w:rsidTr="005A3952">
        <w:trPr>
          <w:trHeight w:val="275"/>
        </w:trPr>
        <w:tc>
          <w:tcPr>
            <w:tcW w:w="918" w:type="pct"/>
            <w:vAlign w:val="center"/>
          </w:tcPr>
          <w:p w:rsidR="008327AA" w:rsidRPr="00D00382" w:rsidRDefault="008327AA" w:rsidP="008327AA">
            <w:pPr>
              <w:widowControl/>
              <w:jc w:val="left"/>
            </w:pPr>
            <w:r w:rsidRPr="00D00382">
              <w:rPr>
                <w:rFonts w:hint="eastAsia"/>
              </w:rPr>
              <w:t>菌落总数</w:t>
            </w:r>
          </w:p>
        </w:tc>
        <w:tc>
          <w:tcPr>
            <w:tcW w:w="1838" w:type="pct"/>
            <w:vAlign w:val="center"/>
          </w:tcPr>
          <w:p w:rsidR="008327AA" w:rsidRPr="00D00382" w:rsidRDefault="008327AA" w:rsidP="008327AA">
            <w:pPr>
              <w:widowControl/>
              <w:jc w:val="left"/>
            </w:pPr>
          </w:p>
        </w:tc>
        <w:tc>
          <w:tcPr>
            <w:tcW w:w="893" w:type="pct"/>
            <w:vAlign w:val="center"/>
          </w:tcPr>
          <w:p w:rsidR="008327AA" w:rsidRPr="00D00382" w:rsidRDefault="008327AA" w:rsidP="008327AA">
            <w:pPr>
              <w:widowControl/>
              <w:jc w:val="left"/>
            </w:pP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w:t>
            </w:r>
          </w:p>
        </w:tc>
        <w:tc>
          <w:tcPr>
            <w:tcW w:w="676" w:type="pct"/>
            <w:vAlign w:val="center"/>
          </w:tcPr>
          <w:p w:rsidR="008327AA" w:rsidRPr="00D00382" w:rsidRDefault="008327AA" w:rsidP="008327AA">
            <w:pPr>
              <w:widowControl/>
              <w:jc w:val="left"/>
            </w:pPr>
            <w:r w:rsidRPr="00D00382">
              <w:rPr>
                <w:rFonts w:hint="eastAsia"/>
              </w:rPr>
              <w:t>-</w:t>
            </w:r>
          </w:p>
        </w:tc>
      </w:tr>
      <w:tr w:rsidR="008327AA" w:rsidRPr="00D00382" w:rsidTr="005A3952">
        <w:trPr>
          <w:trHeight w:val="327"/>
        </w:trPr>
        <w:tc>
          <w:tcPr>
            <w:tcW w:w="918" w:type="pct"/>
            <w:vAlign w:val="center"/>
          </w:tcPr>
          <w:p w:rsidR="008327AA" w:rsidRPr="00D00382" w:rsidRDefault="008327AA" w:rsidP="008327AA">
            <w:pPr>
              <w:widowControl/>
              <w:jc w:val="left"/>
            </w:pPr>
            <w:r w:rsidRPr="00D00382">
              <w:rPr>
                <w:rFonts w:hint="eastAsia"/>
              </w:rPr>
              <w:t>碘化物</w:t>
            </w:r>
          </w:p>
        </w:tc>
        <w:tc>
          <w:tcPr>
            <w:tcW w:w="1838" w:type="pct"/>
            <w:vAlign w:val="center"/>
          </w:tcPr>
          <w:p w:rsidR="008327AA" w:rsidRPr="00D00382" w:rsidRDefault="008327AA" w:rsidP="008327AA">
            <w:pPr>
              <w:widowControl/>
              <w:jc w:val="left"/>
            </w:pPr>
            <w:r w:rsidRPr="00D00382">
              <w:rPr>
                <w:rFonts w:hint="eastAsia"/>
              </w:rPr>
              <w:t>离子色谱法</w:t>
            </w:r>
          </w:p>
        </w:tc>
        <w:tc>
          <w:tcPr>
            <w:tcW w:w="893" w:type="pct"/>
            <w:vAlign w:val="center"/>
          </w:tcPr>
          <w:p w:rsidR="008327AA" w:rsidRPr="00D00382" w:rsidRDefault="008327AA" w:rsidP="008327AA">
            <w:pPr>
              <w:widowControl/>
              <w:jc w:val="left"/>
            </w:pP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w:t>
            </w:r>
            <w:r w:rsidRPr="00D00382">
              <w:t>10</w:t>
            </w:r>
          </w:p>
        </w:tc>
        <w:tc>
          <w:tcPr>
            <w:tcW w:w="676" w:type="pct"/>
            <w:vAlign w:val="center"/>
          </w:tcPr>
          <w:p w:rsidR="008327AA" w:rsidRPr="00D00382" w:rsidRDefault="008327AA" w:rsidP="008327AA">
            <w:pPr>
              <w:widowControl/>
              <w:jc w:val="left"/>
            </w:pPr>
            <w:r w:rsidRPr="00D00382">
              <w:t>80</w:t>
            </w:r>
            <w:r w:rsidRPr="00D00382">
              <w:rPr>
                <w:rFonts w:hint="eastAsia"/>
              </w:rPr>
              <w:t>～</w:t>
            </w:r>
            <w:r w:rsidRPr="00D00382">
              <w:t>120</w:t>
            </w:r>
          </w:p>
        </w:tc>
      </w:tr>
      <w:tr w:rsidR="008327AA" w:rsidRPr="00D00382" w:rsidTr="005A3952">
        <w:trPr>
          <w:trHeight w:val="270"/>
        </w:trPr>
        <w:tc>
          <w:tcPr>
            <w:tcW w:w="918" w:type="pct"/>
            <w:vMerge w:val="restart"/>
            <w:vAlign w:val="center"/>
          </w:tcPr>
          <w:p w:rsidR="008327AA" w:rsidRPr="00D00382" w:rsidRDefault="008327AA" w:rsidP="008327AA">
            <w:pPr>
              <w:widowControl/>
              <w:jc w:val="left"/>
            </w:pPr>
            <w:r w:rsidRPr="00D00382">
              <w:rPr>
                <w:rFonts w:hint="eastAsia"/>
              </w:rPr>
              <w:t>三氯甲烷</w:t>
            </w:r>
          </w:p>
        </w:tc>
        <w:tc>
          <w:tcPr>
            <w:tcW w:w="1838" w:type="pct"/>
            <w:vAlign w:val="center"/>
          </w:tcPr>
          <w:p w:rsidR="008327AA" w:rsidRPr="00D00382" w:rsidRDefault="008327AA" w:rsidP="008327AA">
            <w:pPr>
              <w:widowControl/>
              <w:jc w:val="left"/>
            </w:pPr>
            <w:r w:rsidRPr="00D00382">
              <w:rPr>
                <w:rFonts w:hint="eastAsia"/>
              </w:rPr>
              <w:t>吹扫捕集气相色谱质谱法</w:t>
            </w:r>
          </w:p>
        </w:tc>
        <w:tc>
          <w:tcPr>
            <w:tcW w:w="893" w:type="pct"/>
          </w:tcPr>
          <w:p w:rsidR="008327AA" w:rsidRPr="00D00382" w:rsidRDefault="008327AA" w:rsidP="008327AA">
            <w:pPr>
              <w:widowControl/>
              <w:jc w:val="left"/>
            </w:pP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w:t>
            </w:r>
            <w:r w:rsidRPr="00D00382">
              <w:t>30</w:t>
            </w:r>
          </w:p>
        </w:tc>
        <w:tc>
          <w:tcPr>
            <w:tcW w:w="676" w:type="pct"/>
            <w:vAlign w:val="center"/>
          </w:tcPr>
          <w:p w:rsidR="008327AA" w:rsidRPr="00D00382" w:rsidRDefault="008327AA" w:rsidP="008327AA">
            <w:pPr>
              <w:widowControl/>
              <w:jc w:val="left"/>
            </w:pPr>
            <w:r w:rsidRPr="00D00382">
              <w:t>60</w:t>
            </w:r>
            <w:r w:rsidRPr="00D00382">
              <w:rPr>
                <w:rFonts w:hint="eastAsia"/>
              </w:rPr>
              <w:t>～</w:t>
            </w:r>
            <w:r w:rsidRPr="00D00382">
              <w:t>130</w:t>
            </w:r>
          </w:p>
        </w:tc>
      </w:tr>
      <w:tr w:rsidR="008327AA" w:rsidRPr="00D00382" w:rsidTr="005A3952">
        <w:trPr>
          <w:trHeight w:val="285"/>
        </w:trPr>
        <w:tc>
          <w:tcPr>
            <w:tcW w:w="918" w:type="pct"/>
            <w:vMerge/>
            <w:vAlign w:val="center"/>
          </w:tcPr>
          <w:p w:rsidR="008327AA" w:rsidRPr="00D00382" w:rsidRDefault="008327AA" w:rsidP="008327AA">
            <w:pPr>
              <w:widowControl/>
              <w:jc w:val="left"/>
            </w:pPr>
          </w:p>
        </w:tc>
        <w:tc>
          <w:tcPr>
            <w:tcW w:w="1838" w:type="pct"/>
            <w:vAlign w:val="center"/>
          </w:tcPr>
          <w:p w:rsidR="008327AA" w:rsidRPr="00D00382" w:rsidRDefault="008327AA" w:rsidP="008327AA">
            <w:pPr>
              <w:widowControl/>
              <w:jc w:val="left"/>
            </w:pPr>
            <w:r w:rsidRPr="00D00382">
              <w:rPr>
                <w:rFonts w:hint="eastAsia"/>
              </w:rPr>
              <w:t>顶空气相色谱质谱法</w:t>
            </w:r>
          </w:p>
        </w:tc>
        <w:tc>
          <w:tcPr>
            <w:tcW w:w="893" w:type="pct"/>
          </w:tcPr>
          <w:p w:rsidR="008327AA" w:rsidRPr="00D00382" w:rsidRDefault="008327AA" w:rsidP="008327AA">
            <w:pPr>
              <w:widowControl/>
              <w:jc w:val="left"/>
            </w:pP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w:t>
            </w:r>
            <w:r w:rsidRPr="00D00382">
              <w:t>30</w:t>
            </w:r>
          </w:p>
        </w:tc>
        <w:tc>
          <w:tcPr>
            <w:tcW w:w="676" w:type="pct"/>
            <w:vAlign w:val="center"/>
          </w:tcPr>
          <w:p w:rsidR="008327AA" w:rsidRPr="00D00382" w:rsidRDefault="008327AA" w:rsidP="008327AA">
            <w:pPr>
              <w:widowControl/>
              <w:jc w:val="left"/>
            </w:pPr>
            <w:r w:rsidRPr="00D00382">
              <w:t>70</w:t>
            </w:r>
            <w:r w:rsidRPr="00D00382">
              <w:rPr>
                <w:rFonts w:hint="eastAsia"/>
              </w:rPr>
              <w:t>～</w:t>
            </w:r>
            <w:r w:rsidRPr="00D00382">
              <w:t>130</w:t>
            </w:r>
          </w:p>
        </w:tc>
      </w:tr>
      <w:tr w:rsidR="008327AA" w:rsidRPr="00D00382" w:rsidTr="005A3952">
        <w:trPr>
          <w:trHeight w:val="270"/>
        </w:trPr>
        <w:tc>
          <w:tcPr>
            <w:tcW w:w="918" w:type="pct"/>
            <w:vMerge w:val="restart"/>
            <w:vAlign w:val="center"/>
          </w:tcPr>
          <w:p w:rsidR="008327AA" w:rsidRPr="00D00382" w:rsidRDefault="008327AA" w:rsidP="008327AA">
            <w:pPr>
              <w:widowControl/>
              <w:jc w:val="left"/>
            </w:pPr>
            <w:r w:rsidRPr="00D00382">
              <w:rPr>
                <w:rFonts w:hint="eastAsia"/>
              </w:rPr>
              <w:t>四氯化碳</w:t>
            </w:r>
          </w:p>
        </w:tc>
        <w:tc>
          <w:tcPr>
            <w:tcW w:w="1838" w:type="pct"/>
            <w:vAlign w:val="center"/>
          </w:tcPr>
          <w:p w:rsidR="008327AA" w:rsidRPr="00D00382" w:rsidRDefault="008327AA" w:rsidP="008327AA">
            <w:pPr>
              <w:widowControl/>
              <w:jc w:val="left"/>
            </w:pPr>
            <w:r w:rsidRPr="00D00382">
              <w:rPr>
                <w:rFonts w:hint="eastAsia"/>
              </w:rPr>
              <w:t>吹扫捕集气相色谱质谱法</w:t>
            </w:r>
          </w:p>
        </w:tc>
        <w:tc>
          <w:tcPr>
            <w:tcW w:w="893" w:type="pct"/>
          </w:tcPr>
          <w:p w:rsidR="008327AA" w:rsidRPr="00D00382" w:rsidRDefault="008327AA" w:rsidP="008327AA">
            <w:pPr>
              <w:widowControl/>
              <w:jc w:val="left"/>
            </w:pP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w:t>
            </w:r>
            <w:r w:rsidRPr="00D00382">
              <w:t>30</w:t>
            </w:r>
          </w:p>
        </w:tc>
        <w:tc>
          <w:tcPr>
            <w:tcW w:w="676" w:type="pct"/>
            <w:vAlign w:val="center"/>
          </w:tcPr>
          <w:p w:rsidR="008327AA" w:rsidRPr="00D00382" w:rsidRDefault="008327AA" w:rsidP="008327AA">
            <w:pPr>
              <w:widowControl/>
              <w:jc w:val="left"/>
            </w:pPr>
            <w:r w:rsidRPr="00D00382">
              <w:t>60</w:t>
            </w:r>
            <w:r w:rsidRPr="00D00382">
              <w:rPr>
                <w:rFonts w:hint="eastAsia"/>
              </w:rPr>
              <w:t>～</w:t>
            </w:r>
            <w:r w:rsidRPr="00D00382">
              <w:t>130</w:t>
            </w:r>
          </w:p>
        </w:tc>
      </w:tr>
      <w:tr w:rsidR="008327AA" w:rsidRPr="00D00382" w:rsidTr="005A3952">
        <w:trPr>
          <w:trHeight w:val="285"/>
        </w:trPr>
        <w:tc>
          <w:tcPr>
            <w:tcW w:w="918" w:type="pct"/>
            <w:vMerge/>
            <w:vAlign w:val="center"/>
          </w:tcPr>
          <w:p w:rsidR="008327AA" w:rsidRPr="00D00382" w:rsidRDefault="008327AA" w:rsidP="008327AA">
            <w:pPr>
              <w:widowControl/>
              <w:jc w:val="left"/>
            </w:pPr>
          </w:p>
        </w:tc>
        <w:tc>
          <w:tcPr>
            <w:tcW w:w="1838" w:type="pct"/>
            <w:vAlign w:val="center"/>
          </w:tcPr>
          <w:p w:rsidR="008327AA" w:rsidRPr="00D00382" w:rsidRDefault="008327AA" w:rsidP="008327AA">
            <w:pPr>
              <w:widowControl/>
              <w:jc w:val="left"/>
            </w:pPr>
            <w:r w:rsidRPr="00D00382">
              <w:rPr>
                <w:rFonts w:hint="eastAsia"/>
              </w:rPr>
              <w:t>顶空气相色谱质谱法</w:t>
            </w:r>
          </w:p>
        </w:tc>
        <w:tc>
          <w:tcPr>
            <w:tcW w:w="893" w:type="pct"/>
          </w:tcPr>
          <w:p w:rsidR="008327AA" w:rsidRPr="00D00382" w:rsidRDefault="008327AA" w:rsidP="008327AA">
            <w:pPr>
              <w:widowControl/>
              <w:jc w:val="left"/>
            </w:pP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w:t>
            </w:r>
            <w:r w:rsidRPr="00D00382">
              <w:t>30</w:t>
            </w:r>
          </w:p>
        </w:tc>
        <w:tc>
          <w:tcPr>
            <w:tcW w:w="676" w:type="pct"/>
            <w:vAlign w:val="center"/>
          </w:tcPr>
          <w:p w:rsidR="008327AA" w:rsidRPr="00D00382" w:rsidRDefault="008327AA" w:rsidP="008327AA">
            <w:pPr>
              <w:widowControl/>
              <w:jc w:val="left"/>
            </w:pPr>
            <w:r w:rsidRPr="00D00382">
              <w:t>70</w:t>
            </w:r>
            <w:r w:rsidRPr="00D00382">
              <w:rPr>
                <w:rFonts w:hint="eastAsia"/>
              </w:rPr>
              <w:t>～</w:t>
            </w:r>
            <w:r w:rsidRPr="00D00382">
              <w:t>130</w:t>
            </w:r>
          </w:p>
        </w:tc>
      </w:tr>
      <w:tr w:rsidR="008327AA" w:rsidRPr="00D00382" w:rsidTr="005A3952">
        <w:trPr>
          <w:trHeight w:val="270"/>
        </w:trPr>
        <w:tc>
          <w:tcPr>
            <w:tcW w:w="918" w:type="pct"/>
            <w:vAlign w:val="center"/>
          </w:tcPr>
          <w:p w:rsidR="008327AA" w:rsidRPr="00D00382" w:rsidRDefault="008327AA" w:rsidP="008327AA">
            <w:pPr>
              <w:widowControl/>
              <w:jc w:val="left"/>
            </w:pPr>
            <w:r w:rsidRPr="00D00382">
              <w:rPr>
                <w:rFonts w:hint="eastAsia"/>
              </w:rPr>
              <w:t>苯</w:t>
            </w:r>
          </w:p>
        </w:tc>
        <w:tc>
          <w:tcPr>
            <w:tcW w:w="1838" w:type="pct"/>
            <w:vAlign w:val="center"/>
          </w:tcPr>
          <w:p w:rsidR="008327AA" w:rsidRPr="00D00382" w:rsidRDefault="008327AA" w:rsidP="008327AA">
            <w:pPr>
              <w:widowControl/>
              <w:jc w:val="left"/>
            </w:pPr>
            <w:r w:rsidRPr="00D00382">
              <w:rPr>
                <w:rFonts w:hint="eastAsia"/>
              </w:rPr>
              <w:t>气相色谱仪法</w:t>
            </w:r>
          </w:p>
        </w:tc>
        <w:tc>
          <w:tcPr>
            <w:tcW w:w="893" w:type="pct"/>
          </w:tcPr>
          <w:p w:rsidR="008327AA" w:rsidRPr="00D00382" w:rsidRDefault="008327AA" w:rsidP="008327AA">
            <w:pPr>
              <w:widowControl/>
              <w:jc w:val="left"/>
            </w:pP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Align w:val="center"/>
          </w:tcPr>
          <w:p w:rsidR="008327AA" w:rsidRPr="00D00382" w:rsidRDefault="008327AA" w:rsidP="008327AA">
            <w:pPr>
              <w:widowControl/>
              <w:jc w:val="left"/>
            </w:pPr>
            <w:r w:rsidRPr="00D00382">
              <w:t>70</w:t>
            </w:r>
            <w:r w:rsidRPr="00D00382">
              <w:rPr>
                <w:rFonts w:hint="eastAsia"/>
              </w:rPr>
              <w:t>～</w:t>
            </w:r>
            <w:r w:rsidRPr="00D00382">
              <w:t>130</w:t>
            </w:r>
          </w:p>
        </w:tc>
      </w:tr>
      <w:tr w:rsidR="008327AA" w:rsidRPr="00D00382" w:rsidTr="005A3952">
        <w:trPr>
          <w:trHeight w:val="275"/>
        </w:trPr>
        <w:tc>
          <w:tcPr>
            <w:tcW w:w="918" w:type="pct"/>
            <w:vAlign w:val="center"/>
          </w:tcPr>
          <w:p w:rsidR="008327AA" w:rsidRPr="00D00382" w:rsidRDefault="008327AA" w:rsidP="008327AA">
            <w:pPr>
              <w:widowControl/>
              <w:jc w:val="left"/>
            </w:pPr>
            <w:r w:rsidRPr="00D00382">
              <w:rPr>
                <w:rFonts w:hint="eastAsia"/>
              </w:rPr>
              <w:t>甲苯</w:t>
            </w:r>
          </w:p>
        </w:tc>
        <w:tc>
          <w:tcPr>
            <w:tcW w:w="1838" w:type="pct"/>
            <w:vAlign w:val="center"/>
          </w:tcPr>
          <w:p w:rsidR="008327AA" w:rsidRPr="00D00382" w:rsidRDefault="008327AA" w:rsidP="008327AA">
            <w:pPr>
              <w:widowControl/>
              <w:jc w:val="left"/>
            </w:pPr>
            <w:r w:rsidRPr="00D00382">
              <w:rPr>
                <w:rFonts w:hint="eastAsia"/>
              </w:rPr>
              <w:t>气相色谱仪法</w:t>
            </w:r>
          </w:p>
        </w:tc>
        <w:tc>
          <w:tcPr>
            <w:tcW w:w="893" w:type="pct"/>
          </w:tcPr>
          <w:p w:rsidR="008327AA" w:rsidRPr="00D00382" w:rsidRDefault="008327AA" w:rsidP="008327AA">
            <w:pPr>
              <w:widowControl/>
              <w:jc w:val="left"/>
            </w:pP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vAlign w:val="center"/>
          </w:tcPr>
          <w:p w:rsidR="008327AA" w:rsidRPr="00D00382" w:rsidRDefault="008327AA" w:rsidP="008327AA">
            <w:pPr>
              <w:widowControl/>
              <w:jc w:val="left"/>
            </w:pPr>
            <w:r w:rsidRPr="00D00382">
              <w:t>70</w:t>
            </w:r>
            <w:r w:rsidRPr="00D00382">
              <w:rPr>
                <w:rFonts w:hint="eastAsia"/>
              </w:rPr>
              <w:t>～</w:t>
            </w:r>
            <w:r w:rsidRPr="00D00382">
              <w:t>130</w:t>
            </w:r>
          </w:p>
        </w:tc>
      </w:tr>
      <w:tr w:rsidR="008327AA" w:rsidRPr="00D00382" w:rsidTr="005A3952">
        <w:trPr>
          <w:trHeight w:val="270"/>
        </w:trPr>
        <w:tc>
          <w:tcPr>
            <w:tcW w:w="918" w:type="pct"/>
            <w:vAlign w:val="center"/>
          </w:tcPr>
          <w:p w:rsidR="008327AA" w:rsidRPr="00D00382" w:rsidRDefault="008327AA" w:rsidP="008327AA">
            <w:pPr>
              <w:widowControl/>
              <w:jc w:val="left"/>
            </w:pPr>
            <w:r w:rsidRPr="00D00382">
              <w:rPr>
                <w:rFonts w:hint="eastAsia"/>
              </w:rPr>
              <w:t>其它无机</w:t>
            </w:r>
            <w:r w:rsidRPr="00D00382">
              <w:t>指标</w:t>
            </w:r>
          </w:p>
        </w:tc>
        <w:tc>
          <w:tcPr>
            <w:tcW w:w="1838" w:type="pct"/>
          </w:tcPr>
          <w:p w:rsidR="008327AA" w:rsidRPr="00D00382" w:rsidRDefault="008327AA" w:rsidP="008327AA">
            <w:pPr>
              <w:widowControl/>
              <w:jc w:val="left"/>
            </w:pPr>
            <w:r w:rsidRPr="00D00382">
              <w:rPr>
                <w:rFonts w:hint="eastAsia"/>
              </w:rPr>
              <w:t>-</w:t>
            </w:r>
          </w:p>
        </w:tc>
        <w:tc>
          <w:tcPr>
            <w:tcW w:w="893" w:type="pct"/>
          </w:tcPr>
          <w:p w:rsidR="008327AA" w:rsidRPr="00D00382" w:rsidRDefault="008327AA" w:rsidP="008327AA">
            <w:pPr>
              <w:widowControl/>
              <w:jc w:val="left"/>
            </w:pP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w:t>
            </w:r>
            <w:r w:rsidRPr="00D00382">
              <w:t>20</w:t>
            </w:r>
          </w:p>
        </w:tc>
        <w:tc>
          <w:tcPr>
            <w:tcW w:w="676" w:type="pct"/>
          </w:tcPr>
          <w:p w:rsidR="008327AA" w:rsidRPr="00D00382" w:rsidRDefault="008327AA" w:rsidP="008327AA">
            <w:pPr>
              <w:widowControl/>
              <w:jc w:val="left"/>
            </w:pPr>
            <w:r w:rsidRPr="00D00382">
              <w:t>85</w:t>
            </w:r>
            <w:r w:rsidRPr="00D00382">
              <w:rPr>
                <w:rFonts w:hint="eastAsia"/>
              </w:rPr>
              <w:t>～</w:t>
            </w:r>
            <w:r w:rsidRPr="00D00382">
              <w:t>120</w:t>
            </w:r>
          </w:p>
        </w:tc>
      </w:tr>
      <w:tr w:rsidR="008327AA" w:rsidRPr="00D00382" w:rsidTr="005A3952">
        <w:trPr>
          <w:trHeight w:val="275"/>
        </w:trPr>
        <w:tc>
          <w:tcPr>
            <w:tcW w:w="918" w:type="pct"/>
            <w:vAlign w:val="center"/>
          </w:tcPr>
          <w:p w:rsidR="008327AA" w:rsidRPr="00D00382" w:rsidRDefault="008327AA" w:rsidP="008327AA">
            <w:pPr>
              <w:widowControl/>
              <w:jc w:val="left"/>
            </w:pPr>
            <w:r w:rsidRPr="00D00382">
              <w:rPr>
                <w:rFonts w:hint="eastAsia"/>
              </w:rPr>
              <w:t>其它</w:t>
            </w:r>
            <w:r w:rsidRPr="00D00382">
              <w:t>有机指标</w:t>
            </w:r>
          </w:p>
        </w:tc>
        <w:tc>
          <w:tcPr>
            <w:tcW w:w="1838" w:type="pct"/>
          </w:tcPr>
          <w:p w:rsidR="008327AA" w:rsidRPr="00D00382" w:rsidRDefault="008327AA" w:rsidP="008327AA">
            <w:pPr>
              <w:widowControl/>
              <w:jc w:val="left"/>
            </w:pPr>
            <w:r w:rsidRPr="00D00382">
              <w:rPr>
                <w:rFonts w:hint="eastAsia"/>
              </w:rPr>
              <w:t>-</w:t>
            </w:r>
          </w:p>
        </w:tc>
        <w:tc>
          <w:tcPr>
            <w:tcW w:w="893" w:type="pct"/>
          </w:tcPr>
          <w:p w:rsidR="008327AA" w:rsidRPr="00D00382" w:rsidRDefault="008327AA" w:rsidP="008327AA">
            <w:pPr>
              <w:widowControl/>
              <w:jc w:val="left"/>
            </w:pPr>
            <w:r w:rsidRPr="00D00382">
              <w:rPr>
                <w:rFonts w:hint="eastAsia"/>
              </w:rPr>
              <w:t>-</w:t>
            </w:r>
          </w:p>
        </w:tc>
        <w:tc>
          <w:tcPr>
            <w:tcW w:w="675" w:type="pct"/>
            <w:vAlign w:val="center"/>
          </w:tcPr>
          <w:p w:rsidR="008327AA" w:rsidRPr="00D00382" w:rsidRDefault="008327AA" w:rsidP="008327AA">
            <w:pPr>
              <w:widowControl/>
              <w:jc w:val="left"/>
            </w:pPr>
            <w:r w:rsidRPr="00D00382">
              <w:rPr>
                <w:rFonts w:hint="eastAsia"/>
              </w:rPr>
              <w:t>≤</w:t>
            </w:r>
            <w:r w:rsidRPr="00D00382">
              <w:t>30</w:t>
            </w:r>
          </w:p>
        </w:tc>
        <w:tc>
          <w:tcPr>
            <w:tcW w:w="676" w:type="pct"/>
          </w:tcPr>
          <w:p w:rsidR="008327AA" w:rsidRPr="00D00382" w:rsidRDefault="008327AA" w:rsidP="008327AA">
            <w:pPr>
              <w:widowControl/>
              <w:jc w:val="left"/>
            </w:pPr>
            <w:r w:rsidRPr="00D00382">
              <w:t>70</w:t>
            </w:r>
            <w:r w:rsidRPr="00D00382">
              <w:rPr>
                <w:rFonts w:hint="eastAsia"/>
              </w:rPr>
              <w:t>～</w:t>
            </w:r>
            <w:r w:rsidRPr="00D00382">
              <w:t>130</w:t>
            </w:r>
          </w:p>
        </w:tc>
      </w:tr>
    </w:tbl>
    <w:p w:rsidR="008327AA" w:rsidRPr="00D00382" w:rsidRDefault="008327AA" w:rsidP="008327AA">
      <w:pPr>
        <w:widowControl/>
        <w:jc w:val="left"/>
        <w:rPr>
          <w:b/>
        </w:rPr>
      </w:pPr>
      <w:bookmarkStart w:id="6" w:name="_Toc344125345"/>
      <w:r w:rsidRPr="00D00382">
        <w:rPr>
          <w:rFonts w:hint="eastAsia"/>
          <w:b/>
        </w:rPr>
        <w:t>附表</w:t>
      </w:r>
      <w:r w:rsidRPr="00D00382">
        <w:rPr>
          <w:b/>
        </w:rPr>
        <w:t>2</w:t>
      </w:r>
      <w:bookmarkEnd w:id="6"/>
      <w:r w:rsidRPr="00D00382">
        <w:rPr>
          <w:rFonts w:hint="eastAsia"/>
          <w:b/>
        </w:rPr>
        <w:t>地下水平行样</w:t>
      </w:r>
      <w:r w:rsidRPr="00D00382">
        <w:rPr>
          <w:b/>
        </w:rPr>
        <w:t>及</w:t>
      </w:r>
      <w:r w:rsidRPr="00D00382">
        <w:rPr>
          <w:rFonts w:hint="eastAsia"/>
          <w:b/>
        </w:rPr>
        <w:t>加标回收</w:t>
      </w:r>
      <w:r w:rsidRPr="00D00382">
        <w:rPr>
          <w:b/>
        </w:rPr>
        <w:t>测定要求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58"/>
        <w:gridCol w:w="1198"/>
        <w:gridCol w:w="1080"/>
        <w:gridCol w:w="1028"/>
        <w:gridCol w:w="911"/>
        <w:gridCol w:w="1053"/>
        <w:gridCol w:w="15"/>
        <w:gridCol w:w="1051"/>
        <w:gridCol w:w="2234"/>
      </w:tblGrid>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项目</w:t>
            </w:r>
          </w:p>
        </w:tc>
        <w:tc>
          <w:tcPr>
            <w:tcW w:w="622" w:type="pct"/>
            <w:vMerge w:val="restart"/>
            <w:vAlign w:val="center"/>
          </w:tcPr>
          <w:p w:rsidR="008327AA" w:rsidRPr="00D00382" w:rsidRDefault="008327AA" w:rsidP="008327AA">
            <w:pPr>
              <w:widowControl/>
              <w:jc w:val="left"/>
            </w:pPr>
            <w:r w:rsidRPr="00D00382">
              <w:rPr>
                <w:rFonts w:hint="eastAsia"/>
              </w:rPr>
              <w:t>含量范围</w:t>
            </w:r>
            <w:r w:rsidRPr="00D00382">
              <w:rPr>
                <w:rFonts w:hint="eastAsia"/>
              </w:rPr>
              <w:t>(mg/L)</w:t>
            </w:r>
          </w:p>
        </w:tc>
        <w:tc>
          <w:tcPr>
            <w:tcW w:w="1095" w:type="pct"/>
            <w:gridSpan w:val="2"/>
            <w:vAlign w:val="center"/>
          </w:tcPr>
          <w:p w:rsidR="008327AA" w:rsidRPr="00D00382" w:rsidRDefault="008327AA" w:rsidP="008327AA">
            <w:pPr>
              <w:widowControl/>
              <w:jc w:val="left"/>
            </w:pPr>
            <w:r w:rsidRPr="00D00382">
              <w:rPr>
                <w:rFonts w:hint="eastAsia"/>
              </w:rPr>
              <w:t>精密度</w:t>
            </w:r>
            <w:r w:rsidRPr="00D00382">
              <w:rPr>
                <w:rFonts w:hint="eastAsia"/>
              </w:rPr>
              <w:t>(%)</w:t>
            </w:r>
          </w:p>
        </w:tc>
        <w:tc>
          <w:tcPr>
            <w:tcW w:w="1574" w:type="pct"/>
            <w:gridSpan w:val="4"/>
            <w:vAlign w:val="center"/>
          </w:tcPr>
          <w:p w:rsidR="008327AA" w:rsidRPr="00D00382" w:rsidRDefault="008327AA" w:rsidP="008327AA">
            <w:pPr>
              <w:widowControl/>
              <w:jc w:val="left"/>
            </w:pPr>
            <w:r w:rsidRPr="00D00382">
              <w:rPr>
                <w:rFonts w:hint="eastAsia"/>
              </w:rPr>
              <w:t>准确度</w:t>
            </w:r>
            <w:r w:rsidRPr="00D00382">
              <w:rPr>
                <w:rFonts w:hint="eastAsia"/>
              </w:rPr>
              <w:t>(%)</w:t>
            </w:r>
          </w:p>
        </w:tc>
        <w:tc>
          <w:tcPr>
            <w:tcW w:w="1160" w:type="pct"/>
            <w:vMerge w:val="restart"/>
            <w:vAlign w:val="center"/>
          </w:tcPr>
          <w:p w:rsidR="008327AA" w:rsidRPr="00D00382" w:rsidRDefault="008327AA" w:rsidP="008327AA">
            <w:pPr>
              <w:widowControl/>
              <w:jc w:val="left"/>
            </w:pPr>
            <w:r w:rsidRPr="00D00382">
              <w:rPr>
                <w:rFonts w:hint="eastAsia"/>
              </w:rPr>
              <w:t>适用的分析方法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Merge/>
            <w:vAlign w:val="center"/>
          </w:tcPr>
          <w:p w:rsidR="008327AA" w:rsidRPr="00D00382" w:rsidRDefault="008327AA" w:rsidP="008327AA">
            <w:pPr>
              <w:widowControl/>
              <w:jc w:val="left"/>
            </w:pPr>
          </w:p>
        </w:tc>
        <w:tc>
          <w:tcPr>
            <w:tcW w:w="561" w:type="pct"/>
            <w:vAlign w:val="center"/>
          </w:tcPr>
          <w:p w:rsidR="008327AA" w:rsidRPr="00D00382" w:rsidRDefault="008327AA" w:rsidP="008327AA">
            <w:pPr>
              <w:widowControl/>
              <w:jc w:val="left"/>
            </w:pPr>
            <w:r w:rsidRPr="00D00382">
              <w:rPr>
                <w:rFonts w:hint="eastAsia"/>
              </w:rPr>
              <w:t>室内</w:t>
            </w:r>
          </w:p>
        </w:tc>
        <w:tc>
          <w:tcPr>
            <w:tcW w:w="534" w:type="pct"/>
            <w:vAlign w:val="center"/>
          </w:tcPr>
          <w:p w:rsidR="008327AA" w:rsidRPr="00D00382" w:rsidRDefault="008327AA" w:rsidP="008327AA">
            <w:pPr>
              <w:widowControl/>
              <w:jc w:val="left"/>
            </w:pPr>
            <w:r w:rsidRPr="00D00382">
              <w:rPr>
                <w:rFonts w:hint="eastAsia"/>
              </w:rPr>
              <w:t>室间</w:t>
            </w:r>
          </w:p>
        </w:tc>
        <w:tc>
          <w:tcPr>
            <w:tcW w:w="473" w:type="pct"/>
            <w:vAlign w:val="center"/>
          </w:tcPr>
          <w:p w:rsidR="008327AA" w:rsidRPr="00D00382" w:rsidRDefault="008327AA" w:rsidP="008327AA">
            <w:pPr>
              <w:widowControl/>
              <w:jc w:val="left"/>
            </w:pPr>
            <w:r w:rsidRPr="00D00382">
              <w:rPr>
                <w:rFonts w:hint="eastAsia"/>
              </w:rPr>
              <w:t>加标</w:t>
            </w:r>
          </w:p>
          <w:p w:rsidR="008327AA" w:rsidRPr="00D00382" w:rsidRDefault="008327AA" w:rsidP="008327AA">
            <w:pPr>
              <w:widowControl/>
              <w:jc w:val="left"/>
            </w:pPr>
            <w:r w:rsidRPr="00D00382">
              <w:rPr>
                <w:rFonts w:hint="eastAsia"/>
              </w:rPr>
              <w:t>回收率</w:t>
            </w:r>
          </w:p>
        </w:tc>
        <w:tc>
          <w:tcPr>
            <w:tcW w:w="547" w:type="pct"/>
            <w:vAlign w:val="center"/>
          </w:tcPr>
          <w:p w:rsidR="008327AA" w:rsidRPr="00D00382" w:rsidRDefault="008327AA" w:rsidP="008327AA">
            <w:pPr>
              <w:widowControl/>
              <w:jc w:val="left"/>
            </w:pPr>
            <w:r w:rsidRPr="00D00382">
              <w:rPr>
                <w:rFonts w:hint="eastAsia"/>
              </w:rPr>
              <w:t>室内</w:t>
            </w:r>
          </w:p>
          <w:p w:rsidR="008327AA" w:rsidRPr="00D00382" w:rsidRDefault="008327AA" w:rsidP="008327AA">
            <w:pPr>
              <w:widowControl/>
              <w:jc w:val="left"/>
            </w:pPr>
            <w:r w:rsidRPr="00D00382">
              <w:rPr>
                <w:rFonts w:hint="eastAsia"/>
              </w:rPr>
              <w:t>(|</w:t>
            </w:r>
            <w:r w:rsidRPr="00D00382">
              <w:rPr>
                <w:rFonts w:hint="eastAsia"/>
                <w:i/>
                <w:iCs/>
              </w:rPr>
              <w:t>RE</w:t>
            </w:r>
            <w:r w:rsidRPr="00D00382">
              <w:rPr>
                <w:rFonts w:hint="eastAsia"/>
              </w:rPr>
              <w:t>|)</w:t>
            </w:r>
          </w:p>
        </w:tc>
        <w:tc>
          <w:tcPr>
            <w:tcW w:w="553" w:type="pct"/>
            <w:gridSpan w:val="2"/>
            <w:vAlign w:val="center"/>
          </w:tcPr>
          <w:p w:rsidR="008327AA" w:rsidRPr="00D00382" w:rsidRDefault="008327AA" w:rsidP="008327AA">
            <w:pPr>
              <w:widowControl/>
              <w:jc w:val="left"/>
            </w:pPr>
            <w:r w:rsidRPr="00D00382">
              <w:rPr>
                <w:rFonts w:hint="eastAsia"/>
              </w:rPr>
              <w:t>室间</w:t>
            </w:r>
          </w:p>
          <w:p w:rsidR="008327AA" w:rsidRPr="00D00382" w:rsidRDefault="008327AA" w:rsidP="008327AA">
            <w:pPr>
              <w:widowControl/>
              <w:jc w:val="left"/>
            </w:pPr>
            <w:r w:rsidRPr="00D00382">
              <w:rPr>
                <w:rFonts w:hint="eastAsia"/>
              </w:rPr>
              <w:t>(|</w:t>
            </w:r>
            <w:r w:rsidRPr="00D00382">
              <w:rPr>
                <w:rFonts w:hint="eastAsia"/>
                <w:i/>
                <w:iCs/>
              </w:rPr>
              <w:t>RE</w:t>
            </w:r>
            <w:r w:rsidRPr="00D00382">
              <w:rPr>
                <w:rFonts w:hint="eastAsia"/>
              </w:rPr>
              <w:t>|)</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Align w:val="center"/>
          </w:tcPr>
          <w:p w:rsidR="008327AA" w:rsidRPr="00D00382" w:rsidRDefault="008327AA" w:rsidP="008327AA">
            <w:pPr>
              <w:widowControl/>
              <w:jc w:val="left"/>
            </w:pPr>
            <w:r w:rsidRPr="00D00382">
              <w:rPr>
                <w:rFonts w:hint="eastAsia"/>
              </w:rPr>
              <w:t>水温</w:t>
            </w:r>
            <w:r w:rsidRPr="00D00382">
              <w:rPr>
                <w:rFonts w:hint="eastAsia"/>
              </w:rPr>
              <w:t>(</w:t>
            </w:r>
            <w:r w:rsidRPr="00D00382">
              <w:rPr>
                <w:rFonts w:hint="eastAsia"/>
              </w:rPr>
              <w:t>℃</w:t>
            </w:r>
            <w:r w:rsidRPr="00D00382">
              <w:rPr>
                <w:rFonts w:hint="eastAsia"/>
              </w:rPr>
              <w:t>)</w:t>
            </w:r>
          </w:p>
        </w:tc>
        <w:tc>
          <w:tcPr>
            <w:tcW w:w="622" w:type="pct"/>
            <w:vAlign w:val="center"/>
          </w:tcPr>
          <w:p w:rsidR="008327AA" w:rsidRPr="00D00382" w:rsidRDefault="008327AA" w:rsidP="008327AA">
            <w:pPr>
              <w:widowControl/>
              <w:jc w:val="left"/>
            </w:pPr>
            <w:r w:rsidRPr="00D00382">
              <w:t>-</w:t>
            </w:r>
          </w:p>
        </w:tc>
        <w:tc>
          <w:tcPr>
            <w:tcW w:w="561" w:type="pct"/>
            <w:vAlign w:val="center"/>
          </w:tcPr>
          <w:p w:rsidR="008327AA" w:rsidRPr="00D00382" w:rsidRDefault="008327AA" w:rsidP="008327AA">
            <w:pPr>
              <w:widowControl/>
              <w:jc w:val="left"/>
            </w:pPr>
            <w:r w:rsidRPr="00D00382">
              <w:t>0.5</w:t>
            </w:r>
            <w:r w:rsidRPr="00D00382">
              <w:t>单位</w:t>
            </w:r>
          </w:p>
        </w:tc>
        <w:tc>
          <w:tcPr>
            <w:tcW w:w="534" w:type="pct"/>
            <w:vAlign w:val="center"/>
          </w:tcPr>
          <w:p w:rsidR="008327AA" w:rsidRPr="00D00382" w:rsidRDefault="008327AA" w:rsidP="008327AA">
            <w:pPr>
              <w:widowControl/>
              <w:jc w:val="left"/>
            </w:pPr>
            <w:r w:rsidRPr="00D00382">
              <w:t>-</w:t>
            </w:r>
          </w:p>
        </w:tc>
        <w:tc>
          <w:tcPr>
            <w:tcW w:w="473" w:type="pct"/>
            <w:vAlign w:val="center"/>
          </w:tcPr>
          <w:p w:rsidR="008327AA" w:rsidRPr="00D00382" w:rsidRDefault="008327AA" w:rsidP="008327AA">
            <w:pPr>
              <w:widowControl/>
              <w:jc w:val="left"/>
            </w:pPr>
            <w:r w:rsidRPr="00D00382">
              <w:t>-</w:t>
            </w:r>
          </w:p>
        </w:tc>
        <w:tc>
          <w:tcPr>
            <w:tcW w:w="547" w:type="pct"/>
            <w:vAlign w:val="center"/>
          </w:tcPr>
          <w:p w:rsidR="008327AA" w:rsidRPr="00D00382" w:rsidRDefault="008327AA" w:rsidP="008327AA">
            <w:pPr>
              <w:widowControl/>
              <w:jc w:val="left"/>
            </w:pPr>
            <w:r w:rsidRPr="00D00382">
              <w:t>-</w:t>
            </w:r>
          </w:p>
        </w:tc>
        <w:tc>
          <w:tcPr>
            <w:tcW w:w="553" w:type="pct"/>
            <w:gridSpan w:val="2"/>
            <w:vAlign w:val="center"/>
          </w:tcPr>
          <w:p w:rsidR="008327AA" w:rsidRPr="00D00382" w:rsidRDefault="008327AA" w:rsidP="008327AA">
            <w:pPr>
              <w:widowControl/>
              <w:jc w:val="left"/>
            </w:pPr>
            <w:r w:rsidRPr="00D00382">
              <w:t>-</w:t>
            </w:r>
          </w:p>
        </w:tc>
        <w:tc>
          <w:tcPr>
            <w:tcW w:w="1160" w:type="pct"/>
            <w:vAlign w:val="center"/>
          </w:tcPr>
          <w:p w:rsidR="008327AA" w:rsidRPr="00D00382" w:rsidRDefault="008327AA" w:rsidP="008327AA">
            <w:pPr>
              <w:widowControl/>
              <w:jc w:val="left"/>
            </w:pPr>
            <w:r w:rsidRPr="00D00382">
              <w:rPr>
                <w:rFonts w:hint="eastAsia"/>
              </w:rPr>
              <w:t>温度计法</w:t>
            </w:r>
          </w:p>
        </w:tc>
      </w:tr>
      <w:tr w:rsidR="008327AA" w:rsidRPr="00D00382" w:rsidTr="005A3952">
        <w:trPr>
          <w:trHeight w:val="20"/>
        </w:trPr>
        <w:tc>
          <w:tcPr>
            <w:tcW w:w="549" w:type="pct"/>
            <w:vAlign w:val="center"/>
          </w:tcPr>
          <w:p w:rsidR="008327AA" w:rsidRPr="00D00382" w:rsidRDefault="008327AA" w:rsidP="008327AA">
            <w:pPr>
              <w:widowControl/>
              <w:jc w:val="left"/>
            </w:pPr>
            <w:r w:rsidRPr="00D00382">
              <w:rPr>
                <w:rFonts w:hint="eastAsia"/>
              </w:rPr>
              <w:t>pH</w:t>
            </w:r>
            <w:r w:rsidRPr="00D00382">
              <w:rPr>
                <w:rFonts w:hint="eastAsia"/>
              </w:rPr>
              <w:t>值</w:t>
            </w:r>
          </w:p>
        </w:tc>
        <w:tc>
          <w:tcPr>
            <w:tcW w:w="622" w:type="pct"/>
            <w:vAlign w:val="center"/>
          </w:tcPr>
          <w:p w:rsidR="008327AA" w:rsidRPr="00D00382" w:rsidRDefault="008327AA" w:rsidP="008327AA">
            <w:pPr>
              <w:widowControl/>
              <w:jc w:val="left"/>
            </w:pPr>
            <w:r w:rsidRPr="00D00382">
              <w:rPr>
                <w:rFonts w:hint="eastAsia"/>
              </w:rPr>
              <w:t>1</w:t>
            </w:r>
            <w:r w:rsidRPr="00D00382">
              <w:rPr>
                <w:rFonts w:hint="eastAsia"/>
              </w:rPr>
              <w:t>～</w:t>
            </w:r>
            <w:r w:rsidRPr="00D00382">
              <w:rPr>
                <w:rFonts w:hint="eastAsia"/>
              </w:rPr>
              <w:t>14</w:t>
            </w:r>
          </w:p>
        </w:tc>
        <w:tc>
          <w:tcPr>
            <w:tcW w:w="561" w:type="pct"/>
            <w:vAlign w:val="center"/>
          </w:tcPr>
          <w:p w:rsidR="008327AA" w:rsidRPr="00D00382" w:rsidRDefault="008327AA" w:rsidP="008327AA">
            <w:pPr>
              <w:widowControl/>
              <w:jc w:val="left"/>
            </w:pPr>
            <w:r w:rsidRPr="00D00382">
              <w:rPr>
                <w:rFonts w:hint="eastAsia"/>
              </w:rPr>
              <w:t>0</w:t>
            </w:r>
            <w:r w:rsidRPr="00D00382">
              <w:t>.05</w:t>
            </w:r>
            <w:r w:rsidRPr="00D00382">
              <w:t>单位</w:t>
            </w:r>
          </w:p>
        </w:tc>
        <w:tc>
          <w:tcPr>
            <w:tcW w:w="534" w:type="pct"/>
            <w:vAlign w:val="center"/>
          </w:tcPr>
          <w:p w:rsidR="008327AA" w:rsidRPr="00D00382" w:rsidRDefault="008327AA" w:rsidP="008327AA">
            <w:pPr>
              <w:widowControl/>
              <w:jc w:val="left"/>
              <w:rPr>
                <w:iCs/>
              </w:rPr>
            </w:pPr>
            <w:r w:rsidRPr="00D00382">
              <w:rPr>
                <w:rFonts w:hint="eastAsia"/>
                <w:iCs/>
              </w:rPr>
              <w:t>0</w:t>
            </w:r>
            <w:r w:rsidRPr="00D00382">
              <w:rPr>
                <w:iCs/>
              </w:rPr>
              <w:t>.1</w:t>
            </w:r>
            <w:r w:rsidRPr="00D00382">
              <w:rPr>
                <w:iCs/>
              </w:rPr>
              <w:t>单位</w:t>
            </w:r>
          </w:p>
        </w:tc>
        <w:tc>
          <w:tcPr>
            <w:tcW w:w="473" w:type="pct"/>
            <w:vAlign w:val="center"/>
          </w:tcPr>
          <w:p w:rsidR="008327AA" w:rsidRPr="00D00382" w:rsidRDefault="008327AA" w:rsidP="008327AA">
            <w:pPr>
              <w:widowControl/>
              <w:jc w:val="left"/>
            </w:pPr>
            <w:r w:rsidRPr="00D00382">
              <w:t>-</w:t>
            </w:r>
          </w:p>
        </w:tc>
        <w:tc>
          <w:tcPr>
            <w:tcW w:w="547" w:type="pct"/>
            <w:vAlign w:val="center"/>
          </w:tcPr>
          <w:p w:rsidR="008327AA" w:rsidRPr="00D00382" w:rsidRDefault="008327AA" w:rsidP="008327AA">
            <w:pPr>
              <w:widowControl/>
              <w:jc w:val="left"/>
            </w:pPr>
            <w:r w:rsidRPr="00D00382">
              <w:t>-</w:t>
            </w:r>
          </w:p>
        </w:tc>
        <w:tc>
          <w:tcPr>
            <w:tcW w:w="553" w:type="pct"/>
            <w:gridSpan w:val="2"/>
            <w:vAlign w:val="center"/>
          </w:tcPr>
          <w:p w:rsidR="008327AA" w:rsidRPr="00D00382" w:rsidRDefault="008327AA" w:rsidP="008327AA">
            <w:pPr>
              <w:widowControl/>
              <w:jc w:val="left"/>
            </w:pPr>
            <w:r w:rsidRPr="00D00382">
              <w:t>-</w:t>
            </w:r>
          </w:p>
        </w:tc>
        <w:tc>
          <w:tcPr>
            <w:tcW w:w="1160" w:type="pct"/>
            <w:vAlign w:val="center"/>
          </w:tcPr>
          <w:p w:rsidR="008327AA" w:rsidRPr="00D00382" w:rsidRDefault="008327AA" w:rsidP="008327AA">
            <w:pPr>
              <w:widowControl/>
              <w:jc w:val="left"/>
            </w:pPr>
            <w:r w:rsidRPr="00D00382">
              <w:rPr>
                <w:rFonts w:hint="eastAsia"/>
              </w:rPr>
              <w:t>玻璃电极法</w:t>
            </w: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总硬度</w:t>
            </w:r>
          </w:p>
          <w:p w:rsidR="008327AA" w:rsidRPr="00D00382" w:rsidRDefault="008327AA" w:rsidP="008327AA">
            <w:pPr>
              <w:widowControl/>
              <w:jc w:val="left"/>
            </w:pPr>
            <w:r w:rsidRPr="00D00382">
              <w:rPr>
                <w:rFonts w:hint="eastAsia"/>
              </w:rPr>
              <w:t>(</w:t>
            </w:r>
            <w:r w:rsidRPr="00D00382">
              <w:rPr>
                <w:rFonts w:hint="eastAsia"/>
              </w:rPr>
              <w:t>以</w:t>
            </w:r>
            <w:r w:rsidRPr="00D00382">
              <w:rPr>
                <w:rFonts w:hint="eastAsia"/>
              </w:rPr>
              <w:t xml:space="preserve"> CaCO</w:t>
            </w:r>
            <w:r w:rsidRPr="00D00382">
              <w:rPr>
                <w:rFonts w:hint="eastAsia"/>
                <w:vertAlign w:val="subscript"/>
              </w:rPr>
              <w:t>3</w:t>
            </w:r>
            <w:r w:rsidRPr="00D00382">
              <w:rPr>
                <w:rFonts w:hint="eastAsia"/>
              </w:rPr>
              <w:t>计</w:t>
            </w:r>
            <w:r w:rsidRPr="00D00382">
              <w:rPr>
                <w:rFonts w:hint="eastAsia"/>
              </w:rPr>
              <w:t>)</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50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rPr>
                <w:iCs/>
              </w:rPr>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Align w:val="center"/>
          </w:tcPr>
          <w:p w:rsidR="008327AA" w:rsidRPr="00D00382" w:rsidRDefault="008327AA" w:rsidP="008327AA">
            <w:pPr>
              <w:widowControl/>
              <w:jc w:val="left"/>
            </w:pPr>
            <w:r w:rsidRPr="00D00382">
              <w:rPr>
                <w:rFonts w:hint="eastAsia"/>
              </w:rPr>
              <w:t>EDTA</w:t>
            </w:r>
            <w:r w:rsidRPr="00D00382">
              <w:rPr>
                <w:rFonts w:hint="eastAsia"/>
              </w:rPr>
              <w:t>滴定法</w:t>
            </w:r>
          </w:p>
          <w:p w:rsidR="008327AA" w:rsidRPr="00D00382" w:rsidRDefault="008327AA" w:rsidP="008327AA">
            <w:pPr>
              <w:widowControl/>
              <w:jc w:val="left"/>
            </w:pPr>
            <w:r w:rsidRPr="00D00382">
              <w:rPr>
                <w:rFonts w:hint="eastAsia"/>
              </w:rPr>
              <w:t>流动注射法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50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34" w:type="pct"/>
            <w:vAlign w:val="center"/>
          </w:tcPr>
          <w:p w:rsidR="008327AA" w:rsidRPr="00D00382" w:rsidRDefault="008327AA" w:rsidP="008327AA">
            <w:pPr>
              <w:widowControl/>
              <w:jc w:val="left"/>
              <w:rPr>
                <w:iCs/>
              </w:rPr>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r w:rsidRPr="00D00382">
              <w:rPr>
                <w:rFonts w:hint="eastAsia"/>
              </w:rPr>
              <w:t>95</w:t>
            </w:r>
            <w:r w:rsidRPr="00D00382">
              <w:rPr>
                <w:rFonts w:hint="eastAsia"/>
              </w:rPr>
              <w:t>～</w:t>
            </w:r>
            <w:r w:rsidRPr="00D00382">
              <w:rPr>
                <w:rFonts w:hint="eastAsia"/>
              </w:rPr>
              <w:t>105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Align w:val="center"/>
          </w:tcPr>
          <w:p w:rsidR="008327AA" w:rsidRPr="00D00382" w:rsidRDefault="008327AA" w:rsidP="008327AA">
            <w:pPr>
              <w:widowControl/>
              <w:jc w:val="left"/>
            </w:pPr>
            <w:r w:rsidRPr="00D00382">
              <w:rPr>
                <w:rFonts w:hint="eastAsia"/>
              </w:rPr>
              <w:t>EDTA</w:t>
            </w:r>
            <w:r w:rsidRPr="00D00382">
              <w:rPr>
                <w:rFonts w:hint="eastAsia"/>
              </w:rPr>
              <w:t>滴定法</w:t>
            </w: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溶解性总固体</w:t>
            </w:r>
          </w:p>
        </w:tc>
        <w:tc>
          <w:tcPr>
            <w:tcW w:w="622" w:type="pct"/>
            <w:vAlign w:val="center"/>
          </w:tcPr>
          <w:p w:rsidR="008327AA" w:rsidRPr="00D00382" w:rsidRDefault="008327AA" w:rsidP="008327AA">
            <w:pPr>
              <w:widowControl/>
              <w:jc w:val="left"/>
            </w:pPr>
            <w:r w:rsidRPr="00D00382">
              <w:rPr>
                <w:rFonts w:hint="eastAsia"/>
              </w:rPr>
              <w:t>50</w:t>
            </w:r>
            <w:r w:rsidRPr="00D00382">
              <w:rPr>
                <w:rFonts w:hint="eastAsia"/>
              </w:rPr>
              <w:t>～</w:t>
            </w:r>
            <w:r w:rsidRPr="00D00382">
              <w:rPr>
                <w:rFonts w:hint="eastAsia"/>
              </w:rPr>
              <w:t>100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rPr>
                <w:rFonts w:hint="eastAsia"/>
              </w:rPr>
              <w:t>–</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Merge w:val="restart"/>
            <w:vAlign w:val="center"/>
          </w:tcPr>
          <w:p w:rsidR="008327AA" w:rsidRPr="00D00382" w:rsidRDefault="008327AA" w:rsidP="008327AA">
            <w:pPr>
              <w:widowControl/>
              <w:jc w:val="left"/>
            </w:pPr>
            <w:r w:rsidRPr="00D00382">
              <w:rPr>
                <w:rFonts w:hint="eastAsia"/>
              </w:rPr>
              <w:t>计算法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电导率</w:t>
            </w:r>
          </w:p>
          <w:p w:rsidR="008327AA" w:rsidRPr="00D00382" w:rsidRDefault="008327AA" w:rsidP="008327AA">
            <w:pPr>
              <w:widowControl/>
              <w:jc w:val="left"/>
            </w:pPr>
            <w:r w:rsidRPr="00D00382">
              <w:rPr>
                <w:rFonts w:hint="eastAsia"/>
              </w:rPr>
              <w:t>(</w:t>
            </w:r>
            <w:r w:rsidRPr="00D00382">
              <w:rPr>
                <w:rFonts w:hint="eastAsia"/>
              </w:rPr>
              <w:t>μ</w:t>
            </w:r>
            <w:r w:rsidRPr="00D00382">
              <w:rPr>
                <w:rFonts w:hint="eastAsia"/>
              </w:rPr>
              <w:t>s/cm)</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Merge w:val="restart"/>
            <w:vAlign w:val="center"/>
          </w:tcPr>
          <w:p w:rsidR="008327AA" w:rsidRPr="00D00382" w:rsidRDefault="008327AA" w:rsidP="008327AA">
            <w:pPr>
              <w:widowControl/>
              <w:jc w:val="left"/>
            </w:pPr>
            <w:r w:rsidRPr="00D00382">
              <w:rPr>
                <w:rFonts w:hint="eastAsia"/>
              </w:rPr>
              <w:t>电导仪法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硫酸盐</w:t>
            </w:r>
          </w:p>
        </w:tc>
        <w:tc>
          <w:tcPr>
            <w:tcW w:w="622" w:type="pct"/>
            <w:vAlign w:val="center"/>
          </w:tcPr>
          <w:p w:rsidR="008327AA" w:rsidRPr="00D00382" w:rsidRDefault="008327AA" w:rsidP="008327AA">
            <w:pPr>
              <w:widowControl/>
              <w:jc w:val="left"/>
            </w:pPr>
            <w:r w:rsidRPr="00D00382">
              <w:rPr>
                <w:rFonts w:hint="eastAsia"/>
              </w:rPr>
              <w:t>1</w:t>
            </w: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Align w:val="center"/>
          </w:tcPr>
          <w:p w:rsidR="008327AA" w:rsidRPr="00D00382" w:rsidRDefault="008327AA" w:rsidP="008327AA">
            <w:pPr>
              <w:widowControl/>
              <w:jc w:val="left"/>
            </w:pPr>
            <w:r w:rsidRPr="00D00382">
              <w:rPr>
                <w:rFonts w:hint="eastAsia"/>
              </w:rPr>
              <w:t>离子色谱法、铬酸钡光度法、火焰原子吸收法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10</w:t>
            </w:r>
            <w:r w:rsidRPr="00D00382">
              <w:rPr>
                <w:rFonts w:hint="eastAsia"/>
              </w:rPr>
              <w:t>～</w:t>
            </w:r>
            <w:r w:rsidRPr="00D00382">
              <w:rPr>
                <w:rFonts w:hint="eastAsia"/>
              </w:rPr>
              <w:t>100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Align w:val="center"/>
          </w:tcPr>
          <w:p w:rsidR="008327AA" w:rsidRPr="00D00382" w:rsidRDefault="008327AA" w:rsidP="008327AA">
            <w:pPr>
              <w:widowControl/>
              <w:jc w:val="left"/>
            </w:pPr>
            <w:r w:rsidRPr="00D00382">
              <w:rPr>
                <w:rFonts w:hint="eastAsia"/>
              </w:rPr>
              <w:t>离子色谱法、铬酸钡光度法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r w:rsidRPr="00D00382">
              <w:rPr>
                <w:rFonts w:hint="eastAsia"/>
              </w:rPr>
              <w:t>95</w:t>
            </w:r>
            <w:r w:rsidRPr="00D00382">
              <w:rPr>
                <w:rFonts w:hint="eastAsia"/>
              </w:rPr>
              <w:t>～</w:t>
            </w:r>
            <w:r w:rsidRPr="00D00382">
              <w:rPr>
                <w:rFonts w:hint="eastAsia"/>
              </w:rPr>
              <w:t>105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1160" w:type="pct"/>
            <w:vAlign w:val="center"/>
          </w:tcPr>
          <w:p w:rsidR="008327AA" w:rsidRPr="00D00382" w:rsidRDefault="008327AA" w:rsidP="008327AA">
            <w:pPr>
              <w:widowControl/>
              <w:jc w:val="left"/>
            </w:pPr>
            <w:r w:rsidRPr="00D00382">
              <w:rPr>
                <w:rFonts w:hint="eastAsia"/>
              </w:rPr>
              <w:t>重量法</w:t>
            </w: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氯化物</w:t>
            </w:r>
          </w:p>
        </w:tc>
        <w:tc>
          <w:tcPr>
            <w:tcW w:w="622" w:type="pct"/>
            <w:vAlign w:val="center"/>
          </w:tcPr>
          <w:p w:rsidR="008327AA" w:rsidRPr="00D00382" w:rsidRDefault="008327AA" w:rsidP="008327AA">
            <w:pPr>
              <w:widowControl/>
              <w:jc w:val="left"/>
            </w:pPr>
            <w:r w:rsidRPr="00D00382">
              <w:rPr>
                <w:rFonts w:hint="eastAsia"/>
              </w:rPr>
              <w:t>1</w:t>
            </w:r>
            <w:r w:rsidRPr="00D00382">
              <w:rPr>
                <w:rFonts w:hint="eastAsia"/>
              </w:rPr>
              <w:t>～</w:t>
            </w:r>
            <w:r w:rsidRPr="00D00382">
              <w:rPr>
                <w:rFonts w:hint="eastAsia"/>
              </w:rPr>
              <w:t>50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Align w:val="center"/>
          </w:tcPr>
          <w:p w:rsidR="008327AA" w:rsidRPr="00D00382" w:rsidRDefault="008327AA" w:rsidP="008327AA">
            <w:pPr>
              <w:widowControl/>
              <w:jc w:val="left"/>
            </w:pPr>
            <w:r w:rsidRPr="00D00382">
              <w:rPr>
                <w:rFonts w:hint="eastAsia"/>
              </w:rPr>
              <w:t>离子色谱法、硝酸银滴定法、电位滴定法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50</w:t>
            </w:r>
            <w:r w:rsidRPr="00D00382">
              <w:rPr>
                <w:rFonts w:hint="eastAsia"/>
              </w:rPr>
              <w:t>～</w:t>
            </w:r>
            <w:r w:rsidRPr="00D00382">
              <w:rPr>
                <w:rFonts w:hint="eastAsia"/>
              </w:rPr>
              <w:t>250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Merge w:val="restart"/>
            <w:vAlign w:val="center"/>
          </w:tcPr>
          <w:p w:rsidR="008327AA" w:rsidRPr="00D00382" w:rsidRDefault="008327AA" w:rsidP="008327AA">
            <w:pPr>
              <w:widowControl/>
              <w:jc w:val="left"/>
            </w:pPr>
            <w:r w:rsidRPr="00D00382">
              <w:rPr>
                <w:rFonts w:hint="eastAsia"/>
              </w:rPr>
              <w:t>硝酸银滴定法、电位滴定法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250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473" w:type="pct"/>
            <w:vAlign w:val="center"/>
          </w:tcPr>
          <w:p w:rsidR="008327AA" w:rsidRPr="00D00382" w:rsidRDefault="008327AA" w:rsidP="008327AA">
            <w:pPr>
              <w:widowControl/>
              <w:jc w:val="left"/>
            </w:pPr>
            <w:r w:rsidRPr="00D00382">
              <w:rPr>
                <w:rFonts w:hint="eastAsia"/>
              </w:rPr>
              <w:t>95</w:t>
            </w:r>
            <w:r w:rsidRPr="00D00382">
              <w:rPr>
                <w:rFonts w:hint="eastAsia"/>
              </w:rPr>
              <w:t>～</w:t>
            </w:r>
            <w:r w:rsidRPr="00D00382">
              <w:rPr>
                <w:rFonts w:hint="eastAsia"/>
              </w:rPr>
              <w:t>105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铁</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0.3</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rPr>
                <w:rFonts w:hint="eastAsia"/>
              </w:rPr>
              <w:t>85</w:t>
            </w:r>
            <w:r w:rsidRPr="00D00382">
              <w:rPr>
                <w:rFonts w:hint="eastAsia"/>
              </w:rPr>
              <w:t>～</w:t>
            </w:r>
            <w:r w:rsidRPr="00D00382">
              <w:rPr>
                <w:rFonts w:hint="eastAsia"/>
              </w:rPr>
              <w:t>115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1160" w:type="pct"/>
            <w:vAlign w:val="center"/>
          </w:tcPr>
          <w:p w:rsidR="008327AA" w:rsidRPr="00D00382" w:rsidRDefault="008327AA" w:rsidP="008327AA">
            <w:pPr>
              <w:widowControl/>
              <w:jc w:val="left"/>
            </w:pPr>
            <w:r w:rsidRPr="00D00382">
              <w:rPr>
                <w:rFonts w:hint="eastAsia"/>
              </w:rPr>
              <w:t>等离子发射光谱法、火焰原子吸收法、邻菲罗啉分光光度法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0.3</w:t>
            </w: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Merge w:val="restart"/>
            <w:vAlign w:val="center"/>
          </w:tcPr>
          <w:p w:rsidR="008327AA" w:rsidRPr="00D00382" w:rsidRDefault="008327AA" w:rsidP="008327AA">
            <w:pPr>
              <w:widowControl/>
              <w:jc w:val="left"/>
            </w:pPr>
            <w:r w:rsidRPr="00D00382">
              <w:rPr>
                <w:rFonts w:hint="eastAsia"/>
              </w:rPr>
              <w:t>火焰原子吸收法</w:t>
            </w:r>
          </w:p>
          <w:p w:rsidR="008327AA" w:rsidRPr="00D00382" w:rsidRDefault="008327AA" w:rsidP="008327AA">
            <w:pPr>
              <w:widowControl/>
              <w:jc w:val="left"/>
            </w:pPr>
            <w:r w:rsidRPr="00D00382">
              <w:rPr>
                <w:rFonts w:hint="eastAsia"/>
              </w:rPr>
              <w:t>EDTA</w:t>
            </w:r>
            <w:r w:rsidRPr="00D00382">
              <w:rPr>
                <w:rFonts w:hint="eastAsia"/>
              </w:rPr>
              <w:t>络合滴定法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r w:rsidRPr="00D00382">
              <w:rPr>
                <w:rFonts w:hint="eastAsia"/>
              </w:rPr>
              <w:t>95</w:t>
            </w:r>
            <w:r w:rsidRPr="00D00382">
              <w:rPr>
                <w:rFonts w:hint="eastAsia"/>
              </w:rPr>
              <w:t>～</w:t>
            </w:r>
            <w:r w:rsidRPr="00D00382">
              <w:rPr>
                <w:rFonts w:hint="eastAsia"/>
              </w:rPr>
              <w:t>105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锰</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0.1</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rPr>
                <w:rFonts w:hint="eastAsia"/>
              </w:rPr>
              <w:t>85</w:t>
            </w:r>
            <w:r w:rsidRPr="00D00382">
              <w:rPr>
                <w:rFonts w:hint="eastAsia"/>
              </w:rPr>
              <w:t>～</w:t>
            </w:r>
            <w:r w:rsidRPr="00D00382">
              <w:rPr>
                <w:rFonts w:hint="eastAsia"/>
              </w:rPr>
              <w:t>115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Align w:val="center"/>
          </w:tcPr>
          <w:p w:rsidR="008327AA" w:rsidRPr="00D00382" w:rsidRDefault="008327AA" w:rsidP="008327AA">
            <w:pPr>
              <w:widowControl/>
              <w:jc w:val="left"/>
            </w:pPr>
            <w:r w:rsidRPr="00D00382">
              <w:rPr>
                <w:rFonts w:hint="eastAsia"/>
              </w:rPr>
              <w:t>等离子发射光谱法</w:t>
            </w:r>
          </w:p>
          <w:p w:rsidR="008327AA" w:rsidRPr="00D00382" w:rsidRDefault="008327AA" w:rsidP="008327AA">
            <w:pPr>
              <w:widowControl/>
              <w:jc w:val="left"/>
            </w:pPr>
            <w:r w:rsidRPr="00D00382">
              <w:rPr>
                <w:rFonts w:hint="eastAsia"/>
              </w:rPr>
              <w:t>火焰原子吸收法</w:t>
            </w:r>
          </w:p>
          <w:p w:rsidR="008327AA" w:rsidRPr="00D00382" w:rsidRDefault="008327AA" w:rsidP="008327AA">
            <w:pPr>
              <w:widowControl/>
              <w:jc w:val="left"/>
            </w:pPr>
            <w:r w:rsidRPr="00D00382">
              <w:rPr>
                <w:rFonts w:hint="eastAsia"/>
              </w:rPr>
              <w:t>高碘酸钾氧化光度法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0.1</w:t>
            </w: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Merge w:val="restart"/>
            <w:vAlign w:val="center"/>
          </w:tcPr>
          <w:p w:rsidR="008327AA" w:rsidRPr="00D00382" w:rsidRDefault="008327AA" w:rsidP="008327AA">
            <w:pPr>
              <w:widowControl/>
              <w:jc w:val="left"/>
            </w:pPr>
            <w:r w:rsidRPr="00D00382">
              <w:rPr>
                <w:rFonts w:hint="eastAsia"/>
              </w:rPr>
              <w:t>火焰原子吸收法</w:t>
            </w:r>
          </w:p>
          <w:p w:rsidR="008327AA" w:rsidRPr="00D00382" w:rsidRDefault="008327AA" w:rsidP="008327AA">
            <w:pPr>
              <w:widowControl/>
              <w:jc w:val="left"/>
            </w:pPr>
            <w:r w:rsidRPr="00D00382">
              <w:rPr>
                <w:rFonts w:hint="eastAsia"/>
              </w:rPr>
              <w:t>高碘酸钾氧化光度法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r w:rsidRPr="00D00382">
              <w:rPr>
                <w:rFonts w:hint="eastAsia"/>
              </w:rPr>
              <w:t>95</w:t>
            </w:r>
            <w:r w:rsidRPr="00D00382">
              <w:rPr>
                <w:rFonts w:hint="eastAsia"/>
              </w:rPr>
              <w:t>～</w:t>
            </w:r>
            <w:r w:rsidRPr="00D00382">
              <w:rPr>
                <w:rFonts w:hint="eastAsia"/>
              </w:rPr>
              <w:t>105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铜</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0.1</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rPr>
                <w:rFonts w:hint="eastAsia"/>
              </w:rPr>
              <w:t>85</w:t>
            </w:r>
            <w:r w:rsidRPr="00D00382">
              <w:rPr>
                <w:rFonts w:hint="eastAsia"/>
              </w:rPr>
              <w:t>～</w:t>
            </w:r>
            <w:r w:rsidRPr="00D00382">
              <w:rPr>
                <w:rFonts w:hint="eastAsia"/>
              </w:rPr>
              <w:t>115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Align w:val="center"/>
          </w:tcPr>
          <w:p w:rsidR="008327AA" w:rsidRPr="00D00382" w:rsidRDefault="008327AA" w:rsidP="008327AA">
            <w:pPr>
              <w:widowControl/>
              <w:jc w:val="left"/>
            </w:pPr>
            <w:r w:rsidRPr="00D00382">
              <w:rPr>
                <w:rFonts w:hint="eastAsia"/>
              </w:rPr>
              <w:t>等离子发射光谱法</w:t>
            </w:r>
          </w:p>
          <w:p w:rsidR="008327AA" w:rsidRPr="00D00382" w:rsidRDefault="008327AA" w:rsidP="008327AA">
            <w:pPr>
              <w:widowControl/>
              <w:jc w:val="left"/>
            </w:pPr>
            <w:r w:rsidRPr="00D00382">
              <w:rPr>
                <w:rFonts w:hint="eastAsia"/>
              </w:rPr>
              <w:t>火焰原子吸收法</w:t>
            </w:r>
          </w:p>
          <w:p w:rsidR="008327AA" w:rsidRPr="00D00382" w:rsidRDefault="008327AA" w:rsidP="008327AA">
            <w:pPr>
              <w:widowControl/>
              <w:jc w:val="left"/>
            </w:pPr>
            <w:r w:rsidRPr="00D00382">
              <w:rPr>
                <w:rFonts w:hint="eastAsia"/>
              </w:rPr>
              <w:t>分光光度法、极谱法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0.1</w:t>
            </w: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Merge w:val="restart"/>
            <w:vAlign w:val="center"/>
          </w:tcPr>
          <w:p w:rsidR="008327AA" w:rsidRPr="00D00382" w:rsidRDefault="008327AA" w:rsidP="008327AA">
            <w:pPr>
              <w:widowControl/>
              <w:jc w:val="left"/>
            </w:pPr>
            <w:r w:rsidRPr="00D00382">
              <w:rPr>
                <w:rFonts w:hint="eastAsia"/>
              </w:rPr>
              <w:t>分光光度法</w:t>
            </w:r>
          </w:p>
          <w:p w:rsidR="008327AA" w:rsidRPr="00D00382" w:rsidRDefault="008327AA" w:rsidP="008327AA">
            <w:pPr>
              <w:widowControl/>
              <w:jc w:val="left"/>
            </w:pPr>
            <w:r w:rsidRPr="00D00382">
              <w:rPr>
                <w:rFonts w:hint="eastAsia"/>
              </w:rPr>
              <w:t>火焰原子吸收法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r w:rsidRPr="00D00382">
              <w:rPr>
                <w:rFonts w:hint="eastAsia"/>
              </w:rPr>
              <w:t>95</w:t>
            </w:r>
            <w:r w:rsidRPr="00D00382">
              <w:rPr>
                <w:rFonts w:hint="eastAsia"/>
              </w:rPr>
              <w:t>～</w:t>
            </w:r>
            <w:r w:rsidRPr="00D00382">
              <w:rPr>
                <w:rFonts w:hint="eastAsia"/>
              </w:rPr>
              <w:t>105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锌</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0.05</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30</w:t>
            </w:r>
          </w:p>
        </w:tc>
        <w:tc>
          <w:tcPr>
            <w:tcW w:w="473" w:type="pct"/>
            <w:vAlign w:val="center"/>
          </w:tcPr>
          <w:p w:rsidR="008327AA" w:rsidRPr="00D00382" w:rsidRDefault="008327AA" w:rsidP="008327AA">
            <w:pPr>
              <w:widowControl/>
              <w:jc w:val="left"/>
            </w:pPr>
            <w:r w:rsidRPr="00D00382">
              <w:rPr>
                <w:rFonts w:hint="eastAsia"/>
              </w:rPr>
              <w:t>85</w:t>
            </w:r>
            <w:r w:rsidRPr="00D00382">
              <w:rPr>
                <w:rFonts w:hint="eastAsia"/>
              </w:rPr>
              <w:t>～</w:t>
            </w:r>
            <w:r w:rsidRPr="00D00382">
              <w:rPr>
                <w:rFonts w:hint="eastAsia"/>
              </w:rPr>
              <w:t>120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Align w:val="center"/>
          </w:tcPr>
          <w:p w:rsidR="008327AA" w:rsidRPr="00D00382" w:rsidRDefault="008327AA" w:rsidP="008327AA">
            <w:pPr>
              <w:widowControl/>
              <w:jc w:val="left"/>
            </w:pPr>
            <w:r w:rsidRPr="00D00382">
              <w:rPr>
                <w:rFonts w:hint="eastAsia"/>
              </w:rPr>
              <w:t>等离子发射光谱法</w:t>
            </w:r>
          </w:p>
          <w:p w:rsidR="008327AA" w:rsidRPr="00D00382" w:rsidRDefault="008327AA" w:rsidP="008327AA">
            <w:pPr>
              <w:widowControl/>
              <w:jc w:val="left"/>
            </w:pPr>
            <w:r w:rsidRPr="00D00382">
              <w:rPr>
                <w:rFonts w:hint="eastAsia"/>
              </w:rPr>
              <w:t>火焰原子吸收法</w:t>
            </w:r>
          </w:p>
          <w:p w:rsidR="008327AA" w:rsidRPr="00D00382" w:rsidRDefault="008327AA" w:rsidP="008327AA">
            <w:pPr>
              <w:widowControl/>
              <w:jc w:val="left"/>
            </w:pPr>
            <w:r w:rsidRPr="00D00382">
              <w:rPr>
                <w:rFonts w:hint="eastAsia"/>
              </w:rPr>
              <w:t>双硫腙分光光度法、极谱法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0.05</w:t>
            </w: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Merge w:val="restart"/>
            <w:vAlign w:val="center"/>
          </w:tcPr>
          <w:p w:rsidR="008327AA" w:rsidRPr="00D00382" w:rsidRDefault="008327AA" w:rsidP="008327AA">
            <w:pPr>
              <w:widowControl/>
              <w:jc w:val="left"/>
            </w:pPr>
            <w:r w:rsidRPr="00D00382">
              <w:rPr>
                <w:rFonts w:hint="eastAsia"/>
              </w:rPr>
              <w:t>双硫腙分光光度法</w:t>
            </w:r>
          </w:p>
          <w:p w:rsidR="008327AA" w:rsidRPr="00D00382" w:rsidRDefault="008327AA" w:rsidP="008327AA">
            <w:pPr>
              <w:widowControl/>
              <w:jc w:val="left"/>
            </w:pPr>
            <w:r w:rsidRPr="00D00382">
              <w:rPr>
                <w:rFonts w:hint="eastAsia"/>
              </w:rPr>
              <w:t>火焰原子吸收法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95</w:t>
            </w:r>
            <w:r w:rsidRPr="00D00382">
              <w:rPr>
                <w:rFonts w:hint="eastAsia"/>
              </w:rPr>
              <w:t>～</w:t>
            </w:r>
            <w:r w:rsidRPr="00D00382">
              <w:rPr>
                <w:rFonts w:hint="eastAsia"/>
              </w:rPr>
              <w:t>105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钾</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85</w:t>
            </w:r>
            <w:r w:rsidRPr="00D00382">
              <w:rPr>
                <w:rFonts w:hint="eastAsia"/>
              </w:rPr>
              <w:t>～</w:t>
            </w:r>
            <w:r w:rsidRPr="00D00382">
              <w:rPr>
                <w:rFonts w:hint="eastAsia"/>
              </w:rPr>
              <w:t>115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Align w:val="center"/>
          </w:tcPr>
          <w:p w:rsidR="008327AA" w:rsidRPr="00D00382" w:rsidRDefault="008327AA" w:rsidP="008327AA">
            <w:pPr>
              <w:widowControl/>
              <w:jc w:val="left"/>
            </w:pPr>
            <w:r w:rsidRPr="00D00382">
              <w:rPr>
                <w:rFonts w:hint="eastAsia"/>
              </w:rPr>
              <w:t>等离子发射光谱法</w:t>
            </w:r>
          </w:p>
          <w:p w:rsidR="008327AA" w:rsidRPr="00D00382" w:rsidRDefault="008327AA" w:rsidP="008327AA">
            <w:pPr>
              <w:widowControl/>
              <w:jc w:val="left"/>
            </w:pPr>
            <w:r w:rsidRPr="00D00382">
              <w:rPr>
                <w:rFonts w:hint="eastAsia"/>
              </w:rPr>
              <w:t>火焰原子吸收法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1.0</w:t>
            </w:r>
            <w:r w:rsidRPr="00D00382">
              <w:rPr>
                <w:rFonts w:hint="eastAsia"/>
              </w:rPr>
              <w:t>～</w:t>
            </w:r>
            <w:r w:rsidRPr="00D00382">
              <w:rPr>
                <w:rFonts w:hint="eastAsia"/>
              </w:rPr>
              <w:t>3.0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Merge w:val="restart"/>
            <w:vAlign w:val="center"/>
          </w:tcPr>
          <w:p w:rsidR="008327AA" w:rsidRPr="00D00382" w:rsidRDefault="008327AA" w:rsidP="008327AA">
            <w:pPr>
              <w:widowControl/>
              <w:jc w:val="left"/>
            </w:pPr>
            <w:r w:rsidRPr="00D00382">
              <w:rPr>
                <w:rFonts w:hint="eastAsia"/>
              </w:rPr>
              <w:t>火焰原子吸收法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3.0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r w:rsidRPr="00D00382">
              <w:rPr>
                <w:rFonts w:hint="eastAsia"/>
              </w:rPr>
              <w:t>95</w:t>
            </w:r>
            <w:r w:rsidRPr="00D00382">
              <w:rPr>
                <w:rFonts w:hint="eastAsia"/>
              </w:rPr>
              <w:t>～</w:t>
            </w:r>
            <w:r w:rsidRPr="00D00382">
              <w:rPr>
                <w:rFonts w:hint="eastAsia"/>
              </w:rPr>
              <w:t>105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钙</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Align w:val="center"/>
          </w:tcPr>
          <w:p w:rsidR="008327AA" w:rsidRPr="00D00382" w:rsidRDefault="008327AA" w:rsidP="008327AA">
            <w:pPr>
              <w:widowControl/>
              <w:jc w:val="left"/>
            </w:pPr>
            <w:r w:rsidRPr="00D00382">
              <w:rPr>
                <w:rFonts w:hint="eastAsia"/>
              </w:rPr>
              <w:t>等离子发射光谱法</w:t>
            </w:r>
          </w:p>
          <w:p w:rsidR="008327AA" w:rsidRPr="00D00382" w:rsidRDefault="008327AA" w:rsidP="008327AA">
            <w:pPr>
              <w:widowControl/>
              <w:jc w:val="left"/>
            </w:pPr>
            <w:r w:rsidRPr="00D00382">
              <w:rPr>
                <w:rFonts w:hint="eastAsia"/>
              </w:rPr>
              <w:t>火焰原子吸收法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1.0</w:t>
            </w:r>
            <w:r w:rsidRPr="00D00382">
              <w:rPr>
                <w:rFonts w:hint="eastAsia"/>
              </w:rPr>
              <w:t>～</w:t>
            </w:r>
            <w:r w:rsidRPr="00D00382">
              <w:rPr>
                <w:rFonts w:hint="eastAsia"/>
              </w:rPr>
              <w:t>5.0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95</w:t>
            </w:r>
            <w:r w:rsidRPr="00D00382">
              <w:rPr>
                <w:rFonts w:hint="eastAsia"/>
              </w:rPr>
              <w:t>～</w:t>
            </w:r>
            <w:r w:rsidRPr="00D00382">
              <w:rPr>
                <w:rFonts w:hint="eastAsia"/>
              </w:rPr>
              <w:t>105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Merge w:val="restart"/>
            <w:vAlign w:val="center"/>
          </w:tcPr>
          <w:p w:rsidR="008327AA" w:rsidRPr="00D00382" w:rsidRDefault="008327AA" w:rsidP="008327AA">
            <w:pPr>
              <w:widowControl/>
              <w:jc w:val="left"/>
            </w:pPr>
            <w:r w:rsidRPr="00D00382">
              <w:rPr>
                <w:rFonts w:hint="eastAsia"/>
              </w:rPr>
              <w:t>火焰原子吸收法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5.0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r w:rsidRPr="00D00382">
              <w:rPr>
                <w:rFonts w:hint="eastAsia"/>
              </w:rPr>
              <w:t>95</w:t>
            </w:r>
            <w:r w:rsidRPr="00D00382">
              <w:rPr>
                <w:rFonts w:hint="eastAsia"/>
              </w:rPr>
              <w:t>～</w:t>
            </w:r>
            <w:r w:rsidRPr="00D00382">
              <w:rPr>
                <w:rFonts w:hint="eastAsia"/>
              </w:rPr>
              <w:t>105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镁</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Merge w:val="restart"/>
            <w:vAlign w:val="center"/>
          </w:tcPr>
          <w:p w:rsidR="008327AA" w:rsidRPr="00D00382" w:rsidRDefault="008327AA" w:rsidP="008327AA">
            <w:pPr>
              <w:widowControl/>
              <w:jc w:val="left"/>
            </w:pPr>
            <w:r w:rsidRPr="00D00382">
              <w:rPr>
                <w:rFonts w:hint="eastAsia"/>
              </w:rPr>
              <w:t>火焰原子吸收法</w:t>
            </w:r>
          </w:p>
          <w:p w:rsidR="008327AA" w:rsidRPr="00D00382" w:rsidRDefault="008327AA" w:rsidP="008327AA">
            <w:pPr>
              <w:widowControl/>
              <w:jc w:val="left"/>
            </w:pPr>
            <w:r w:rsidRPr="00D00382">
              <w:rPr>
                <w:rFonts w:hint="eastAsia"/>
              </w:rPr>
              <w:t>EDTA</w:t>
            </w:r>
            <w:r w:rsidRPr="00D00382">
              <w:rPr>
                <w:rFonts w:hint="eastAsia"/>
              </w:rPr>
              <w:t>络合滴定法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r w:rsidRPr="00D00382">
              <w:rPr>
                <w:rFonts w:hint="eastAsia"/>
              </w:rPr>
              <w:t>95</w:t>
            </w:r>
            <w:r w:rsidRPr="00D00382">
              <w:rPr>
                <w:rFonts w:hint="eastAsia"/>
              </w:rPr>
              <w:t>～</w:t>
            </w:r>
            <w:r w:rsidRPr="00D00382">
              <w:rPr>
                <w:rFonts w:hint="eastAsia"/>
              </w:rPr>
              <w:lastRenderedPageBreak/>
              <w:t>105</w:t>
            </w:r>
          </w:p>
        </w:tc>
        <w:tc>
          <w:tcPr>
            <w:tcW w:w="547" w:type="pct"/>
            <w:vAlign w:val="center"/>
          </w:tcPr>
          <w:p w:rsidR="008327AA" w:rsidRPr="00D00382" w:rsidRDefault="008327AA" w:rsidP="008327AA">
            <w:pPr>
              <w:widowControl/>
              <w:jc w:val="left"/>
            </w:pPr>
            <w:r w:rsidRPr="00D00382">
              <w:rPr>
                <w:rFonts w:hint="eastAsia"/>
              </w:rPr>
              <w:lastRenderedPageBreak/>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lastRenderedPageBreak/>
              <w:t>总碱度</w:t>
            </w:r>
          </w:p>
          <w:p w:rsidR="008327AA" w:rsidRPr="00D00382" w:rsidRDefault="008327AA" w:rsidP="008327AA">
            <w:pPr>
              <w:widowControl/>
              <w:jc w:val="left"/>
            </w:pPr>
            <w:r w:rsidRPr="00D00382">
              <w:rPr>
                <w:rFonts w:hint="eastAsia"/>
              </w:rPr>
              <w:t>(</w:t>
            </w:r>
            <w:r w:rsidRPr="00D00382">
              <w:rPr>
                <w:rFonts w:hint="eastAsia"/>
              </w:rPr>
              <w:t>以</w:t>
            </w:r>
            <w:r w:rsidRPr="00D00382">
              <w:rPr>
                <w:rFonts w:hint="eastAsia"/>
              </w:rPr>
              <w:t xml:space="preserve"> CaCO</w:t>
            </w:r>
            <w:r w:rsidRPr="00D00382">
              <w:rPr>
                <w:rFonts w:hint="eastAsia"/>
                <w:vertAlign w:val="subscript"/>
              </w:rPr>
              <w:t>3</w:t>
            </w:r>
            <w:r w:rsidRPr="00D00382">
              <w:rPr>
                <w:rFonts w:hint="eastAsia"/>
              </w:rPr>
              <w:t>计</w:t>
            </w:r>
            <w:r w:rsidRPr="00D00382">
              <w:rPr>
                <w:rFonts w:hint="eastAsia"/>
              </w:rPr>
              <w:t>)</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50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Align w:val="center"/>
          </w:tcPr>
          <w:p w:rsidR="008327AA" w:rsidRPr="00D00382" w:rsidRDefault="008327AA" w:rsidP="008327AA">
            <w:pPr>
              <w:widowControl/>
              <w:jc w:val="left"/>
            </w:pPr>
            <w:r w:rsidRPr="00D00382">
              <w:rPr>
                <w:rFonts w:hint="eastAsia"/>
              </w:rPr>
              <w:t>酸碱指示剂滴定法</w:t>
            </w:r>
          </w:p>
          <w:p w:rsidR="008327AA" w:rsidRPr="00D00382" w:rsidRDefault="008327AA" w:rsidP="008327AA">
            <w:pPr>
              <w:widowControl/>
              <w:jc w:val="left"/>
            </w:pPr>
            <w:r w:rsidRPr="00D00382">
              <w:rPr>
                <w:rFonts w:hint="eastAsia"/>
              </w:rPr>
              <w:t>电位滴定法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50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r w:rsidRPr="00D00382">
              <w:rPr>
                <w:rFonts w:hint="eastAsia"/>
              </w:rPr>
              <w:t>95</w:t>
            </w:r>
            <w:r w:rsidRPr="00D00382">
              <w:rPr>
                <w:rFonts w:hint="eastAsia"/>
              </w:rPr>
              <w:t>～</w:t>
            </w:r>
            <w:r w:rsidRPr="00D00382">
              <w:rPr>
                <w:rFonts w:hint="eastAsia"/>
              </w:rPr>
              <w:t>105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Align w:val="center"/>
          </w:tcPr>
          <w:p w:rsidR="008327AA" w:rsidRPr="00D00382" w:rsidRDefault="008327AA" w:rsidP="008327AA">
            <w:pPr>
              <w:widowControl/>
              <w:jc w:val="left"/>
            </w:pPr>
            <w:r w:rsidRPr="00D00382">
              <w:rPr>
                <w:rFonts w:hint="eastAsia"/>
              </w:rPr>
              <w:t>酸碱指示剂滴定法</w:t>
            </w:r>
          </w:p>
          <w:p w:rsidR="008327AA" w:rsidRPr="00D00382" w:rsidRDefault="008327AA" w:rsidP="008327AA">
            <w:pPr>
              <w:widowControl/>
              <w:jc w:val="left"/>
            </w:pPr>
            <w:r w:rsidRPr="00D00382">
              <w:rPr>
                <w:rFonts w:hint="eastAsia"/>
              </w:rPr>
              <w:t>电位滴定法</w:t>
            </w: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挥发酚</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0.05</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25</w:t>
            </w:r>
          </w:p>
        </w:tc>
        <w:tc>
          <w:tcPr>
            <w:tcW w:w="473" w:type="pct"/>
            <w:vAlign w:val="center"/>
          </w:tcPr>
          <w:p w:rsidR="008327AA" w:rsidRPr="00D00382" w:rsidRDefault="008327AA" w:rsidP="008327AA">
            <w:pPr>
              <w:widowControl/>
              <w:jc w:val="left"/>
            </w:pPr>
            <w:r w:rsidRPr="00D00382">
              <w:rPr>
                <w:rFonts w:hint="eastAsia"/>
              </w:rPr>
              <w:t>85</w:t>
            </w:r>
            <w:r w:rsidRPr="00D00382">
              <w:rPr>
                <w:rFonts w:hint="eastAsia"/>
              </w:rPr>
              <w:t>～</w:t>
            </w:r>
            <w:r w:rsidRPr="00D00382">
              <w:rPr>
                <w:rFonts w:hint="eastAsia"/>
              </w:rPr>
              <w:t>115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1160" w:type="pct"/>
            <w:vMerge w:val="restart"/>
            <w:vAlign w:val="center"/>
          </w:tcPr>
          <w:p w:rsidR="008327AA" w:rsidRPr="00D00382" w:rsidRDefault="008327AA" w:rsidP="008327AA">
            <w:pPr>
              <w:widowControl/>
              <w:jc w:val="left"/>
            </w:pPr>
            <w:r w:rsidRPr="00D00382">
              <w:rPr>
                <w:rFonts w:hint="eastAsia"/>
              </w:rPr>
              <w:t>4-</w:t>
            </w:r>
            <w:r w:rsidRPr="00D00382">
              <w:rPr>
                <w:rFonts w:hint="eastAsia"/>
              </w:rPr>
              <w:t>氨基安替比林光度法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0.05</w:t>
            </w: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Align w:val="center"/>
          </w:tcPr>
          <w:p w:rsidR="008327AA" w:rsidRPr="00D00382" w:rsidRDefault="008327AA" w:rsidP="008327AA">
            <w:pPr>
              <w:widowControl/>
              <w:jc w:val="left"/>
            </w:pPr>
            <w:r w:rsidRPr="00D00382">
              <w:rPr>
                <w:rFonts w:hint="eastAsia"/>
              </w:rPr>
              <w:t>溴化容量法</w:t>
            </w:r>
          </w:p>
          <w:p w:rsidR="008327AA" w:rsidRPr="00D00382" w:rsidRDefault="008327AA" w:rsidP="008327AA">
            <w:pPr>
              <w:widowControl/>
              <w:jc w:val="left"/>
            </w:pPr>
            <w:r w:rsidRPr="00D00382">
              <w:rPr>
                <w:rFonts w:hint="eastAsia"/>
              </w:rPr>
              <w:t>4-</w:t>
            </w:r>
            <w:r w:rsidRPr="00D00382">
              <w:rPr>
                <w:rFonts w:hint="eastAsia"/>
              </w:rPr>
              <w:t>氨基安替比林光度法</w:t>
            </w: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阴离子表面活性剂</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0.2</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25</w:t>
            </w:r>
          </w:p>
        </w:tc>
        <w:tc>
          <w:tcPr>
            <w:tcW w:w="473" w:type="pct"/>
            <w:vAlign w:val="center"/>
          </w:tcPr>
          <w:p w:rsidR="008327AA" w:rsidRPr="00D00382" w:rsidRDefault="008327AA" w:rsidP="008327AA">
            <w:pPr>
              <w:widowControl/>
              <w:jc w:val="left"/>
            </w:pPr>
            <w:r w:rsidRPr="00D00382">
              <w:t>80</w:t>
            </w:r>
            <w:r w:rsidRPr="00D00382">
              <w:rPr>
                <w:rFonts w:hint="eastAsia"/>
              </w:rPr>
              <w:t>～</w:t>
            </w:r>
            <w:r w:rsidRPr="00D00382">
              <w:t>120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25</w:t>
            </w:r>
          </w:p>
        </w:tc>
        <w:tc>
          <w:tcPr>
            <w:tcW w:w="1160" w:type="pct"/>
            <w:vMerge w:val="restart"/>
            <w:vAlign w:val="center"/>
          </w:tcPr>
          <w:p w:rsidR="008327AA" w:rsidRPr="00D00382" w:rsidRDefault="008327AA" w:rsidP="008327AA">
            <w:pPr>
              <w:widowControl/>
              <w:jc w:val="left"/>
            </w:pPr>
            <w:r w:rsidRPr="00D00382">
              <w:rPr>
                <w:rFonts w:hint="eastAsia"/>
              </w:rPr>
              <w:t>亚甲蓝分光光度法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0.2</w:t>
            </w:r>
            <w:r w:rsidRPr="00D00382">
              <w:rPr>
                <w:rFonts w:hint="eastAsia"/>
              </w:rPr>
              <w:t>～</w:t>
            </w:r>
            <w:r w:rsidRPr="00D00382">
              <w:rPr>
                <w:rFonts w:hint="eastAsia"/>
              </w:rPr>
              <w:t>0.5</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t>80</w:t>
            </w:r>
            <w:r w:rsidRPr="00D00382">
              <w:rPr>
                <w:rFonts w:hint="eastAsia"/>
              </w:rPr>
              <w:t>～</w:t>
            </w:r>
            <w:r w:rsidRPr="00D00382">
              <w:t>120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0.5</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t>85</w:t>
            </w:r>
            <w:r w:rsidRPr="00D00382">
              <w:rPr>
                <w:rFonts w:hint="eastAsia"/>
              </w:rPr>
              <w:t>～</w:t>
            </w:r>
            <w:r w:rsidRPr="00D00382">
              <w:t>110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Align w:val="center"/>
          </w:tcPr>
          <w:p w:rsidR="008327AA" w:rsidRPr="00D00382" w:rsidRDefault="008327AA" w:rsidP="008327AA">
            <w:pPr>
              <w:widowControl/>
              <w:jc w:val="left"/>
            </w:pPr>
            <w:r w:rsidRPr="00D00382">
              <w:rPr>
                <w:rFonts w:hint="eastAsia"/>
              </w:rPr>
              <w:t>亚甲蓝分光光度法</w:t>
            </w:r>
          </w:p>
          <w:p w:rsidR="008327AA" w:rsidRPr="00D00382" w:rsidRDefault="008327AA" w:rsidP="008327AA">
            <w:pPr>
              <w:widowControl/>
              <w:jc w:val="left"/>
            </w:pPr>
            <w:r w:rsidRPr="00D00382">
              <w:rPr>
                <w:rFonts w:hint="eastAsia"/>
              </w:rPr>
              <w:t>电位滴定法</w:t>
            </w: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化学需氧量</w:t>
            </w:r>
          </w:p>
        </w:tc>
        <w:tc>
          <w:tcPr>
            <w:tcW w:w="622" w:type="pct"/>
            <w:vAlign w:val="center"/>
          </w:tcPr>
          <w:p w:rsidR="008327AA" w:rsidRPr="00D00382" w:rsidRDefault="008327AA" w:rsidP="008327AA">
            <w:pPr>
              <w:widowControl/>
              <w:jc w:val="left"/>
            </w:pPr>
            <w:r w:rsidRPr="00D00382">
              <w:rPr>
                <w:rFonts w:hint="eastAsia"/>
              </w:rPr>
              <w:t>5</w:t>
            </w:r>
            <w:r w:rsidRPr="00D00382">
              <w:rPr>
                <w:rFonts w:hint="eastAsia"/>
              </w:rPr>
              <w:t>～</w:t>
            </w:r>
            <w:r w:rsidRPr="00D00382">
              <w:rPr>
                <w:rFonts w:hint="eastAsia"/>
              </w:rPr>
              <w:t>50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25</w:t>
            </w:r>
          </w:p>
        </w:tc>
        <w:tc>
          <w:tcPr>
            <w:tcW w:w="473" w:type="pct"/>
            <w:vAlign w:val="center"/>
          </w:tcPr>
          <w:p w:rsidR="008327AA" w:rsidRPr="00D00382" w:rsidRDefault="008327AA" w:rsidP="008327AA">
            <w:pPr>
              <w:widowControl/>
              <w:jc w:val="left"/>
            </w:pPr>
            <w:r w:rsidRPr="00D00382">
              <w:rPr>
                <w:rFonts w:hint="eastAsia"/>
              </w:rPr>
              <w:t>–</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1160" w:type="pct"/>
            <w:vMerge w:val="restart"/>
            <w:vAlign w:val="center"/>
          </w:tcPr>
          <w:p w:rsidR="008327AA" w:rsidRPr="00D00382" w:rsidRDefault="008327AA" w:rsidP="008327AA">
            <w:pPr>
              <w:widowControl/>
              <w:jc w:val="left"/>
            </w:pPr>
            <w:r w:rsidRPr="00D00382">
              <w:rPr>
                <w:rFonts w:hint="eastAsia"/>
              </w:rPr>
              <w:t>重铬酸盐法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50</w:t>
            </w:r>
            <w:r w:rsidRPr="00D00382">
              <w:rPr>
                <w:rFonts w:hint="eastAsia"/>
              </w:rPr>
              <w:t>～</w:t>
            </w:r>
            <w:r w:rsidRPr="00D00382">
              <w:rPr>
                <w:rFonts w:hint="eastAsia"/>
              </w:rPr>
              <w:t>100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rPr>
                <w:rFonts w:hint="eastAsia"/>
              </w:rPr>
              <w:t>–</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氨氮</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w:t>
            </w:r>
            <w:r w:rsidRPr="00D00382">
              <w:t>5</w:t>
            </w:r>
          </w:p>
        </w:tc>
        <w:tc>
          <w:tcPr>
            <w:tcW w:w="534" w:type="pct"/>
            <w:vAlign w:val="center"/>
          </w:tcPr>
          <w:p w:rsidR="008327AA" w:rsidRPr="00D00382" w:rsidRDefault="008327AA" w:rsidP="008327AA">
            <w:pPr>
              <w:widowControl/>
              <w:jc w:val="left"/>
            </w:pPr>
            <w:r w:rsidRPr="00D00382">
              <w:rPr>
                <w:rFonts w:hint="eastAsia"/>
              </w:rPr>
              <w:t>≤</w:t>
            </w:r>
            <w:r w:rsidRPr="00D00382">
              <w:t>20</w:t>
            </w:r>
          </w:p>
        </w:tc>
        <w:tc>
          <w:tcPr>
            <w:tcW w:w="473" w:type="pct"/>
            <w:vAlign w:val="center"/>
          </w:tcPr>
          <w:p w:rsidR="008327AA" w:rsidRPr="00D00382" w:rsidRDefault="008327AA" w:rsidP="008327AA">
            <w:pPr>
              <w:widowControl/>
              <w:jc w:val="left"/>
            </w:pPr>
            <w:r w:rsidRPr="00D00382">
              <w:t>70</w:t>
            </w:r>
            <w:r w:rsidRPr="00D00382">
              <w:rPr>
                <w:rFonts w:hint="eastAsia"/>
              </w:rPr>
              <w:t>～</w:t>
            </w:r>
            <w:r w:rsidRPr="00D00382">
              <w:rPr>
                <w:rFonts w:hint="eastAsia"/>
              </w:rPr>
              <w:t>1</w:t>
            </w:r>
            <w:r w:rsidRPr="00D00382">
              <w:t>30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Merge w:val="restart"/>
            <w:vAlign w:val="center"/>
          </w:tcPr>
          <w:p w:rsidR="008327AA" w:rsidRPr="00D00382" w:rsidRDefault="008327AA" w:rsidP="008327AA">
            <w:pPr>
              <w:widowControl/>
              <w:jc w:val="left"/>
            </w:pPr>
            <w:r w:rsidRPr="00D00382">
              <w:rPr>
                <w:rFonts w:hint="eastAsia"/>
              </w:rPr>
              <w:t>纳氏试剂光度法</w:t>
            </w:r>
          </w:p>
          <w:p w:rsidR="008327AA" w:rsidRPr="00D00382" w:rsidRDefault="008327AA" w:rsidP="008327AA">
            <w:pPr>
              <w:widowControl/>
              <w:jc w:val="left"/>
            </w:pPr>
            <w:r w:rsidRPr="00D00382">
              <w:rPr>
                <w:rFonts w:hint="eastAsia"/>
              </w:rPr>
              <w:t>水杨酸分光光度法</w:t>
            </w:r>
          </w:p>
          <w:p w:rsidR="008327AA" w:rsidRPr="00D00382" w:rsidRDefault="008327AA" w:rsidP="008327AA">
            <w:pPr>
              <w:widowControl/>
              <w:jc w:val="left"/>
            </w:pPr>
            <w:r w:rsidRPr="00D00382">
              <w:rPr>
                <w:rFonts w:hint="eastAsia"/>
              </w:rPr>
              <w:t>滴定法、电极法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w:t>
            </w:r>
            <w:r w:rsidRPr="00D00382">
              <w:t>5</w:t>
            </w:r>
          </w:p>
        </w:tc>
        <w:tc>
          <w:tcPr>
            <w:tcW w:w="473" w:type="pct"/>
            <w:vAlign w:val="center"/>
          </w:tcPr>
          <w:p w:rsidR="008327AA" w:rsidRPr="00D00382" w:rsidRDefault="008327AA" w:rsidP="008327AA">
            <w:pPr>
              <w:widowControl/>
              <w:jc w:val="left"/>
            </w:pPr>
            <w:r w:rsidRPr="00D00382">
              <w:t>80</w:t>
            </w:r>
            <w:r w:rsidRPr="00D00382">
              <w:rPr>
                <w:rFonts w:hint="eastAsia"/>
              </w:rPr>
              <w:t>～</w:t>
            </w:r>
            <w:r w:rsidRPr="00D00382">
              <w:rPr>
                <w:rFonts w:hint="eastAsia"/>
              </w:rPr>
              <w:t>1</w:t>
            </w:r>
            <w:r w:rsidRPr="00D00382">
              <w:t>20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钠</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Align w:val="center"/>
          </w:tcPr>
          <w:p w:rsidR="008327AA" w:rsidRPr="00D00382" w:rsidRDefault="008327AA" w:rsidP="008327AA">
            <w:pPr>
              <w:widowControl/>
              <w:jc w:val="left"/>
            </w:pPr>
            <w:r w:rsidRPr="00D00382">
              <w:rPr>
                <w:rFonts w:hint="eastAsia"/>
              </w:rPr>
              <w:t>等离子发射光谱法</w:t>
            </w:r>
          </w:p>
          <w:p w:rsidR="008327AA" w:rsidRPr="00D00382" w:rsidRDefault="008327AA" w:rsidP="008327AA">
            <w:pPr>
              <w:widowControl/>
              <w:jc w:val="left"/>
            </w:pPr>
            <w:r w:rsidRPr="00D00382">
              <w:rPr>
                <w:rFonts w:hint="eastAsia"/>
              </w:rPr>
              <w:t>火焰原子吸收法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1.0</w:t>
            </w: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95</w:t>
            </w:r>
            <w:r w:rsidRPr="00D00382">
              <w:rPr>
                <w:rFonts w:hint="eastAsia"/>
              </w:rPr>
              <w:t>～</w:t>
            </w:r>
            <w:r w:rsidRPr="00D00382">
              <w:rPr>
                <w:rFonts w:hint="eastAsia"/>
              </w:rPr>
              <w:t>105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Merge w:val="restart"/>
            <w:vAlign w:val="center"/>
          </w:tcPr>
          <w:p w:rsidR="008327AA" w:rsidRPr="00D00382" w:rsidRDefault="008327AA" w:rsidP="008327AA">
            <w:pPr>
              <w:widowControl/>
              <w:jc w:val="left"/>
            </w:pPr>
            <w:r w:rsidRPr="00D00382">
              <w:rPr>
                <w:rFonts w:hint="eastAsia"/>
              </w:rPr>
              <w:t>火焰原子吸收法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r w:rsidRPr="00D00382">
              <w:rPr>
                <w:rFonts w:hint="eastAsia"/>
              </w:rPr>
              <w:t>95</w:t>
            </w:r>
            <w:r w:rsidRPr="00D00382">
              <w:rPr>
                <w:rFonts w:hint="eastAsia"/>
              </w:rPr>
              <w:t>～</w:t>
            </w:r>
            <w:r w:rsidRPr="00D00382">
              <w:rPr>
                <w:rFonts w:hint="eastAsia"/>
              </w:rPr>
              <w:t>105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亚硝酸盐氮</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0.05</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rPr>
                <w:rFonts w:hint="eastAsia"/>
              </w:rPr>
              <w:t>85</w:t>
            </w:r>
            <w:r w:rsidRPr="00D00382">
              <w:rPr>
                <w:rFonts w:hint="eastAsia"/>
              </w:rPr>
              <w:t>～</w:t>
            </w:r>
            <w:r w:rsidRPr="00D00382">
              <w:rPr>
                <w:rFonts w:hint="eastAsia"/>
              </w:rPr>
              <w:t>115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1160" w:type="pct"/>
            <w:vAlign w:val="center"/>
          </w:tcPr>
          <w:p w:rsidR="008327AA" w:rsidRPr="00D00382" w:rsidRDefault="008327AA" w:rsidP="008327AA">
            <w:pPr>
              <w:widowControl/>
              <w:jc w:val="left"/>
            </w:pPr>
            <w:r w:rsidRPr="00D00382">
              <w:rPr>
                <w:rFonts w:hint="eastAsia"/>
              </w:rPr>
              <w:t>N-(1-</w:t>
            </w:r>
            <w:r w:rsidRPr="00D00382">
              <w:rPr>
                <w:rFonts w:hint="eastAsia"/>
              </w:rPr>
              <w:t>萘基</w:t>
            </w:r>
            <w:r w:rsidRPr="00D00382">
              <w:rPr>
                <w:rFonts w:hint="eastAsia"/>
              </w:rPr>
              <w:t>)-</w:t>
            </w:r>
            <w:r w:rsidRPr="00D00382">
              <w:rPr>
                <w:rFonts w:hint="eastAsia"/>
              </w:rPr>
              <w:t>乙二胺光度法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0.05</w:t>
            </w:r>
            <w:r w:rsidRPr="00D00382">
              <w:rPr>
                <w:rFonts w:hint="eastAsia"/>
              </w:rPr>
              <w:t>～</w:t>
            </w:r>
            <w:r w:rsidRPr="00D00382">
              <w:rPr>
                <w:rFonts w:hint="eastAsia"/>
              </w:rPr>
              <w:t>0.2</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Align w:val="center"/>
          </w:tcPr>
          <w:p w:rsidR="008327AA" w:rsidRPr="00D00382" w:rsidRDefault="008327AA" w:rsidP="008327AA">
            <w:pPr>
              <w:widowControl/>
              <w:jc w:val="left"/>
            </w:pPr>
            <w:r w:rsidRPr="00D00382">
              <w:rPr>
                <w:rFonts w:hint="eastAsia"/>
              </w:rPr>
              <w:t>离子色谱法</w:t>
            </w:r>
          </w:p>
          <w:p w:rsidR="008327AA" w:rsidRPr="00D00382" w:rsidRDefault="008327AA" w:rsidP="008327AA">
            <w:pPr>
              <w:widowControl/>
              <w:jc w:val="left"/>
            </w:pPr>
            <w:r w:rsidRPr="00D00382">
              <w:rPr>
                <w:rFonts w:hint="eastAsia"/>
              </w:rPr>
              <w:t>N-(1-</w:t>
            </w:r>
            <w:r w:rsidRPr="00D00382">
              <w:rPr>
                <w:rFonts w:hint="eastAsia"/>
              </w:rPr>
              <w:t>萘基</w:t>
            </w:r>
            <w:r w:rsidRPr="00D00382">
              <w:rPr>
                <w:rFonts w:hint="eastAsia"/>
              </w:rPr>
              <w:t>)-</w:t>
            </w:r>
            <w:r w:rsidRPr="00D00382">
              <w:rPr>
                <w:rFonts w:hint="eastAsia"/>
              </w:rPr>
              <w:t>乙二胺光度法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0.2</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r w:rsidRPr="00D00382">
              <w:rPr>
                <w:rFonts w:hint="eastAsia"/>
              </w:rPr>
              <w:t>95</w:t>
            </w:r>
            <w:r w:rsidRPr="00D00382">
              <w:rPr>
                <w:rFonts w:hint="eastAsia"/>
              </w:rPr>
              <w:t>～</w:t>
            </w:r>
            <w:r w:rsidRPr="00D00382">
              <w:rPr>
                <w:rFonts w:hint="eastAsia"/>
              </w:rPr>
              <w:t>105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Align w:val="center"/>
          </w:tcPr>
          <w:p w:rsidR="008327AA" w:rsidRPr="00D00382" w:rsidRDefault="008327AA" w:rsidP="008327AA">
            <w:pPr>
              <w:widowControl/>
              <w:jc w:val="left"/>
            </w:pPr>
            <w:r w:rsidRPr="00D00382">
              <w:rPr>
                <w:rFonts w:hint="eastAsia"/>
              </w:rPr>
              <w:t>离子色谱法</w:t>
            </w: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硝酸盐氮</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0.5</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rPr>
                <w:rFonts w:hint="eastAsia"/>
              </w:rPr>
              <w:t>85</w:t>
            </w:r>
            <w:r w:rsidRPr="00D00382">
              <w:rPr>
                <w:rFonts w:hint="eastAsia"/>
              </w:rPr>
              <w:t>～</w:t>
            </w:r>
            <w:r w:rsidRPr="00D00382">
              <w:rPr>
                <w:rFonts w:hint="eastAsia"/>
              </w:rPr>
              <w:t>115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1160" w:type="pct"/>
            <w:vMerge w:val="restart"/>
            <w:vAlign w:val="center"/>
          </w:tcPr>
          <w:p w:rsidR="008327AA" w:rsidRPr="00D00382" w:rsidRDefault="008327AA" w:rsidP="008327AA">
            <w:pPr>
              <w:widowControl/>
              <w:jc w:val="left"/>
            </w:pPr>
            <w:r w:rsidRPr="00D00382">
              <w:rPr>
                <w:rFonts w:hint="eastAsia"/>
              </w:rPr>
              <w:t>酚二磺酸分光光度法</w:t>
            </w:r>
          </w:p>
          <w:p w:rsidR="008327AA" w:rsidRPr="00D00382" w:rsidRDefault="008327AA" w:rsidP="008327AA">
            <w:pPr>
              <w:widowControl/>
              <w:jc w:val="left"/>
            </w:pPr>
            <w:r w:rsidRPr="00D00382">
              <w:rPr>
                <w:rFonts w:hint="eastAsia"/>
              </w:rPr>
              <w:t>离子色谱法</w:t>
            </w:r>
          </w:p>
          <w:p w:rsidR="008327AA" w:rsidRPr="00D00382" w:rsidRDefault="008327AA" w:rsidP="008327AA">
            <w:pPr>
              <w:widowControl/>
              <w:jc w:val="left"/>
            </w:pPr>
            <w:r w:rsidRPr="00D00382">
              <w:rPr>
                <w:rFonts w:hint="eastAsia"/>
              </w:rPr>
              <w:t>紫外分光光度法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0.5</w:t>
            </w:r>
            <w:r w:rsidRPr="00D00382">
              <w:rPr>
                <w:rFonts w:hint="eastAsia"/>
              </w:rPr>
              <w:t>～</w:t>
            </w:r>
            <w:r w:rsidRPr="00D00382">
              <w:rPr>
                <w:rFonts w:hint="eastAsia"/>
              </w:rPr>
              <w:t>4</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4</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r w:rsidRPr="00D00382">
              <w:rPr>
                <w:rFonts w:hint="eastAsia"/>
              </w:rPr>
              <w:t>95</w:t>
            </w:r>
            <w:r w:rsidRPr="00D00382">
              <w:rPr>
                <w:rFonts w:hint="eastAsia"/>
              </w:rPr>
              <w:t>～</w:t>
            </w:r>
            <w:r w:rsidRPr="00D00382">
              <w:rPr>
                <w:rFonts w:hint="eastAsia"/>
              </w:rPr>
              <w:t>105</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Align w:val="center"/>
          </w:tcPr>
          <w:p w:rsidR="008327AA" w:rsidRPr="00D00382" w:rsidRDefault="008327AA" w:rsidP="008327AA">
            <w:pPr>
              <w:widowControl/>
              <w:jc w:val="left"/>
            </w:pPr>
            <w:r w:rsidRPr="00D00382">
              <w:rPr>
                <w:rFonts w:hint="eastAsia"/>
              </w:rPr>
              <w:t>离子色谱法</w:t>
            </w: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凯氏氮</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0.5</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25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30</w:t>
            </w:r>
          </w:p>
        </w:tc>
        <w:tc>
          <w:tcPr>
            <w:tcW w:w="473" w:type="pct"/>
            <w:vAlign w:val="center"/>
          </w:tcPr>
          <w:p w:rsidR="008327AA" w:rsidRPr="00D00382" w:rsidRDefault="008327AA" w:rsidP="008327AA">
            <w:pPr>
              <w:widowControl/>
              <w:jc w:val="left"/>
            </w:pPr>
            <w:r w:rsidRPr="00D00382">
              <w:rPr>
                <w:rFonts w:hint="eastAsia"/>
              </w:rPr>
              <w:t>－</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1160" w:type="pct"/>
            <w:vMerge w:val="restart"/>
            <w:vAlign w:val="center"/>
          </w:tcPr>
          <w:p w:rsidR="008327AA" w:rsidRPr="00D00382" w:rsidRDefault="008327AA" w:rsidP="008327AA">
            <w:pPr>
              <w:widowControl/>
              <w:jc w:val="left"/>
            </w:pPr>
            <w:r w:rsidRPr="00D00382">
              <w:rPr>
                <w:rFonts w:hint="eastAsia"/>
              </w:rPr>
              <w:t>经消解、蒸馏，用纳氏试剂比色法、水杨酸比色法、滴定法测定</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0.5</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25</w:t>
            </w:r>
          </w:p>
        </w:tc>
        <w:tc>
          <w:tcPr>
            <w:tcW w:w="473" w:type="pct"/>
            <w:vAlign w:val="center"/>
          </w:tcPr>
          <w:p w:rsidR="008327AA" w:rsidRPr="00D00382" w:rsidRDefault="008327AA" w:rsidP="008327AA">
            <w:pPr>
              <w:widowControl/>
              <w:jc w:val="left"/>
            </w:pPr>
            <w:r w:rsidRPr="00D00382">
              <w:rPr>
                <w:rFonts w:hint="eastAsia"/>
              </w:rPr>
              <w:t>–</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高锰酸盐指数</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25</w:t>
            </w:r>
          </w:p>
        </w:tc>
        <w:tc>
          <w:tcPr>
            <w:tcW w:w="473" w:type="pct"/>
            <w:vAlign w:val="center"/>
          </w:tcPr>
          <w:p w:rsidR="008327AA" w:rsidRPr="00D00382" w:rsidRDefault="008327AA" w:rsidP="008327AA">
            <w:pPr>
              <w:widowControl/>
              <w:jc w:val="left"/>
            </w:pPr>
            <w:r w:rsidRPr="00D00382">
              <w:rPr>
                <w:rFonts w:hint="eastAsia"/>
              </w:rPr>
              <w:t>–</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25</w:t>
            </w:r>
          </w:p>
        </w:tc>
        <w:tc>
          <w:tcPr>
            <w:tcW w:w="1160" w:type="pct"/>
            <w:vMerge w:val="restart"/>
            <w:vAlign w:val="center"/>
          </w:tcPr>
          <w:p w:rsidR="008327AA" w:rsidRPr="00D00382" w:rsidRDefault="008327AA" w:rsidP="008327AA">
            <w:pPr>
              <w:widowControl/>
              <w:jc w:val="left"/>
            </w:pPr>
            <w:r w:rsidRPr="00D00382">
              <w:rPr>
                <w:rFonts w:hint="eastAsia"/>
              </w:rPr>
              <w:t>酸性法、碱性法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rPr>
                <w:rFonts w:hint="eastAsia"/>
              </w:rPr>
              <w:t>–</w:t>
            </w:r>
          </w:p>
        </w:tc>
        <w:tc>
          <w:tcPr>
            <w:tcW w:w="547"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53" w:type="pct"/>
            <w:gridSpan w:val="2"/>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溶解氧</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4.0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w:t>
            </w:r>
          </w:p>
        </w:tc>
        <w:tc>
          <w:tcPr>
            <w:tcW w:w="547" w:type="pct"/>
            <w:vAlign w:val="center"/>
          </w:tcPr>
          <w:p w:rsidR="008327AA" w:rsidRPr="00D00382" w:rsidRDefault="008327AA" w:rsidP="008327AA">
            <w:pPr>
              <w:widowControl/>
              <w:jc w:val="left"/>
            </w:pPr>
            <w:r w:rsidRPr="00D00382">
              <w:rPr>
                <w:rFonts w:hint="eastAsia"/>
              </w:rPr>
              <w:t>–</w:t>
            </w:r>
          </w:p>
        </w:tc>
        <w:tc>
          <w:tcPr>
            <w:tcW w:w="553" w:type="pct"/>
            <w:gridSpan w:val="2"/>
            <w:vAlign w:val="center"/>
          </w:tcPr>
          <w:p w:rsidR="008327AA" w:rsidRPr="00D00382" w:rsidRDefault="008327AA" w:rsidP="008327AA">
            <w:pPr>
              <w:widowControl/>
              <w:jc w:val="left"/>
            </w:pPr>
            <w:r w:rsidRPr="00D00382">
              <w:rPr>
                <w:rFonts w:hint="eastAsia"/>
              </w:rPr>
              <w:t>–</w:t>
            </w:r>
          </w:p>
        </w:tc>
        <w:tc>
          <w:tcPr>
            <w:tcW w:w="1160" w:type="pct"/>
            <w:vMerge w:val="restart"/>
            <w:vAlign w:val="center"/>
          </w:tcPr>
          <w:p w:rsidR="008327AA" w:rsidRPr="00D00382" w:rsidRDefault="008327AA" w:rsidP="008327AA">
            <w:pPr>
              <w:widowControl/>
              <w:jc w:val="left"/>
            </w:pPr>
            <w:r w:rsidRPr="00D00382">
              <w:rPr>
                <w:rFonts w:hint="eastAsia"/>
              </w:rPr>
              <w:t>碘量法、电化学探头法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4.0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r w:rsidRPr="00D00382">
              <w:rPr>
                <w:rFonts w:hint="eastAsia"/>
              </w:rPr>
              <w:t>–</w:t>
            </w:r>
          </w:p>
        </w:tc>
        <w:tc>
          <w:tcPr>
            <w:tcW w:w="547" w:type="pct"/>
            <w:vAlign w:val="center"/>
          </w:tcPr>
          <w:p w:rsidR="008327AA" w:rsidRPr="00D00382" w:rsidRDefault="008327AA" w:rsidP="008327AA">
            <w:pPr>
              <w:widowControl/>
              <w:jc w:val="left"/>
            </w:pPr>
            <w:r w:rsidRPr="00D00382">
              <w:rPr>
                <w:rFonts w:hint="eastAsia"/>
              </w:rPr>
              <w:t>–</w:t>
            </w:r>
          </w:p>
        </w:tc>
        <w:tc>
          <w:tcPr>
            <w:tcW w:w="553" w:type="pct"/>
            <w:gridSpan w:val="2"/>
            <w:vAlign w:val="center"/>
          </w:tcPr>
          <w:p w:rsidR="008327AA" w:rsidRPr="00D00382" w:rsidRDefault="008327AA" w:rsidP="008327AA">
            <w:pPr>
              <w:widowControl/>
              <w:jc w:val="left"/>
            </w:pPr>
            <w:r w:rsidRPr="00D00382">
              <w:rPr>
                <w:rFonts w:hint="eastAsia"/>
              </w:rPr>
              <w:t>–</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lastRenderedPageBreak/>
              <w:t>五日生</w:t>
            </w:r>
          </w:p>
          <w:p w:rsidR="008327AA" w:rsidRPr="00D00382" w:rsidRDefault="008327AA" w:rsidP="008327AA">
            <w:pPr>
              <w:widowControl/>
              <w:jc w:val="left"/>
            </w:pPr>
            <w:r w:rsidRPr="00D00382">
              <w:rPr>
                <w:rFonts w:hint="eastAsia"/>
              </w:rPr>
              <w:t>化需氧量</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3</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25</w:t>
            </w:r>
          </w:p>
        </w:tc>
        <w:tc>
          <w:tcPr>
            <w:tcW w:w="473" w:type="pct"/>
            <w:vAlign w:val="center"/>
          </w:tcPr>
          <w:p w:rsidR="008327AA" w:rsidRPr="00D00382" w:rsidRDefault="008327AA" w:rsidP="008327AA">
            <w:pPr>
              <w:widowControl/>
              <w:jc w:val="left"/>
            </w:pPr>
            <w:r w:rsidRPr="00D00382">
              <w:rPr>
                <w:rFonts w:hint="eastAsia"/>
              </w:rPr>
              <w:t>–</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25</w:t>
            </w:r>
          </w:p>
        </w:tc>
        <w:tc>
          <w:tcPr>
            <w:tcW w:w="1160" w:type="pct"/>
            <w:vMerge w:val="restart"/>
            <w:vAlign w:val="center"/>
          </w:tcPr>
          <w:p w:rsidR="008327AA" w:rsidRPr="00D00382" w:rsidRDefault="008327AA" w:rsidP="008327AA">
            <w:pPr>
              <w:widowControl/>
              <w:jc w:val="left"/>
            </w:pPr>
            <w:r w:rsidRPr="00D00382">
              <w:rPr>
                <w:rFonts w:hint="eastAsia"/>
              </w:rPr>
              <w:t>稀释与接种法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3</w:t>
            </w:r>
            <w:r w:rsidRPr="00D00382">
              <w:rPr>
                <w:rFonts w:hint="eastAsia"/>
              </w:rPr>
              <w:t>～</w:t>
            </w:r>
            <w:r w:rsidRPr="00D00382">
              <w:rPr>
                <w:rFonts w:hint="eastAsia"/>
              </w:rPr>
              <w:t>100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rPr>
                <w:rFonts w:hint="eastAsia"/>
              </w:rPr>
              <w:t>–</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总氰化物</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0.05</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25</w:t>
            </w:r>
          </w:p>
        </w:tc>
        <w:tc>
          <w:tcPr>
            <w:tcW w:w="473" w:type="pct"/>
            <w:vAlign w:val="center"/>
          </w:tcPr>
          <w:p w:rsidR="008327AA" w:rsidRPr="00D00382" w:rsidRDefault="008327AA" w:rsidP="008327AA">
            <w:pPr>
              <w:widowControl/>
              <w:jc w:val="left"/>
            </w:pPr>
            <w:r w:rsidRPr="00D00382">
              <w:rPr>
                <w:rFonts w:hint="eastAsia"/>
              </w:rPr>
              <w:t>85</w:t>
            </w:r>
            <w:r w:rsidRPr="00D00382">
              <w:rPr>
                <w:rFonts w:hint="eastAsia"/>
              </w:rPr>
              <w:t>～</w:t>
            </w:r>
            <w:r w:rsidRPr="00D00382">
              <w:rPr>
                <w:rFonts w:hint="eastAsia"/>
              </w:rPr>
              <w:t>115</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1160" w:type="pct"/>
            <w:vMerge w:val="restart"/>
            <w:vAlign w:val="center"/>
          </w:tcPr>
          <w:p w:rsidR="008327AA" w:rsidRPr="00D00382" w:rsidRDefault="008327AA" w:rsidP="008327AA">
            <w:pPr>
              <w:widowControl/>
              <w:jc w:val="left"/>
            </w:pPr>
            <w:r w:rsidRPr="00D00382">
              <w:rPr>
                <w:rFonts w:hint="eastAsia"/>
              </w:rPr>
              <w:t>异烟酸</w:t>
            </w:r>
            <w:r w:rsidRPr="00D00382">
              <w:rPr>
                <w:rFonts w:hint="eastAsia"/>
              </w:rPr>
              <w:t>-</w:t>
            </w:r>
            <w:r w:rsidRPr="00D00382">
              <w:rPr>
                <w:rFonts w:hint="eastAsia"/>
              </w:rPr>
              <w:t>吡唑啉酮光度法</w:t>
            </w:r>
          </w:p>
          <w:p w:rsidR="008327AA" w:rsidRPr="00D00382" w:rsidRDefault="008327AA" w:rsidP="008327AA">
            <w:pPr>
              <w:widowControl/>
              <w:jc w:val="left"/>
            </w:pPr>
            <w:r w:rsidRPr="00D00382">
              <w:rPr>
                <w:rFonts w:hint="eastAsia"/>
              </w:rPr>
              <w:t>吡啶</w:t>
            </w:r>
            <w:r w:rsidRPr="00D00382">
              <w:rPr>
                <w:rFonts w:hint="eastAsia"/>
              </w:rPr>
              <w:t>-</w:t>
            </w:r>
            <w:r w:rsidRPr="00D00382">
              <w:rPr>
                <w:rFonts w:hint="eastAsia"/>
              </w:rPr>
              <w:t>巴比妥酸光度法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0.05</w:t>
            </w:r>
            <w:r w:rsidRPr="00D00382">
              <w:rPr>
                <w:rFonts w:hint="eastAsia"/>
              </w:rPr>
              <w:t>～</w:t>
            </w:r>
            <w:r w:rsidRPr="00D00382">
              <w:rPr>
                <w:rFonts w:hint="eastAsia"/>
              </w:rPr>
              <w:t>0.5</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0.5</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Align w:val="center"/>
          </w:tcPr>
          <w:p w:rsidR="008327AA" w:rsidRPr="00D00382" w:rsidRDefault="008327AA" w:rsidP="008327AA">
            <w:pPr>
              <w:widowControl/>
              <w:jc w:val="left"/>
            </w:pPr>
            <w:r w:rsidRPr="00D00382">
              <w:rPr>
                <w:rFonts w:hint="eastAsia"/>
              </w:rPr>
              <w:t>硝酸银滴定法</w:t>
            </w: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氟化物</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Merge w:val="restart"/>
            <w:vAlign w:val="center"/>
          </w:tcPr>
          <w:p w:rsidR="008327AA" w:rsidRPr="00D00382" w:rsidRDefault="008327AA" w:rsidP="008327AA">
            <w:pPr>
              <w:widowControl/>
              <w:jc w:val="left"/>
            </w:pPr>
            <w:r w:rsidRPr="00D00382">
              <w:rPr>
                <w:rFonts w:hint="eastAsia"/>
              </w:rPr>
              <w:t>离子选择电极法</w:t>
            </w:r>
          </w:p>
          <w:p w:rsidR="008327AA" w:rsidRPr="00D00382" w:rsidRDefault="008327AA" w:rsidP="008327AA">
            <w:pPr>
              <w:widowControl/>
              <w:jc w:val="left"/>
            </w:pPr>
            <w:r w:rsidRPr="00D00382">
              <w:rPr>
                <w:rFonts w:hint="eastAsia"/>
              </w:rPr>
              <w:t>氟试剂光度法</w:t>
            </w:r>
          </w:p>
          <w:p w:rsidR="008327AA" w:rsidRPr="00D00382" w:rsidRDefault="008327AA" w:rsidP="008327AA">
            <w:pPr>
              <w:widowControl/>
              <w:jc w:val="left"/>
            </w:pPr>
            <w:r w:rsidRPr="00D00382">
              <w:rPr>
                <w:rFonts w:hint="eastAsia"/>
              </w:rPr>
              <w:t>离子色谱法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r w:rsidRPr="00D00382">
              <w:rPr>
                <w:rFonts w:hint="eastAsia"/>
              </w:rPr>
              <w:t>95</w:t>
            </w:r>
            <w:r w:rsidRPr="00D00382">
              <w:rPr>
                <w:rFonts w:hint="eastAsia"/>
              </w:rPr>
              <w:t>～</w:t>
            </w:r>
            <w:r w:rsidRPr="00D00382">
              <w:rPr>
                <w:rFonts w:hint="eastAsia"/>
              </w:rPr>
              <w:t>105</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总汞</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0.001</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30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40</w:t>
            </w:r>
          </w:p>
        </w:tc>
        <w:tc>
          <w:tcPr>
            <w:tcW w:w="473" w:type="pct"/>
            <w:vAlign w:val="center"/>
          </w:tcPr>
          <w:p w:rsidR="008327AA" w:rsidRPr="00D00382" w:rsidRDefault="008327AA" w:rsidP="008327AA">
            <w:pPr>
              <w:widowControl/>
              <w:jc w:val="left"/>
            </w:pPr>
            <w:r w:rsidRPr="00D00382">
              <w:rPr>
                <w:rFonts w:hint="eastAsia"/>
              </w:rPr>
              <w:t>85</w:t>
            </w:r>
            <w:r w:rsidRPr="00D00382">
              <w:rPr>
                <w:rFonts w:hint="eastAsia"/>
              </w:rPr>
              <w:t>～</w:t>
            </w:r>
            <w:r w:rsidRPr="00D00382">
              <w:rPr>
                <w:rFonts w:hint="eastAsia"/>
              </w:rPr>
              <w:t>115</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1160" w:type="pct"/>
            <w:vMerge w:val="restart"/>
            <w:vAlign w:val="center"/>
          </w:tcPr>
          <w:p w:rsidR="008327AA" w:rsidRPr="00D00382" w:rsidRDefault="008327AA" w:rsidP="008327AA">
            <w:pPr>
              <w:widowControl/>
              <w:jc w:val="left"/>
            </w:pPr>
            <w:r w:rsidRPr="00D00382">
              <w:rPr>
                <w:rFonts w:hint="eastAsia"/>
              </w:rPr>
              <w:t>冷原子吸收法</w:t>
            </w:r>
          </w:p>
          <w:p w:rsidR="008327AA" w:rsidRPr="00D00382" w:rsidRDefault="008327AA" w:rsidP="008327AA">
            <w:pPr>
              <w:widowControl/>
              <w:jc w:val="left"/>
            </w:pPr>
            <w:r w:rsidRPr="00D00382">
              <w:rPr>
                <w:rFonts w:hint="eastAsia"/>
              </w:rPr>
              <w:t>原子荧光法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t>0.001</w:t>
            </w:r>
            <w:r w:rsidRPr="00D00382">
              <w:rPr>
                <w:rFonts w:hint="eastAsia"/>
              </w:rPr>
              <w:t>～</w:t>
            </w:r>
            <w:r w:rsidRPr="00D00382">
              <w:t>0.005</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0.005</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Align w:val="center"/>
          </w:tcPr>
          <w:p w:rsidR="008327AA" w:rsidRPr="00D00382" w:rsidRDefault="008327AA" w:rsidP="008327AA">
            <w:pPr>
              <w:widowControl/>
              <w:jc w:val="left"/>
            </w:pPr>
            <w:r w:rsidRPr="00D00382">
              <w:rPr>
                <w:rFonts w:hint="eastAsia"/>
              </w:rPr>
              <w:t>冷原子吸收法、冷原子荧光法、双硫腙光度法</w:t>
            </w: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总砷</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0.05</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25</w:t>
            </w:r>
          </w:p>
        </w:tc>
        <w:tc>
          <w:tcPr>
            <w:tcW w:w="473" w:type="pct"/>
            <w:vAlign w:val="center"/>
          </w:tcPr>
          <w:p w:rsidR="008327AA" w:rsidRPr="00D00382" w:rsidRDefault="008327AA" w:rsidP="008327AA">
            <w:pPr>
              <w:widowControl/>
              <w:jc w:val="left"/>
            </w:pPr>
            <w:r w:rsidRPr="00D00382">
              <w:rPr>
                <w:rFonts w:hint="eastAsia"/>
              </w:rPr>
              <w:t>85</w:t>
            </w:r>
            <w:r w:rsidRPr="00D00382">
              <w:rPr>
                <w:rFonts w:hint="eastAsia"/>
              </w:rPr>
              <w:t>～</w:t>
            </w:r>
            <w:r w:rsidRPr="00D00382">
              <w:rPr>
                <w:rFonts w:hint="eastAsia"/>
              </w:rPr>
              <w:t>115</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1160" w:type="pct"/>
            <w:vAlign w:val="center"/>
          </w:tcPr>
          <w:p w:rsidR="008327AA" w:rsidRPr="00D00382" w:rsidRDefault="008327AA" w:rsidP="008327AA">
            <w:pPr>
              <w:widowControl/>
              <w:jc w:val="left"/>
            </w:pPr>
            <w:r w:rsidRPr="00D00382">
              <w:rPr>
                <w:rFonts w:hint="eastAsia"/>
              </w:rPr>
              <w:t>新银盐光度法、原子荧光法、</w:t>
            </w:r>
            <w:r w:rsidRPr="00D00382">
              <w:rPr>
                <w:rFonts w:hint="eastAsia"/>
              </w:rPr>
              <w:t>Ag</w:t>
            </w:r>
            <w:r w:rsidRPr="00D00382">
              <w:rPr>
                <w:rFonts w:hint="eastAsia"/>
              </w:rPr>
              <w:t>·</w:t>
            </w:r>
            <w:r w:rsidRPr="00D00382">
              <w:rPr>
                <w:rFonts w:hint="eastAsia"/>
              </w:rPr>
              <w:t>DDC</w:t>
            </w:r>
            <w:r w:rsidRPr="00D00382">
              <w:rPr>
                <w:rFonts w:hint="eastAsia"/>
              </w:rPr>
              <w:t>光度法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0.05</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Align w:val="center"/>
          </w:tcPr>
          <w:p w:rsidR="008327AA" w:rsidRPr="00D00382" w:rsidRDefault="008327AA" w:rsidP="008327AA">
            <w:pPr>
              <w:widowControl/>
              <w:jc w:val="left"/>
            </w:pPr>
            <w:r w:rsidRPr="00D00382">
              <w:rPr>
                <w:rFonts w:hint="eastAsia"/>
              </w:rPr>
              <w:t>Ag</w:t>
            </w:r>
            <w:r w:rsidRPr="00D00382">
              <w:rPr>
                <w:rFonts w:hint="eastAsia"/>
              </w:rPr>
              <w:t>·</w:t>
            </w:r>
            <w:r w:rsidRPr="00D00382">
              <w:rPr>
                <w:rFonts w:hint="eastAsia"/>
              </w:rPr>
              <w:t>DDC</w:t>
            </w:r>
            <w:r w:rsidRPr="00D00382">
              <w:rPr>
                <w:rFonts w:hint="eastAsia"/>
              </w:rPr>
              <w:t>光度法</w:t>
            </w: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硒</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0.01</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25</w:t>
            </w:r>
          </w:p>
        </w:tc>
        <w:tc>
          <w:tcPr>
            <w:tcW w:w="473" w:type="pct"/>
            <w:vAlign w:val="center"/>
          </w:tcPr>
          <w:p w:rsidR="008327AA" w:rsidRPr="00D00382" w:rsidRDefault="008327AA" w:rsidP="008327AA">
            <w:pPr>
              <w:widowControl/>
              <w:jc w:val="left"/>
            </w:pPr>
            <w:r w:rsidRPr="00D00382">
              <w:rPr>
                <w:rFonts w:hint="eastAsia"/>
              </w:rPr>
              <w:t>85</w:t>
            </w:r>
            <w:r w:rsidRPr="00D00382">
              <w:rPr>
                <w:rFonts w:hint="eastAsia"/>
              </w:rPr>
              <w:t>～</w:t>
            </w:r>
            <w:r w:rsidRPr="00D00382">
              <w:rPr>
                <w:rFonts w:hint="eastAsia"/>
              </w:rPr>
              <w:t>115</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1160" w:type="pct"/>
            <w:vMerge w:val="restart"/>
            <w:vAlign w:val="center"/>
          </w:tcPr>
          <w:p w:rsidR="008327AA" w:rsidRPr="00D00382" w:rsidRDefault="008327AA" w:rsidP="008327AA">
            <w:pPr>
              <w:widowControl/>
              <w:jc w:val="left"/>
            </w:pPr>
            <w:r w:rsidRPr="00D00382">
              <w:rPr>
                <w:rFonts w:hint="eastAsia"/>
              </w:rPr>
              <w:t>荧光分光光度法</w:t>
            </w:r>
          </w:p>
          <w:p w:rsidR="008327AA" w:rsidRPr="00D00382" w:rsidRDefault="008327AA" w:rsidP="008327AA">
            <w:pPr>
              <w:widowControl/>
              <w:jc w:val="left"/>
            </w:pPr>
            <w:r w:rsidRPr="00D00382">
              <w:rPr>
                <w:rFonts w:hint="eastAsia"/>
              </w:rPr>
              <w:t>原子荧光法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0.01</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总镉</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0.005</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rPr>
                <w:rFonts w:hint="eastAsia"/>
              </w:rPr>
              <w:t>85</w:t>
            </w:r>
            <w:r w:rsidRPr="00D00382">
              <w:rPr>
                <w:rFonts w:hint="eastAsia"/>
              </w:rPr>
              <w:t>～</w:t>
            </w:r>
            <w:r w:rsidRPr="00D00382">
              <w:rPr>
                <w:rFonts w:hint="eastAsia"/>
              </w:rPr>
              <w:t>115</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Align w:val="center"/>
          </w:tcPr>
          <w:p w:rsidR="008327AA" w:rsidRPr="00D00382" w:rsidRDefault="008327AA" w:rsidP="008327AA">
            <w:pPr>
              <w:widowControl/>
              <w:jc w:val="left"/>
            </w:pPr>
            <w:r w:rsidRPr="00D00382">
              <w:rPr>
                <w:rFonts w:hint="eastAsia"/>
              </w:rPr>
              <w:t>石墨炉原子吸收法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0.005</w:t>
            </w:r>
            <w:r w:rsidRPr="00D00382">
              <w:rPr>
                <w:rFonts w:hint="eastAsia"/>
              </w:rPr>
              <w:t>～</w:t>
            </w:r>
            <w:r w:rsidRPr="00D00382">
              <w:rPr>
                <w:rFonts w:hint="eastAsia"/>
              </w:rPr>
              <w:t>0.1</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Align w:val="center"/>
          </w:tcPr>
          <w:p w:rsidR="008327AA" w:rsidRPr="00D00382" w:rsidRDefault="008327AA" w:rsidP="008327AA">
            <w:pPr>
              <w:widowControl/>
              <w:jc w:val="left"/>
            </w:pPr>
            <w:r w:rsidRPr="00D00382">
              <w:rPr>
                <w:rFonts w:hint="eastAsia"/>
              </w:rPr>
              <w:t>双硫腙光度法、阳极溶出伏安法、火焰原子吸收法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0.1</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r w:rsidRPr="00D00382">
              <w:rPr>
                <w:rFonts w:hint="eastAsia"/>
              </w:rPr>
              <w:t>95</w:t>
            </w:r>
            <w:r w:rsidRPr="00D00382">
              <w:rPr>
                <w:rFonts w:hint="eastAsia"/>
              </w:rPr>
              <w:t>～</w:t>
            </w:r>
            <w:r w:rsidRPr="00D00382">
              <w:rPr>
                <w:rFonts w:hint="eastAsia"/>
              </w:rPr>
              <w:t>105</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Align w:val="center"/>
          </w:tcPr>
          <w:p w:rsidR="008327AA" w:rsidRPr="00D00382" w:rsidRDefault="008327AA" w:rsidP="008327AA">
            <w:pPr>
              <w:widowControl/>
              <w:jc w:val="left"/>
            </w:pPr>
            <w:r w:rsidRPr="00D00382">
              <w:rPr>
                <w:rFonts w:hint="eastAsia"/>
              </w:rPr>
              <w:t>火焰原子吸收法、示波极谱法</w:t>
            </w: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六价铬</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0.01</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t>85</w:t>
            </w:r>
            <w:r w:rsidRPr="00D00382">
              <w:rPr>
                <w:rFonts w:hint="eastAsia"/>
              </w:rPr>
              <w:t>～</w:t>
            </w:r>
            <w:r w:rsidRPr="00D00382">
              <w:t>115</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Merge w:val="restart"/>
            <w:vAlign w:val="center"/>
          </w:tcPr>
          <w:p w:rsidR="008327AA" w:rsidRPr="00D00382" w:rsidRDefault="008327AA" w:rsidP="008327AA">
            <w:pPr>
              <w:widowControl/>
              <w:jc w:val="left"/>
            </w:pPr>
            <w:r w:rsidRPr="00D00382">
              <w:rPr>
                <w:rFonts w:hint="eastAsia"/>
              </w:rPr>
              <w:t>二苯碳酰二肼光度法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0.01</w:t>
            </w: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r w:rsidRPr="00D00382">
              <w:t>90</w:t>
            </w:r>
            <w:r w:rsidRPr="00D00382">
              <w:rPr>
                <w:rFonts w:hint="eastAsia"/>
              </w:rPr>
              <w:t>～</w:t>
            </w:r>
            <w:r w:rsidRPr="00D00382">
              <w:t>110</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Merge/>
            <w:vAlign w:val="center"/>
          </w:tcPr>
          <w:p w:rsidR="008327AA" w:rsidRPr="00D00382" w:rsidRDefault="008327AA" w:rsidP="008327AA">
            <w:pPr>
              <w:widowControl/>
              <w:jc w:val="left"/>
            </w:pPr>
          </w:p>
        </w:tc>
      </w:tr>
      <w:tr w:rsidR="008327AA" w:rsidRPr="00D00382" w:rsidTr="005A3952">
        <w:trPr>
          <w:trHeight w:val="20"/>
        </w:trPr>
        <w:tc>
          <w:tcPr>
            <w:tcW w:w="549" w:type="pct"/>
            <w:vMerge w:val="restart"/>
            <w:vAlign w:val="center"/>
          </w:tcPr>
          <w:p w:rsidR="008327AA" w:rsidRPr="00D00382" w:rsidRDefault="008327AA" w:rsidP="008327AA">
            <w:pPr>
              <w:widowControl/>
              <w:jc w:val="left"/>
            </w:pPr>
            <w:r w:rsidRPr="00D00382">
              <w:rPr>
                <w:rFonts w:hint="eastAsia"/>
              </w:rPr>
              <w:t>铅</w:t>
            </w: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0.05</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rPr>
                <w:rFonts w:hint="eastAsia"/>
              </w:rPr>
              <w:t>85</w:t>
            </w:r>
            <w:r w:rsidRPr="00D00382">
              <w:rPr>
                <w:rFonts w:hint="eastAsia"/>
              </w:rPr>
              <w:t>～</w:t>
            </w:r>
            <w:r w:rsidRPr="00D00382">
              <w:rPr>
                <w:rFonts w:hint="eastAsia"/>
              </w:rPr>
              <w:t>115</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1160" w:type="pct"/>
            <w:vAlign w:val="center"/>
          </w:tcPr>
          <w:p w:rsidR="008327AA" w:rsidRPr="00D00382" w:rsidRDefault="008327AA" w:rsidP="008327AA">
            <w:pPr>
              <w:widowControl/>
              <w:jc w:val="left"/>
            </w:pPr>
            <w:r w:rsidRPr="00D00382">
              <w:rPr>
                <w:rFonts w:hint="eastAsia"/>
              </w:rPr>
              <w:t>石墨炉原子吸收法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0.05</w:t>
            </w: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Align w:val="center"/>
          </w:tcPr>
          <w:p w:rsidR="008327AA" w:rsidRPr="00D00382" w:rsidRDefault="008327AA" w:rsidP="008327AA">
            <w:pPr>
              <w:widowControl/>
              <w:jc w:val="left"/>
            </w:pPr>
            <w:r w:rsidRPr="00D00382">
              <w:rPr>
                <w:rFonts w:hint="eastAsia"/>
              </w:rPr>
              <w:t>双硫腙光度法、阳极溶出伏安法、火焰原子吸收法</w:t>
            </w:r>
          </w:p>
        </w:tc>
      </w:tr>
      <w:tr w:rsidR="008327AA" w:rsidRPr="00D00382" w:rsidTr="005A3952">
        <w:trPr>
          <w:trHeight w:val="20"/>
        </w:trPr>
        <w:tc>
          <w:tcPr>
            <w:tcW w:w="549" w:type="pct"/>
            <w:vMerge/>
            <w:vAlign w:val="center"/>
          </w:tcPr>
          <w:p w:rsidR="008327AA" w:rsidRPr="00D00382" w:rsidRDefault="008327AA" w:rsidP="008327AA">
            <w:pPr>
              <w:widowControl/>
              <w:jc w:val="left"/>
            </w:pPr>
          </w:p>
        </w:tc>
        <w:tc>
          <w:tcPr>
            <w:tcW w:w="622"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8</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473" w:type="pct"/>
            <w:vAlign w:val="center"/>
          </w:tcPr>
          <w:p w:rsidR="008327AA" w:rsidRPr="00D00382" w:rsidRDefault="008327AA" w:rsidP="008327AA">
            <w:pPr>
              <w:widowControl/>
              <w:jc w:val="left"/>
            </w:pPr>
            <w:r w:rsidRPr="00D00382">
              <w:rPr>
                <w:rFonts w:hint="eastAsia"/>
              </w:rPr>
              <w:t>95</w:t>
            </w:r>
            <w:r w:rsidRPr="00D00382">
              <w:rPr>
                <w:rFonts w:hint="eastAsia"/>
              </w:rPr>
              <w:t>～</w:t>
            </w:r>
            <w:r w:rsidRPr="00D00382">
              <w:rPr>
                <w:rFonts w:hint="eastAsia"/>
              </w:rPr>
              <w:t>105</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Align w:val="center"/>
          </w:tcPr>
          <w:p w:rsidR="008327AA" w:rsidRPr="00D00382" w:rsidRDefault="008327AA" w:rsidP="008327AA">
            <w:pPr>
              <w:widowControl/>
              <w:jc w:val="left"/>
            </w:pPr>
            <w:r w:rsidRPr="00D00382">
              <w:rPr>
                <w:rFonts w:hint="eastAsia"/>
              </w:rPr>
              <w:t>火焰原子吸收法</w:t>
            </w:r>
          </w:p>
        </w:tc>
      </w:tr>
      <w:tr w:rsidR="008327AA" w:rsidRPr="00D00382" w:rsidTr="005A3952">
        <w:trPr>
          <w:trHeight w:val="20"/>
        </w:trPr>
        <w:tc>
          <w:tcPr>
            <w:tcW w:w="549" w:type="pct"/>
            <w:vAlign w:val="center"/>
          </w:tcPr>
          <w:p w:rsidR="008327AA" w:rsidRPr="00D00382" w:rsidRDefault="008327AA" w:rsidP="008327AA">
            <w:pPr>
              <w:widowControl/>
              <w:jc w:val="left"/>
            </w:pPr>
            <w:r w:rsidRPr="00D00382">
              <w:t>其它无机指标</w:t>
            </w:r>
          </w:p>
        </w:tc>
        <w:tc>
          <w:tcPr>
            <w:tcW w:w="622" w:type="pct"/>
            <w:vAlign w:val="center"/>
          </w:tcPr>
          <w:p w:rsidR="008327AA" w:rsidRPr="00D00382" w:rsidRDefault="008327AA" w:rsidP="008327AA">
            <w:pPr>
              <w:widowControl/>
              <w:jc w:val="left"/>
            </w:pPr>
            <w:r w:rsidRPr="00D00382">
              <w:rPr>
                <w:rFonts w:hint="eastAsia"/>
              </w:rPr>
              <w:t>-</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473" w:type="pct"/>
            <w:vAlign w:val="center"/>
          </w:tcPr>
          <w:p w:rsidR="008327AA" w:rsidRPr="00D00382" w:rsidRDefault="008327AA" w:rsidP="008327AA">
            <w:pPr>
              <w:widowControl/>
              <w:jc w:val="left"/>
            </w:pPr>
            <w:r w:rsidRPr="00D00382">
              <w:rPr>
                <w:rFonts w:hint="eastAsia"/>
              </w:rPr>
              <w:t>90</w:t>
            </w:r>
            <w:r w:rsidRPr="00D00382">
              <w:rPr>
                <w:rFonts w:hint="eastAsia"/>
              </w:rPr>
              <w:t>～</w:t>
            </w:r>
            <w:r w:rsidRPr="00D00382">
              <w:rPr>
                <w:rFonts w:hint="eastAsia"/>
              </w:rPr>
              <w:t>110</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5</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10</w:t>
            </w:r>
          </w:p>
        </w:tc>
        <w:tc>
          <w:tcPr>
            <w:tcW w:w="1160" w:type="pct"/>
            <w:vAlign w:val="center"/>
          </w:tcPr>
          <w:p w:rsidR="008327AA" w:rsidRPr="00D00382" w:rsidRDefault="008327AA" w:rsidP="008327AA">
            <w:pPr>
              <w:widowControl/>
              <w:jc w:val="left"/>
            </w:pPr>
            <w:r w:rsidRPr="00D00382">
              <w:rPr>
                <w:rFonts w:hint="eastAsia"/>
              </w:rPr>
              <w:t>-</w:t>
            </w:r>
          </w:p>
        </w:tc>
      </w:tr>
      <w:tr w:rsidR="008327AA" w:rsidRPr="00D00382" w:rsidTr="005A3952">
        <w:trPr>
          <w:trHeight w:val="20"/>
        </w:trPr>
        <w:tc>
          <w:tcPr>
            <w:tcW w:w="549" w:type="pct"/>
            <w:vAlign w:val="center"/>
          </w:tcPr>
          <w:p w:rsidR="008327AA" w:rsidRPr="00D00382" w:rsidRDefault="008327AA" w:rsidP="008327AA">
            <w:pPr>
              <w:widowControl/>
              <w:jc w:val="left"/>
            </w:pPr>
            <w:r w:rsidRPr="00D00382">
              <w:t>其它</w:t>
            </w:r>
            <w:r w:rsidRPr="00D00382">
              <w:rPr>
                <w:rFonts w:hint="eastAsia"/>
              </w:rPr>
              <w:t>有</w:t>
            </w:r>
            <w:r w:rsidRPr="00D00382">
              <w:t>机指标</w:t>
            </w:r>
          </w:p>
        </w:tc>
        <w:tc>
          <w:tcPr>
            <w:tcW w:w="622" w:type="pct"/>
            <w:vAlign w:val="center"/>
          </w:tcPr>
          <w:p w:rsidR="008327AA" w:rsidRPr="00D00382" w:rsidRDefault="008327AA" w:rsidP="008327AA">
            <w:pPr>
              <w:widowControl/>
              <w:jc w:val="left"/>
            </w:pPr>
            <w:r w:rsidRPr="00D00382">
              <w:rPr>
                <w:rFonts w:hint="eastAsia"/>
              </w:rPr>
              <w:t>-</w:t>
            </w:r>
          </w:p>
        </w:tc>
        <w:tc>
          <w:tcPr>
            <w:tcW w:w="561"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534" w:type="pct"/>
            <w:vAlign w:val="center"/>
          </w:tcPr>
          <w:p w:rsidR="008327AA" w:rsidRPr="00D00382" w:rsidRDefault="008327AA" w:rsidP="008327AA">
            <w:pPr>
              <w:widowControl/>
              <w:jc w:val="left"/>
            </w:pPr>
            <w:r w:rsidRPr="00D00382">
              <w:rPr>
                <w:rFonts w:hint="eastAsia"/>
              </w:rPr>
              <w:t>≤</w:t>
            </w:r>
            <w:r w:rsidRPr="00D00382">
              <w:rPr>
                <w:rFonts w:hint="eastAsia"/>
              </w:rPr>
              <w:t>30</w:t>
            </w:r>
          </w:p>
        </w:tc>
        <w:tc>
          <w:tcPr>
            <w:tcW w:w="473" w:type="pct"/>
            <w:vAlign w:val="center"/>
          </w:tcPr>
          <w:p w:rsidR="008327AA" w:rsidRPr="00D00382" w:rsidRDefault="008327AA" w:rsidP="008327AA">
            <w:pPr>
              <w:widowControl/>
              <w:jc w:val="left"/>
            </w:pPr>
            <w:r w:rsidRPr="00D00382">
              <w:rPr>
                <w:rFonts w:hint="eastAsia"/>
              </w:rPr>
              <w:t>70</w:t>
            </w:r>
            <w:r w:rsidRPr="00D00382">
              <w:rPr>
                <w:rFonts w:hint="eastAsia"/>
              </w:rPr>
              <w:t>～</w:t>
            </w:r>
            <w:r w:rsidRPr="00D00382">
              <w:rPr>
                <w:rFonts w:hint="eastAsia"/>
              </w:rPr>
              <w:t>130</w:t>
            </w:r>
          </w:p>
        </w:tc>
        <w:tc>
          <w:tcPr>
            <w:tcW w:w="555" w:type="pct"/>
            <w:gridSpan w:val="2"/>
            <w:vAlign w:val="center"/>
          </w:tcPr>
          <w:p w:rsidR="008327AA" w:rsidRPr="00D00382" w:rsidRDefault="008327AA" w:rsidP="008327AA">
            <w:pPr>
              <w:widowControl/>
              <w:jc w:val="left"/>
            </w:pPr>
            <w:r w:rsidRPr="00D00382">
              <w:rPr>
                <w:rFonts w:hint="eastAsia"/>
              </w:rPr>
              <w:t>≤</w:t>
            </w:r>
            <w:r w:rsidRPr="00D00382">
              <w:rPr>
                <w:rFonts w:hint="eastAsia"/>
              </w:rPr>
              <w:t>15</w:t>
            </w:r>
          </w:p>
        </w:tc>
        <w:tc>
          <w:tcPr>
            <w:tcW w:w="545" w:type="pct"/>
            <w:vAlign w:val="center"/>
          </w:tcPr>
          <w:p w:rsidR="008327AA" w:rsidRPr="00D00382" w:rsidRDefault="008327AA" w:rsidP="008327AA">
            <w:pPr>
              <w:widowControl/>
              <w:jc w:val="left"/>
            </w:pPr>
            <w:r w:rsidRPr="00D00382">
              <w:rPr>
                <w:rFonts w:hint="eastAsia"/>
              </w:rPr>
              <w:t>≤</w:t>
            </w:r>
            <w:r w:rsidRPr="00D00382">
              <w:rPr>
                <w:rFonts w:hint="eastAsia"/>
              </w:rPr>
              <w:t>20</w:t>
            </w:r>
          </w:p>
        </w:tc>
        <w:tc>
          <w:tcPr>
            <w:tcW w:w="1160" w:type="pct"/>
            <w:vAlign w:val="center"/>
          </w:tcPr>
          <w:p w:rsidR="008327AA" w:rsidRPr="00D00382" w:rsidRDefault="008327AA" w:rsidP="008327AA">
            <w:pPr>
              <w:widowControl/>
              <w:jc w:val="left"/>
            </w:pPr>
            <w:r w:rsidRPr="00D00382">
              <w:rPr>
                <w:rFonts w:hint="eastAsia"/>
              </w:rPr>
              <w:t>-</w:t>
            </w:r>
          </w:p>
        </w:tc>
      </w:tr>
    </w:tbl>
    <w:p w:rsidR="008327AA" w:rsidRPr="00D00382" w:rsidRDefault="008327AA" w:rsidP="008327AA">
      <w:pPr>
        <w:widowControl/>
        <w:jc w:val="left"/>
      </w:pPr>
      <w:r w:rsidRPr="00D00382">
        <w:rPr>
          <w:rFonts w:hint="eastAsia"/>
        </w:rPr>
        <w:lastRenderedPageBreak/>
        <w:t>说明：</w:t>
      </w:r>
      <w:r w:rsidRPr="00D00382">
        <w:rPr>
          <w:rFonts w:hint="eastAsia"/>
        </w:rPr>
        <w:t>1</w:t>
      </w:r>
      <w:r w:rsidRPr="00D00382">
        <w:rPr>
          <w:rFonts w:hint="eastAsia"/>
        </w:rPr>
        <w:t>、准确度控制用加标回收率和自制质控样最大允许相对误差</w:t>
      </w:r>
      <w:r w:rsidRPr="00D00382">
        <w:rPr>
          <w:rFonts w:hint="eastAsia"/>
          <w:i/>
          <w:iCs/>
        </w:rPr>
        <w:t>(RE)</w:t>
      </w:r>
      <w:r w:rsidRPr="00D00382">
        <w:rPr>
          <w:rFonts w:hint="eastAsia"/>
        </w:rPr>
        <w:t>表示。</w:t>
      </w:r>
    </w:p>
    <w:p w:rsidR="008327AA" w:rsidRPr="00D00382" w:rsidRDefault="008327AA" w:rsidP="008327AA">
      <w:pPr>
        <w:widowControl/>
        <w:jc w:val="left"/>
      </w:pPr>
      <w:r w:rsidRPr="00D00382">
        <w:rPr>
          <w:rFonts w:hint="eastAsia"/>
        </w:rPr>
        <w:t>2</w:t>
      </w:r>
      <w:r w:rsidRPr="00D00382">
        <w:rPr>
          <w:rFonts w:hint="eastAsia"/>
        </w:rPr>
        <w:t>、精密度控制以平行双样最大允许相对偏差表示</w:t>
      </w:r>
    </w:p>
    <w:p w:rsidR="008327AA" w:rsidRPr="00D00382" w:rsidRDefault="008327AA">
      <w:pPr>
        <w:widowControl/>
        <w:jc w:val="left"/>
      </w:pPr>
    </w:p>
    <w:p w:rsidR="00F40B49" w:rsidRPr="00D00382" w:rsidRDefault="00F40B49" w:rsidP="00F40B49">
      <w:pPr>
        <w:widowControl/>
        <w:jc w:val="left"/>
      </w:pPr>
    </w:p>
    <w:p w:rsidR="00F40B49" w:rsidRPr="00D00382" w:rsidRDefault="00362469" w:rsidP="003B5B85">
      <w:pPr>
        <w:spacing w:beforeLines="50" w:afterLines="50" w:line="320" w:lineRule="exact"/>
        <w:jc w:val="center"/>
        <w:rPr>
          <w:rFonts w:eastAsia="黑体"/>
          <w:sz w:val="32"/>
          <w:szCs w:val="32"/>
        </w:rPr>
      </w:pPr>
      <w:r w:rsidRPr="00D00382">
        <w:rPr>
          <w:rFonts w:eastAsia="黑体" w:hint="eastAsia"/>
          <w:sz w:val="32"/>
          <w:szCs w:val="32"/>
        </w:rPr>
        <w:t>附件</w:t>
      </w:r>
      <w:r w:rsidR="008327AA" w:rsidRPr="00D00382">
        <w:rPr>
          <w:rFonts w:eastAsia="黑体"/>
          <w:sz w:val="32"/>
          <w:szCs w:val="32"/>
        </w:rPr>
        <w:t>2</w:t>
      </w:r>
      <w:r w:rsidRPr="00D00382">
        <w:rPr>
          <w:rFonts w:eastAsia="黑体" w:hint="eastAsia"/>
          <w:sz w:val="32"/>
          <w:szCs w:val="32"/>
        </w:rPr>
        <w:t>广西水功能区水质监测服务</w:t>
      </w:r>
      <w:r w:rsidR="006069D2" w:rsidRPr="00D00382">
        <w:rPr>
          <w:rFonts w:eastAsia="黑体" w:hint="eastAsia"/>
          <w:sz w:val="32"/>
          <w:szCs w:val="32"/>
        </w:rPr>
        <w:t>月</w:t>
      </w:r>
      <w:r w:rsidRPr="00D00382">
        <w:rPr>
          <w:rFonts w:eastAsia="黑体" w:hint="eastAsia"/>
          <w:sz w:val="32"/>
          <w:szCs w:val="32"/>
        </w:rPr>
        <w:t>考核评分表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56"/>
        <w:gridCol w:w="2375"/>
        <w:gridCol w:w="3597"/>
        <w:gridCol w:w="3200"/>
      </w:tblGrid>
      <w:tr w:rsidR="00F40B49" w:rsidRPr="00D00382" w:rsidTr="005A3952">
        <w:trPr>
          <w:jc w:val="center"/>
        </w:trPr>
        <w:tc>
          <w:tcPr>
            <w:tcW w:w="194" w:type="pct"/>
            <w:vAlign w:val="center"/>
          </w:tcPr>
          <w:p w:rsidR="00F40B49" w:rsidRPr="00D00382" w:rsidRDefault="00362469" w:rsidP="00147D1F">
            <w:pPr>
              <w:spacing w:line="240" w:lineRule="atLeast"/>
              <w:jc w:val="center"/>
              <w:rPr>
                <w:rFonts w:eastAsia="仿宋_GB2312"/>
                <w:sz w:val="24"/>
              </w:rPr>
            </w:pPr>
            <w:r w:rsidRPr="00D00382">
              <w:rPr>
                <w:rFonts w:eastAsia="仿宋_GB2312" w:hint="eastAsia"/>
                <w:sz w:val="24"/>
              </w:rPr>
              <w:t>序号</w:t>
            </w:r>
          </w:p>
        </w:tc>
        <w:tc>
          <w:tcPr>
            <w:tcW w:w="1248" w:type="pct"/>
            <w:vAlign w:val="center"/>
          </w:tcPr>
          <w:p w:rsidR="00F40B49" w:rsidRPr="00D00382" w:rsidRDefault="00362469" w:rsidP="00147D1F">
            <w:pPr>
              <w:spacing w:line="240" w:lineRule="atLeast"/>
              <w:jc w:val="center"/>
              <w:rPr>
                <w:rFonts w:eastAsia="仿宋_GB2312"/>
                <w:sz w:val="24"/>
              </w:rPr>
            </w:pPr>
            <w:r w:rsidRPr="00D00382">
              <w:rPr>
                <w:rFonts w:eastAsia="仿宋_GB2312" w:hint="eastAsia"/>
                <w:sz w:val="24"/>
              </w:rPr>
              <w:t>考核项目</w:t>
            </w:r>
          </w:p>
        </w:tc>
        <w:tc>
          <w:tcPr>
            <w:tcW w:w="1882" w:type="pct"/>
            <w:vAlign w:val="center"/>
          </w:tcPr>
          <w:p w:rsidR="00F40B49" w:rsidRPr="00D00382" w:rsidRDefault="00362469" w:rsidP="00147D1F">
            <w:pPr>
              <w:spacing w:line="240" w:lineRule="atLeast"/>
              <w:jc w:val="center"/>
              <w:rPr>
                <w:rFonts w:eastAsia="仿宋_GB2312"/>
                <w:sz w:val="24"/>
              </w:rPr>
            </w:pPr>
            <w:r w:rsidRPr="00D00382">
              <w:rPr>
                <w:rFonts w:eastAsia="仿宋_GB2312" w:hint="eastAsia"/>
                <w:sz w:val="24"/>
              </w:rPr>
              <w:t>考核内容</w:t>
            </w:r>
          </w:p>
        </w:tc>
        <w:tc>
          <w:tcPr>
            <w:tcW w:w="1676" w:type="pct"/>
            <w:vAlign w:val="center"/>
          </w:tcPr>
          <w:p w:rsidR="00F40B49" w:rsidRPr="00D00382" w:rsidRDefault="00362469" w:rsidP="00147D1F">
            <w:pPr>
              <w:spacing w:line="240" w:lineRule="atLeast"/>
              <w:jc w:val="center"/>
              <w:rPr>
                <w:rFonts w:eastAsia="仿宋_GB2312"/>
                <w:sz w:val="24"/>
              </w:rPr>
            </w:pPr>
            <w:r w:rsidRPr="00D00382">
              <w:rPr>
                <w:rFonts w:eastAsia="仿宋_GB2312" w:hint="eastAsia"/>
                <w:sz w:val="24"/>
              </w:rPr>
              <w:t>评分细则</w:t>
            </w:r>
          </w:p>
        </w:tc>
      </w:tr>
      <w:tr w:rsidR="00F40B49" w:rsidRPr="00D00382" w:rsidTr="005A3952">
        <w:trPr>
          <w:jc w:val="center"/>
        </w:trPr>
        <w:tc>
          <w:tcPr>
            <w:tcW w:w="194" w:type="pct"/>
            <w:vAlign w:val="center"/>
          </w:tcPr>
          <w:p w:rsidR="00F40B49" w:rsidRPr="00D00382" w:rsidRDefault="00362469" w:rsidP="00147D1F">
            <w:pPr>
              <w:spacing w:line="240" w:lineRule="atLeast"/>
              <w:jc w:val="center"/>
              <w:rPr>
                <w:rFonts w:eastAsia="仿宋_GB2312"/>
                <w:szCs w:val="21"/>
              </w:rPr>
            </w:pPr>
            <w:r w:rsidRPr="00D00382">
              <w:rPr>
                <w:rFonts w:eastAsia="仿宋_GB2312"/>
                <w:szCs w:val="21"/>
              </w:rPr>
              <w:t>1</w:t>
            </w:r>
          </w:p>
        </w:tc>
        <w:tc>
          <w:tcPr>
            <w:tcW w:w="1248" w:type="pct"/>
            <w:vAlign w:val="center"/>
          </w:tcPr>
          <w:p w:rsidR="00F40B49" w:rsidRPr="00D00382" w:rsidRDefault="00362469" w:rsidP="00FD21F1">
            <w:pPr>
              <w:spacing w:line="240" w:lineRule="atLeast"/>
              <w:rPr>
                <w:rFonts w:eastAsia="仿宋_GB2312"/>
                <w:szCs w:val="21"/>
              </w:rPr>
            </w:pPr>
            <w:r w:rsidRPr="00D00382">
              <w:rPr>
                <w:rFonts w:eastAsia="仿宋_GB2312" w:hint="eastAsia"/>
                <w:szCs w:val="21"/>
              </w:rPr>
              <w:t>服务时效（</w:t>
            </w:r>
            <w:r w:rsidR="00FD21F1" w:rsidRPr="00D00382">
              <w:rPr>
                <w:rFonts w:eastAsia="仿宋_GB2312"/>
                <w:szCs w:val="21"/>
              </w:rPr>
              <w:t>4</w:t>
            </w:r>
            <w:r w:rsidRPr="00D00382">
              <w:rPr>
                <w:rFonts w:eastAsia="仿宋_GB2312"/>
                <w:szCs w:val="21"/>
              </w:rPr>
              <w:t>0</w:t>
            </w:r>
            <w:r w:rsidRPr="00D00382">
              <w:rPr>
                <w:rFonts w:eastAsia="仿宋_GB2312" w:hint="eastAsia"/>
                <w:szCs w:val="21"/>
              </w:rPr>
              <w:t>分）</w:t>
            </w:r>
          </w:p>
        </w:tc>
        <w:tc>
          <w:tcPr>
            <w:tcW w:w="1882" w:type="pct"/>
          </w:tcPr>
          <w:p w:rsidR="00F40B49" w:rsidRPr="00D00382" w:rsidRDefault="00362469" w:rsidP="00147D1F">
            <w:pPr>
              <w:spacing w:line="240" w:lineRule="atLeast"/>
              <w:jc w:val="left"/>
              <w:rPr>
                <w:rFonts w:eastAsia="仿宋_GB2312"/>
                <w:szCs w:val="21"/>
              </w:rPr>
            </w:pPr>
            <w:r w:rsidRPr="00D00382">
              <w:rPr>
                <w:rFonts w:eastAsia="仿宋_GB2312" w:hint="eastAsia"/>
                <w:szCs w:val="21"/>
              </w:rPr>
              <w:t>按照采购合同约定时间完成监测，并提交监测信息、数据、报告</w:t>
            </w:r>
          </w:p>
        </w:tc>
        <w:tc>
          <w:tcPr>
            <w:tcW w:w="1676" w:type="pct"/>
            <w:shd w:val="clear" w:color="auto" w:fill="auto"/>
          </w:tcPr>
          <w:p w:rsidR="00F40B49" w:rsidRPr="00D00382" w:rsidRDefault="00362469" w:rsidP="00FD21F1">
            <w:pPr>
              <w:spacing w:line="240" w:lineRule="atLeast"/>
              <w:jc w:val="left"/>
              <w:rPr>
                <w:rFonts w:eastAsia="仿宋_GB2312"/>
                <w:szCs w:val="21"/>
              </w:rPr>
            </w:pPr>
            <w:r w:rsidRPr="00D00382">
              <w:rPr>
                <w:rFonts w:eastAsia="仿宋_GB2312" w:hint="eastAsia"/>
                <w:szCs w:val="21"/>
              </w:rPr>
              <w:t>按时完成得</w:t>
            </w:r>
            <w:r w:rsidR="00FD21F1" w:rsidRPr="00D00382">
              <w:rPr>
                <w:rFonts w:eastAsia="仿宋_GB2312"/>
                <w:szCs w:val="21"/>
              </w:rPr>
              <w:t>40</w:t>
            </w:r>
            <w:r w:rsidRPr="00D00382">
              <w:rPr>
                <w:rFonts w:eastAsia="仿宋_GB2312" w:hint="eastAsia"/>
                <w:szCs w:val="21"/>
              </w:rPr>
              <w:t>分，</w:t>
            </w:r>
            <w:r w:rsidR="007B241C" w:rsidRPr="00D00382">
              <w:rPr>
                <w:rFonts w:eastAsia="仿宋_GB2312" w:hint="eastAsia"/>
                <w:szCs w:val="21"/>
              </w:rPr>
              <w:t>监测</w:t>
            </w:r>
            <w:r w:rsidR="007B241C" w:rsidRPr="00D00382">
              <w:rPr>
                <w:rFonts w:eastAsia="仿宋_GB2312"/>
                <w:szCs w:val="21"/>
              </w:rPr>
              <w:t>数据</w:t>
            </w:r>
            <w:r w:rsidR="00811C90" w:rsidRPr="00D00382">
              <w:rPr>
                <w:rFonts w:eastAsia="仿宋_GB2312" w:hint="eastAsia"/>
                <w:szCs w:val="21"/>
              </w:rPr>
              <w:t>超过数据</w:t>
            </w:r>
            <w:r w:rsidR="00811C90" w:rsidRPr="00D00382">
              <w:rPr>
                <w:rFonts w:eastAsia="仿宋_GB2312"/>
                <w:szCs w:val="21"/>
              </w:rPr>
              <w:t>上报时间</w:t>
            </w:r>
            <w:r w:rsidR="007B241C" w:rsidRPr="00D00382">
              <w:rPr>
                <w:rFonts w:eastAsia="仿宋_GB2312"/>
                <w:szCs w:val="21"/>
              </w:rPr>
              <w:t>扣</w:t>
            </w:r>
            <w:r w:rsidR="00FD21F1" w:rsidRPr="00D00382">
              <w:rPr>
                <w:rFonts w:eastAsia="仿宋_GB2312"/>
                <w:szCs w:val="21"/>
              </w:rPr>
              <w:t>40</w:t>
            </w:r>
            <w:r w:rsidR="007B241C" w:rsidRPr="00D00382">
              <w:rPr>
                <w:rFonts w:eastAsia="仿宋_GB2312" w:hint="eastAsia"/>
                <w:szCs w:val="21"/>
              </w:rPr>
              <w:t>分</w:t>
            </w:r>
            <w:r w:rsidR="00CC7755" w:rsidRPr="00D00382">
              <w:rPr>
                <w:rFonts w:eastAsia="仿宋_GB2312" w:hint="eastAsia"/>
                <w:szCs w:val="21"/>
              </w:rPr>
              <w:t>。</w:t>
            </w:r>
          </w:p>
        </w:tc>
      </w:tr>
      <w:tr w:rsidR="008E38F4" w:rsidRPr="00D00382" w:rsidTr="005A3952">
        <w:trPr>
          <w:jc w:val="center"/>
        </w:trPr>
        <w:tc>
          <w:tcPr>
            <w:tcW w:w="194" w:type="pct"/>
            <w:vAlign w:val="center"/>
          </w:tcPr>
          <w:p w:rsidR="008E38F4" w:rsidRPr="00D00382" w:rsidRDefault="008E38F4" w:rsidP="00147D1F">
            <w:pPr>
              <w:spacing w:line="240" w:lineRule="atLeast"/>
              <w:jc w:val="center"/>
              <w:rPr>
                <w:rFonts w:eastAsia="仿宋_GB2312"/>
                <w:szCs w:val="21"/>
              </w:rPr>
            </w:pPr>
            <w:r w:rsidRPr="00D00382">
              <w:rPr>
                <w:rFonts w:eastAsia="仿宋_GB2312" w:hint="eastAsia"/>
                <w:szCs w:val="21"/>
              </w:rPr>
              <w:t>2</w:t>
            </w:r>
          </w:p>
        </w:tc>
        <w:tc>
          <w:tcPr>
            <w:tcW w:w="1248" w:type="pct"/>
            <w:vAlign w:val="center"/>
          </w:tcPr>
          <w:p w:rsidR="008E38F4" w:rsidRPr="00D00382" w:rsidRDefault="008E38F4" w:rsidP="00D43C03">
            <w:pPr>
              <w:spacing w:line="240" w:lineRule="atLeast"/>
              <w:rPr>
                <w:rFonts w:eastAsia="仿宋_GB2312"/>
                <w:szCs w:val="21"/>
              </w:rPr>
            </w:pPr>
            <w:r w:rsidRPr="00D00382">
              <w:rPr>
                <w:rFonts w:eastAsia="仿宋_GB2312" w:hint="eastAsia"/>
                <w:szCs w:val="21"/>
              </w:rPr>
              <w:t>采样</w:t>
            </w:r>
            <w:r w:rsidRPr="00D00382">
              <w:rPr>
                <w:rFonts w:eastAsia="仿宋_GB2312"/>
                <w:szCs w:val="21"/>
              </w:rPr>
              <w:t>规范性</w:t>
            </w:r>
            <w:r w:rsidR="00AB347B" w:rsidRPr="00D00382">
              <w:rPr>
                <w:rFonts w:eastAsia="仿宋_GB2312" w:hint="eastAsia"/>
                <w:szCs w:val="21"/>
              </w:rPr>
              <w:t>（</w:t>
            </w:r>
            <w:r w:rsidR="00AB347B" w:rsidRPr="00D00382">
              <w:rPr>
                <w:rFonts w:eastAsia="仿宋_GB2312" w:hint="eastAsia"/>
                <w:szCs w:val="21"/>
              </w:rPr>
              <w:t>10</w:t>
            </w:r>
            <w:r w:rsidR="00AB347B" w:rsidRPr="00D00382">
              <w:rPr>
                <w:rFonts w:eastAsia="仿宋_GB2312" w:hint="eastAsia"/>
                <w:szCs w:val="21"/>
              </w:rPr>
              <w:t>分）</w:t>
            </w:r>
          </w:p>
        </w:tc>
        <w:tc>
          <w:tcPr>
            <w:tcW w:w="1882" w:type="pct"/>
          </w:tcPr>
          <w:p w:rsidR="008E38F4" w:rsidRPr="00D00382" w:rsidRDefault="008E38F4" w:rsidP="00147D1F">
            <w:pPr>
              <w:spacing w:line="240" w:lineRule="atLeast"/>
              <w:jc w:val="left"/>
              <w:rPr>
                <w:rFonts w:eastAsia="仿宋_GB2312"/>
                <w:szCs w:val="21"/>
              </w:rPr>
            </w:pPr>
            <w:r w:rsidRPr="00D00382">
              <w:rPr>
                <w:rFonts w:eastAsia="仿宋_GB2312" w:hint="eastAsia"/>
                <w:szCs w:val="21"/>
              </w:rPr>
              <w:t>采样</w:t>
            </w:r>
            <w:r w:rsidRPr="00D00382">
              <w:rPr>
                <w:rFonts w:eastAsia="仿宋_GB2312"/>
                <w:szCs w:val="21"/>
              </w:rPr>
              <w:t>规范性</w:t>
            </w:r>
          </w:p>
        </w:tc>
        <w:tc>
          <w:tcPr>
            <w:tcW w:w="1676" w:type="pct"/>
            <w:shd w:val="clear" w:color="auto" w:fill="auto"/>
          </w:tcPr>
          <w:p w:rsidR="008E38F4" w:rsidRPr="00D00382" w:rsidRDefault="008E38F4" w:rsidP="00D90CA1">
            <w:pPr>
              <w:spacing w:line="240" w:lineRule="atLeast"/>
              <w:jc w:val="left"/>
              <w:rPr>
                <w:rFonts w:eastAsia="仿宋_GB2312"/>
                <w:szCs w:val="21"/>
              </w:rPr>
            </w:pPr>
            <w:r w:rsidRPr="00D00382">
              <w:rPr>
                <w:rFonts w:eastAsia="仿宋_GB2312" w:hint="eastAsia"/>
                <w:szCs w:val="21"/>
              </w:rPr>
              <w:t>图片</w:t>
            </w:r>
            <w:r w:rsidRPr="00D00382">
              <w:rPr>
                <w:rFonts w:eastAsia="仿宋_GB2312"/>
                <w:szCs w:val="21"/>
              </w:rPr>
              <w:t>、视频或者现场核查发现明显不规范</w:t>
            </w:r>
            <w:r w:rsidRPr="00D00382">
              <w:rPr>
                <w:rFonts w:eastAsia="仿宋_GB2312" w:hint="eastAsia"/>
                <w:szCs w:val="21"/>
              </w:rPr>
              <w:t>行为，并</w:t>
            </w:r>
            <w:r w:rsidRPr="00D00382">
              <w:rPr>
                <w:rFonts w:eastAsia="仿宋_GB2312"/>
                <w:szCs w:val="21"/>
              </w:rPr>
              <w:t>影响监测数据</w:t>
            </w:r>
            <w:r w:rsidR="00D90CA1" w:rsidRPr="00D00382">
              <w:rPr>
                <w:rFonts w:eastAsia="仿宋_GB2312" w:hint="eastAsia"/>
                <w:szCs w:val="21"/>
              </w:rPr>
              <w:t>准确性</w:t>
            </w:r>
            <w:r w:rsidRPr="00D00382">
              <w:rPr>
                <w:rFonts w:eastAsia="仿宋_GB2312"/>
                <w:szCs w:val="21"/>
              </w:rPr>
              <w:t>情况，</w:t>
            </w:r>
            <w:r w:rsidRPr="00D00382">
              <w:rPr>
                <w:rFonts w:eastAsia="仿宋_GB2312" w:hint="eastAsia"/>
                <w:szCs w:val="21"/>
              </w:rPr>
              <w:t>扣</w:t>
            </w:r>
            <w:r w:rsidRPr="00D00382">
              <w:rPr>
                <w:rFonts w:eastAsia="仿宋_GB2312" w:hint="eastAsia"/>
                <w:szCs w:val="21"/>
              </w:rPr>
              <w:t>2</w:t>
            </w:r>
            <w:r w:rsidRPr="00D00382">
              <w:rPr>
                <w:rFonts w:eastAsia="仿宋_GB2312" w:hint="eastAsia"/>
                <w:szCs w:val="21"/>
              </w:rPr>
              <w:t>分</w:t>
            </w:r>
            <w:r w:rsidRPr="00D00382">
              <w:rPr>
                <w:rFonts w:eastAsia="仿宋_GB2312" w:hint="eastAsia"/>
                <w:szCs w:val="21"/>
              </w:rPr>
              <w:t>/</w:t>
            </w:r>
            <w:r w:rsidRPr="00D00382">
              <w:rPr>
                <w:rFonts w:eastAsia="仿宋_GB2312" w:hint="eastAsia"/>
                <w:szCs w:val="21"/>
              </w:rPr>
              <w:t>次</w:t>
            </w:r>
            <w:r w:rsidRPr="00D00382">
              <w:rPr>
                <w:rFonts w:eastAsia="仿宋_GB2312"/>
                <w:szCs w:val="21"/>
              </w:rPr>
              <w:t>，扣完为止。</w:t>
            </w:r>
          </w:p>
        </w:tc>
      </w:tr>
      <w:tr w:rsidR="00F40B49" w:rsidRPr="00D00382" w:rsidTr="005A3952">
        <w:trPr>
          <w:trHeight w:val="834"/>
          <w:jc w:val="center"/>
        </w:trPr>
        <w:tc>
          <w:tcPr>
            <w:tcW w:w="194" w:type="pct"/>
            <w:vAlign w:val="center"/>
          </w:tcPr>
          <w:p w:rsidR="00F40B49" w:rsidRPr="00D00382" w:rsidRDefault="008E38F4" w:rsidP="00147D1F">
            <w:pPr>
              <w:spacing w:line="240" w:lineRule="atLeast"/>
              <w:jc w:val="center"/>
              <w:rPr>
                <w:rFonts w:eastAsia="仿宋_GB2312"/>
                <w:szCs w:val="21"/>
              </w:rPr>
            </w:pPr>
            <w:r w:rsidRPr="00D00382">
              <w:rPr>
                <w:rFonts w:eastAsia="仿宋_GB2312"/>
                <w:szCs w:val="21"/>
              </w:rPr>
              <w:t>3</w:t>
            </w:r>
          </w:p>
        </w:tc>
        <w:tc>
          <w:tcPr>
            <w:tcW w:w="1248" w:type="pct"/>
            <w:vAlign w:val="center"/>
          </w:tcPr>
          <w:p w:rsidR="00F40B49" w:rsidRPr="00D00382" w:rsidRDefault="00362469" w:rsidP="009B4C9C">
            <w:pPr>
              <w:spacing w:line="240" w:lineRule="atLeast"/>
              <w:rPr>
                <w:rFonts w:eastAsia="仿宋_GB2312"/>
                <w:szCs w:val="21"/>
              </w:rPr>
            </w:pPr>
            <w:r w:rsidRPr="00D00382">
              <w:rPr>
                <w:rFonts w:eastAsia="仿宋_GB2312" w:hint="eastAsia"/>
                <w:szCs w:val="21"/>
              </w:rPr>
              <w:t>检测人员能力（</w:t>
            </w:r>
            <w:r w:rsidR="009B4C9C" w:rsidRPr="00D00382">
              <w:rPr>
                <w:rFonts w:eastAsia="仿宋_GB2312"/>
                <w:szCs w:val="21"/>
              </w:rPr>
              <w:t>10</w:t>
            </w:r>
            <w:r w:rsidRPr="00D00382">
              <w:rPr>
                <w:rFonts w:eastAsia="仿宋_GB2312" w:hint="eastAsia"/>
                <w:szCs w:val="21"/>
              </w:rPr>
              <w:t>分）</w:t>
            </w:r>
          </w:p>
        </w:tc>
        <w:tc>
          <w:tcPr>
            <w:tcW w:w="1882" w:type="pct"/>
            <w:vAlign w:val="center"/>
          </w:tcPr>
          <w:p w:rsidR="00F40B49" w:rsidRPr="00D00382" w:rsidRDefault="00362469" w:rsidP="00D43C03">
            <w:pPr>
              <w:spacing w:line="240" w:lineRule="atLeast"/>
              <w:rPr>
                <w:rFonts w:eastAsia="仿宋_GB2312"/>
                <w:szCs w:val="21"/>
              </w:rPr>
            </w:pPr>
            <w:r w:rsidRPr="00D00382">
              <w:rPr>
                <w:rFonts w:eastAsia="仿宋_GB2312" w:hint="eastAsia"/>
                <w:szCs w:val="21"/>
              </w:rPr>
              <w:t>从事环境监测人员持证上岗</w:t>
            </w:r>
            <w:r w:rsidR="001D3B7E" w:rsidRPr="00D00382">
              <w:rPr>
                <w:rFonts w:eastAsia="仿宋_GB2312" w:hint="eastAsia"/>
                <w:szCs w:val="21"/>
              </w:rPr>
              <w:t>，</w:t>
            </w:r>
            <w:r w:rsidR="001D3B7E" w:rsidRPr="00D00382">
              <w:rPr>
                <w:rFonts w:eastAsia="仿宋_GB2312"/>
                <w:szCs w:val="21"/>
              </w:rPr>
              <w:t>必要时</w:t>
            </w:r>
            <w:r w:rsidRPr="00D00382">
              <w:rPr>
                <w:rFonts w:eastAsia="仿宋_GB2312" w:hint="eastAsia"/>
                <w:szCs w:val="21"/>
              </w:rPr>
              <w:t>接受采购人培训情况</w:t>
            </w:r>
          </w:p>
        </w:tc>
        <w:tc>
          <w:tcPr>
            <w:tcW w:w="1676" w:type="pct"/>
            <w:vAlign w:val="center"/>
          </w:tcPr>
          <w:p w:rsidR="00AC7B5F" w:rsidRPr="00D00382" w:rsidRDefault="00362469" w:rsidP="009B4C9C">
            <w:pPr>
              <w:spacing w:line="240" w:lineRule="atLeast"/>
              <w:rPr>
                <w:rFonts w:eastAsia="仿宋_GB2312"/>
                <w:szCs w:val="21"/>
              </w:rPr>
            </w:pPr>
            <w:r w:rsidRPr="00D00382">
              <w:rPr>
                <w:rFonts w:eastAsia="仿宋_GB2312" w:hint="eastAsia"/>
                <w:szCs w:val="21"/>
              </w:rPr>
              <w:t>监测人员持证上岗且接受采购人培训得</w:t>
            </w:r>
            <w:r w:rsidR="009B4C9C" w:rsidRPr="00D00382">
              <w:rPr>
                <w:rFonts w:eastAsia="仿宋_GB2312"/>
                <w:szCs w:val="21"/>
              </w:rPr>
              <w:t>10</w:t>
            </w:r>
            <w:r w:rsidRPr="00D00382">
              <w:rPr>
                <w:rFonts w:eastAsia="仿宋_GB2312" w:hint="eastAsia"/>
                <w:szCs w:val="21"/>
              </w:rPr>
              <w:t>分，每发现</w:t>
            </w:r>
            <w:r w:rsidRPr="00D00382">
              <w:rPr>
                <w:rFonts w:eastAsia="仿宋_GB2312"/>
                <w:szCs w:val="21"/>
              </w:rPr>
              <w:t>1</w:t>
            </w:r>
            <w:r w:rsidRPr="00D00382">
              <w:rPr>
                <w:rFonts w:eastAsia="仿宋_GB2312" w:hint="eastAsia"/>
                <w:szCs w:val="21"/>
              </w:rPr>
              <w:t>人未持证或</w:t>
            </w:r>
            <w:r w:rsidR="001D3B7E" w:rsidRPr="00D00382">
              <w:rPr>
                <w:rFonts w:eastAsia="仿宋_GB2312" w:hint="eastAsia"/>
                <w:szCs w:val="21"/>
              </w:rPr>
              <w:t>不</w:t>
            </w:r>
            <w:r w:rsidRPr="00D00382">
              <w:rPr>
                <w:rFonts w:eastAsia="仿宋_GB2312" w:hint="eastAsia"/>
                <w:szCs w:val="21"/>
              </w:rPr>
              <w:t>接受培训扣</w:t>
            </w:r>
            <w:r w:rsidRPr="00D00382">
              <w:rPr>
                <w:rFonts w:eastAsia="仿宋_GB2312"/>
                <w:szCs w:val="21"/>
              </w:rPr>
              <w:t>0.5</w:t>
            </w:r>
            <w:r w:rsidRPr="00D00382">
              <w:rPr>
                <w:rFonts w:eastAsia="仿宋_GB2312" w:hint="eastAsia"/>
                <w:szCs w:val="21"/>
              </w:rPr>
              <w:t>分，扣完为止</w:t>
            </w:r>
          </w:p>
        </w:tc>
      </w:tr>
      <w:tr w:rsidR="00DF31E1" w:rsidRPr="00D00382" w:rsidTr="005A3952">
        <w:trPr>
          <w:trHeight w:val="1069"/>
          <w:jc w:val="center"/>
        </w:trPr>
        <w:tc>
          <w:tcPr>
            <w:tcW w:w="194" w:type="pct"/>
            <w:vAlign w:val="center"/>
          </w:tcPr>
          <w:p w:rsidR="00DF31E1" w:rsidRPr="00D00382" w:rsidRDefault="008E38F4" w:rsidP="00147D1F">
            <w:pPr>
              <w:spacing w:line="240" w:lineRule="atLeast"/>
              <w:jc w:val="center"/>
              <w:rPr>
                <w:rFonts w:eastAsia="黑体"/>
                <w:szCs w:val="21"/>
              </w:rPr>
            </w:pPr>
            <w:r w:rsidRPr="00D00382">
              <w:rPr>
                <w:rFonts w:eastAsia="黑体"/>
                <w:szCs w:val="21"/>
              </w:rPr>
              <w:t>4</w:t>
            </w:r>
          </w:p>
        </w:tc>
        <w:tc>
          <w:tcPr>
            <w:tcW w:w="1248" w:type="pct"/>
            <w:vAlign w:val="center"/>
          </w:tcPr>
          <w:p w:rsidR="00DF31E1" w:rsidRPr="00D00382" w:rsidRDefault="00DF31E1" w:rsidP="00D43C03">
            <w:pPr>
              <w:spacing w:line="240" w:lineRule="atLeast"/>
              <w:rPr>
                <w:rFonts w:eastAsia="仿宋_GB2312"/>
                <w:szCs w:val="21"/>
              </w:rPr>
            </w:pPr>
            <w:r w:rsidRPr="00D00382">
              <w:rPr>
                <w:rFonts w:eastAsia="仿宋_GB2312" w:hint="eastAsia"/>
                <w:szCs w:val="21"/>
              </w:rPr>
              <w:t>原始资料记录（</w:t>
            </w:r>
            <w:r w:rsidRPr="00D00382">
              <w:rPr>
                <w:rFonts w:eastAsia="仿宋_GB2312"/>
                <w:szCs w:val="21"/>
              </w:rPr>
              <w:t>10</w:t>
            </w:r>
            <w:r w:rsidRPr="00D00382">
              <w:rPr>
                <w:rFonts w:eastAsia="仿宋_GB2312" w:hint="eastAsia"/>
                <w:szCs w:val="21"/>
              </w:rPr>
              <w:t>分）</w:t>
            </w:r>
          </w:p>
          <w:p w:rsidR="00DF31E1" w:rsidRPr="00D00382" w:rsidRDefault="00DF31E1" w:rsidP="00365B99">
            <w:pPr>
              <w:spacing w:line="240" w:lineRule="atLeast"/>
              <w:rPr>
                <w:rFonts w:eastAsia="黑体"/>
                <w:szCs w:val="21"/>
              </w:rPr>
            </w:pPr>
          </w:p>
        </w:tc>
        <w:tc>
          <w:tcPr>
            <w:tcW w:w="1882" w:type="pct"/>
          </w:tcPr>
          <w:p w:rsidR="00DF31E1" w:rsidRPr="00D00382" w:rsidRDefault="00DF31E1" w:rsidP="00DF31E1">
            <w:pPr>
              <w:spacing w:line="240" w:lineRule="atLeast"/>
              <w:jc w:val="left"/>
              <w:rPr>
                <w:rFonts w:eastAsia="仿宋_GB2312"/>
                <w:szCs w:val="21"/>
              </w:rPr>
            </w:pPr>
            <w:r w:rsidRPr="00D00382">
              <w:rPr>
                <w:rFonts w:eastAsia="仿宋_GB2312" w:hint="eastAsia"/>
                <w:szCs w:val="21"/>
              </w:rPr>
              <w:t>现场采样、</w:t>
            </w:r>
            <w:r w:rsidRPr="00D00382">
              <w:rPr>
                <w:rFonts w:eastAsia="仿宋_GB2312"/>
                <w:szCs w:val="21"/>
              </w:rPr>
              <w:t>样品交接记录、实验分析记录、质控记录</w:t>
            </w:r>
            <w:r w:rsidRPr="00D00382">
              <w:rPr>
                <w:rFonts w:eastAsia="仿宋_GB2312" w:hint="eastAsia"/>
                <w:szCs w:val="21"/>
              </w:rPr>
              <w:t>。</w:t>
            </w:r>
          </w:p>
        </w:tc>
        <w:tc>
          <w:tcPr>
            <w:tcW w:w="1676" w:type="pct"/>
            <w:vAlign w:val="center"/>
          </w:tcPr>
          <w:p w:rsidR="00DF31E1" w:rsidRPr="00D00382" w:rsidRDefault="00DF31E1" w:rsidP="00A655B4">
            <w:pPr>
              <w:spacing w:line="240" w:lineRule="atLeast"/>
              <w:rPr>
                <w:rFonts w:eastAsia="仿宋_GB2312"/>
                <w:szCs w:val="21"/>
              </w:rPr>
            </w:pPr>
            <w:r w:rsidRPr="00D00382">
              <w:rPr>
                <w:rFonts w:eastAsia="仿宋_GB2312" w:hint="eastAsia"/>
                <w:szCs w:val="21"/>
              </w:rPr>
              <w:t>记录完整、准确</w:t>
            </w:r>
            <w:r w:rsidRPr="00D00382">
              <w:rPr>
                <w:rFonts w:eastAsia="仿宋_GB2312"/>
                <w:szCs w:val="21"/>
              </w:rPr>
              <w:t>得</w:t>
            </w:r>
            <w:r w:rsidRPr="00D00382">
              <w:rPr>
                <w:rFonts w:eastAsia="仿宋_GB2312"/>
                <w:szCs w:val="21"/>
              </w:rPr>
              <w:t>10</w:t>
            </w:r>
            <w:r w:rsidRPr="00D00382">
              <w:rPr>
                <w:rFonts w:eastAsia="仿宋_GB2312"/>
                <w:szCs w:val="21"/>
              </w:rPr>
              <w:t>分；</w:t>
            </w:r>
            <w:r w:rsidRPr="00D00382">
              <w:rPr>
                <w:rFonts w:eastAsia="仿宋_GB2312" w:hint="eastAsia"/>
                <w:szCs w:val="21"/>
              </w:rPr>
              <w:t>缺少记录</w:t>
            </w:r>
            <w:r w:rsidRPr="00D00382">
              <w:rPr>
                <w:rFonts w:eastAsia="仿宋_GB2312"/>
                <w:szCs w:val="21"/>
              </w:rPr>
              <w:t>或有明显错误</w:t>
            </w:r>
            <w:r w:rsidRPr="00D00382">
              <w:rPr>
                <w:rFonts w:eastAsia="仿宋_GB2312" w:hint="eastAsia"/>
                <w:szCs w:val="21"/>
              </w:rPr>
              <w:t>而</w:t>
            </w:r>
            <w:r w:rsidR="00A655B4" w:rsidRPr="00D00382">
              <w:rPr>
                <w:rFonts w:eastAsia="仿宋_GB2312" w:hint="eastAsia"/>
                <w:szCs w:val="21"/>
              </w:rPr>
              <w:t>影响</w:t>
            </w:r>
            <w:r w:rsidRPr="00D00382">
              <w:rPr>
                <w:rFonts w:eastAsia="仿宋_GB2312" w:hint="eastAsia"/>
                <w:szCs w:val="21"/>
              </w:rPr>
              <w:t>上报</w:t>
            </w:r>
            <w:r w:rsidRPr="00D00382">
              <w:rPr>
                <w:rFonts w:eastAsia="仿宋_GB2312"/>
                <w:szCs w:val="21"/>
              </w:rPr>
              <w:t>数据</w:t>
            </w:r>
            <w:r w:rsidR="00A655B4" w:rsidRPr="00D00382">
              <w:rPr>
                <w:rFonts w:eastAsia="仿宋_GB2312" w:hint="eastAsia"/>
                <w:szCs w:val="21"/>
              </w:rPr>
              <w:t>准确度</w:t>
            </w:r>
            <w:r w:rsidRPr="00D00382">
              <w:rPr>
                <w:rFonts w:eastAsia="仿宋_GB2312"/>
                <w:szCs w:val="21"/>
              </w:rPr>
              <w:t>，扣</w:t>
            </w:r>
            <w:r w:rsidRPr="00D00382">
              <w:rPr>
                <w:rFonts w:eastAsia="仿宋_GB2312"/>
                <w:szCs w:val="21"/>
              </w:rPr>
              <w:t>1</w:t>
            </w:r>
            <w:r w:rsidRPr="00D00382">
              <w:rPr>
                <w:rFonts w:eastAsia="仿宋_GB2312"/>
                <w:szCs w:val="21"/>
              </w:rPr>
              <w:t>分</w:t>
            </w:r>
            <w:r w:rsidRPr="00D00382">
              <w:rPr>
                <w:rFonts w:eastAsia="仿宋_GB2312"/>
                <w:szCs w:val="21"/>
              </w:rPr>
              <w:t>/</w:t>
            </w:r>
            <w:r w:rsidRPr="00D00382">
              <w:rPr>
                <w:rFonts w:eastAsia="仿宋_GB2312"/>
                <w:szCs w:val="21"/>
              </w:rPr>
              <w:t>项</w:t>
            </w:r>
            <w:r w:rsidRPr="00D00382">
              <w:rPr>
                <w:rFonts w:eastAsia="仿宋_GB2312"/>
                <w:szCs w:val="21"/>
              </w:rPr>
              <w:t>.</w:t>
            </w:r>
            <w:r w:rsidRPr="00D00382">
              <w:rPr>
                <w:rFonts w:eastAsia="仿宋_GB2312"/>
                <w:szCs w:val="21"/>
              </w:rPr>
              <w:t>次</w:t>
            </w:r>
            <w:r w:rsidRPr="00D00382">
              <w:rPr>
                <w:rFonts w:eastAsia="仿宋_GB2312" w:hint="eastAsia"/>
                <w:szCs w:val="21"/>
              </w:rPr>
              <w:t>，</w:t>
            </w:r>
            <w:r w:rsidRPr="00D00382">
              <w:rPr>
                <w:rFonts w:eastAsia="仿宋_GB2312"/>
                <w:szCs w:val="21"/>
              </w:rPr>
              <w:t>扣完为止</w:t>
            </w:r>
            <w:r w:rsidRPr="00D00382">
              <w:rPr>
                <w:rFonts w:eastAsia="仿宋_GB2312" w:hint="eastAsia"/>
                <w:szCs w:val="21"/>
              </w:rPr>
              <w:t>。</w:t>
            </w:r>
          </w:p>
        </w:tc>
      </w:tr>
      <w:tr w:rsidR="00E723A5" w:rsidRPr="00D00382" w:rsidTr="005A3952">
        <w:trPr>
          <w:jc w:val="center"/>
        </w:trPr>
        <w:tc>
          <w:tcPr>
            <w:tcW w:w="194" w:type="pct"/>
            <w:vAlign w:val="center"/>
          </w:tcPr>
          <w:p w:rsidR="00E723A5" w:rsidRPr="00D00382" w:rsidRDefault="008E38F4" w:rsidP="00147D1F">
            <w:pPr>
              <w:spacing w:line="240" w:lineRule="atLeast"/>
              <w:jc w:val="center"/>
              <w:rPr>
                <w:rFonts w:eastAsia="黑体"/>
                <w:sz w:val="32"/>
                <w:szCs w:val="32"/>
              </w:rPr>
            </w:pPr>
            <w:r w:rsidRPr="00D00382">
              <w:rPr>
                <w:rFonts w:eastAsia="仿宋_GB2312"/>
                <w:szCs w:val="21"/>
              </w:rPr>
              <w:t>5</w:t>
            </w:r>
          </w:p>
        </w:tc>
        <w:tc>
          <w:tcPr>
            <w:tcW w:w="1248" w:type="pct"/>
            <w:vAlign w:val="center"/>
          </w:tcPr>
          <w:p w:rsidR="00E723A5" w:rsidRPr="00D00382" w:rsidRDefault="00E723A5" w:rsidP="000221CA">
            <w:pPr>
              <w:spacing w:line="240" w:lineRule="atLeast"/>
              <w:jc w:val="left"/>
              <w:rPr>
                <w:rFonts w:eastAsia="黑体"/>
                <w:szCs w:val="21"/>
              </w:rPr>
            </w:pPr>
            <w:r w:rsidRPr="00D00382">
              <w:rPr>
                <w:rFonts w:eastAsia="仿宋_GB2312" w:hint="eastAsia"/>
                <w:szCs w:val="21"/>
              </w:rPr>
              <w:t>外部质量核查（</w:t>
            </w:r>
            <w:r w:rsidR="00AB347B" w:rsidRPr="00D00382">
              <w:rPr>
                <w:rFonts w:eastAsia="仿宋_GB2312"/>
                <w:szCs w:val="21"/>
              </w:rPr>
              <w:t>1</w:t>
            </w:r>
            <w:r w:rsidR="00F42B77" w:rsidRPr="00D00382">
              <w:rPr>
                <w:rFonts w:eastAsia="仿宋_GB2312"/>
                <w:szCs w:val="21"/>
              </w:rPr>
              <w:t>0</w:t>
            </w:r>
            <w:r w:rsidRPr="00D00382">
              <w:rPr>
                <w:rFonts w:eastAsia="仿宋_GB2312" w:hint="eastAsia"/>
                <w:szCs w:val="21"/>
              </w:rPr>
              <w:t>分）</w:t>
            </w:r>
          </w:p>
          <w:p w:rsidR="00E723A5" w:rsidRPr="00D00382" w:rsidRDefault="00E723A5" w:rsidP="00147D1F">
            <w:pPr>
              <w:spacing w:line="240" w:lineRule="atLeast"/>
              <w:rPr>
                <w:rFonts w:eastAsia="仿宋_GB2312"/>
                <w:szCs w:val="21"/>
              </w:rPr>
            </w:pPr>
          </w:p>
          <w:p w:rsidR="00E723A5" w:rsidRPr="00D00382" w:rsidRDefault="00E723A5" w:rsidP="00147D1F">
            <w:pPr>
              <w:spacing w:line="240" w:lineRule="atLeast"/>
              <w:rPr>
                <w:rFonts w:eastAsia="仿宋_GB2312"/>
                <w:szCs w:val="21"/>
              </w:rPr>
            </w:pPr>
          </w:p>
        </w:tc>
        <w:tc>
          <w:tcPr>
            <w:tcW w:w="1882" w:type="pct"/>
            <w:vAlign w:val="center"/>
          </w:tcPr>
          <w:p w:rsidR="00E723A5" w:rsidRPr="00D00382" w:rsidRDefault="00DE021B" w:rsidP="00D43C03">
            <w:pPr>
              <w:spacing w:line="240" w:lineRule="atLeast"/>
              <w:jc w:val="left"/>
              <w:rPr>
                <w:rFonts w:eastAsia="仿宋_GB2312"/>
                <w:szCs w:val="21"/>
              </w:rPr>
            </w:pPr>
            <w:r w:rsidRPr="00D00382">
              <w:rPr>
                <w:rFonts w:eastAsia="仿宋_GB2312" w:hint="eastAsia"/>
                <w:szCs w:val="21"/>
              </w:rPr>
              <w:t>采购</w:t>
            </w:r>
            <w:r w:rsidRPr="00D00382">
              <w:rPr>
                <w:rFonts w:eastAsia="仿宋_GB2312"/>
                <w:szCs w:val="21"/>
              </w:rPr>
              <w:t>人开展的外部质量</w:t>
            </w:r>
            <w:r w:rsidRPr="00D00382">
              <w:rPr>
                <w:rFonts w:eastAsia="仿宋_GB2312" w:hint="eastAsia"/>
                <w:szCs w:val="21"/>
              </w:rPr>
              <w:t>核查</w:t>
            </w:r>
            <w:r w:rsidRPr="00D00382">
              <w:rPr>
                <w:rFonts w:eastAsia="仿宋_GB2312"/>
                <w:szCs w:val="21"/>
              </w:rPr>
              <w:t>结果</w:t>
            </w:r>
          </w:p>
        </w:tc>
        <w:tc>
          <w:tcPr>
            <w:tcW w:w="1676" w:type="pct"/>
          </w:tcPr>
          <w:p w:rsidR="00E723A5" w:rsidRPr="00D00382" w:rsidRDefault="00DE021B" w:rsidP="00AB347B">
            <w:pPr>
              <w:spacing w:line="240" w:lineRule="atLeast"/>
              <w:jc w:val="left"/>
              <w:rPr>
                <w:rFonts w:eastAsia="仿宋_GB2312"/>
                <w:szCs w:val="21"/>
              </w:rPr>
            </w:pPr>
            <w:r w:rsidRPr="00D00382">
              <w:rPr>
                <w:rFonts w:eastAsia="仿宋_GB2312" w:hint="eastAsia"/>
                <w:szCs w:val="21"/>
              </w:rPr>
              <w:t>合格</w:t>
            </w:r>
            <w:r w:rsidRPr="00D00382">
              <w:rPr>
                <w:rFonts w:eastAsia="仿宋_GB2312"/>
                <w:szCs w:val="21"/>
              </w:rPr>
              <w:t>得</w:t>
            </w:r>
            <w:r w:rsidR="00AB347B" w:rsidRPr="00D00382">
              <w:rPr>
                <w:rFonts w:eastAsia="仿宋_GB2312"/>
                <w:szCs w:val="21"/>
              </w:rPr>
              <w:t>1</w:t>
            </w:r>
            <w:r w:rsidR="00F42B77" w:rsidRPr="00D00382">
              <w:rPr>
                <w:rFonts w:eastAsia="仿宋_GB2312"/>
                <w:szCs w:val="21"/>
              </w:rPr>
              <w:t>0</w:t>
            </w:r>
            <w:r w:rsidRPr="00D00382">
              <w:rPr>
                <w:rFonts w:eastAsia="仿宋_GB2312" w:hint="eastAsia"/>
                <w:szCs w:val="21"/>
              </w:rPr>
              <w:t>分</w:t>
            </w:r>
            <w:r w:rsidR="00A45A00" w:rsidRPr="00D00382">
              <w:rPr>
                <w:rFonts w:eastAsia="仿宋_GB2312"/>
                <w:szCs w:val="21"/>
              </w:rPr>
              <w:t>，</w:t>
            </w:r>
            <w:r w:rsidR="004E6B3D" w:rsidRPr="00D00382">
              <w:rPr>
                <w:rFonts w:eastAsia="仿宋_GB2312" w:hint="eastAsia"/>
                <w:szCs w:val="21"/>
              </w:rPr>
              <w:t>不合格不得分</w:t>
            </w:r>
            <w:r w:rsidR="00A45A00" w:rsidRPr="00D00382">
              <w:rPr>
                <w:rFonts w:eastAsia="仿宋_GB2312"/>
                <w:szCs w:val="21"/>
              </w:rPr>
              <w:t>。</w:t>
            </w:r>
          </w:p>
        </w:tc>
      </w:tr>
      <w:tr w:rsidR="00D460AE" w:rsidRPr="00D00382" w:rsidTr="005A3952">
        <w:trPr>
          <w:trHeight w:val="1069"/>
          <w:jc w:val="center"/>
        </w:trPr>
        <w:tc>
          <w:tcPr>
            <w:tcW w:w="194" w:type="pct"/>
            <w:vAlign w:val="center"/>
          </w:tcPr>
          <w:p w:rsidR="00D460AE" w:rsidRPr="00D00382" w:rsidRDefault="008E38F4" w:rsidP="00147D1F">
            <w:pPr>
              <w:spacing w:line="240" w:lineRule="atLeast"/>
              <w:jc w:val="center"/>
              <w:rPr>
                <w:rFonts w:eastAsia="黑体"/>
                <w:sz w:val="32"/>
                <w:szCs w:val="32"/>
              </w:rPr>
            </w:pPr>
            <w:r w:rsidRPr="00D00382">
              <w:rPr>
                <w:rFonts w:eastAsia="仿宋_GB2312"/>
                <w:szCs w:val="21"/>
              </w:rPr>
              <w:t>6</w:t>
            </w:r>
          </w:p>
        </w:tc>
        <w:tc>
          <w:tcPr>
            <w:tcW w:w="1248" w:type="pct"/>
            <w:vAlign w:val="center"/>
          </w:tcPr>
          <w:p w:rsidR="00D460AE" w:rsidRPr="00D00382" w:rsidRDefault="00D460AE" w:rsidP="00147D1F">
            <w:pPr>
              <w:spacing w:line="240" w:lineRule="atLeast"/>
              <w:rPr>
                <w:rFonts w:eastAsia="仿宋_GB2312"/>
                <w:szCs w:val="21"/>
              </w:rPr>
            </w:pPr>
            <w:r w:rsidRPr="00D00382">
              <w:rPr>
                <w:rFonts w:eastAsia="仿宋_GB2312" w:hint="eastAsia"/>
                <w:szCs w:val="21"/>
              </w:rPr>
              <w:t>监测报告</w:t>
            </w:r>
          </w:p>
          <w:p w:rsidR="00D460AE" w:rsidRPr="00D00382" w:rsidRDefault="00D460AE" w:rsidP="00FD21F1">
            <w:pPr>
              <w:spacing w:line="240" w:lineRule="atLeast"/>
              <w:rPr>
                <w:rFonts w:eastAsia="黑体"/>
                <w:szCs w:val="21"/>
              </w:rPr>
            </w:pPr>
            <w:r w:rsidRPr="00D00382">
              <w:rPr>
                <w:rFonts w:eastAsia="仿宋_GB2312" w:hint="eastAsia"/>
                <w:szCs w:val="21"/>
              </w:rPr>
              <w:t>（</w:t>
            </w:r>
            <w:r w:rsidR="00FD21F1" w:rsidRPr="00D00382">
              <w:rPr>
                <w:rFonts w:eastAsia="仿宋_GB2312"/>
                <w:szCs w:val="21"/>
              </w:rPr>
              <w:t>2</w:t>
            </w:r>
            <w:r w:rsidRPr="00D00382">
              <w:rPr>
                <w:rFonts w:eastAsia="仿宋_GB2312"/>
                <w:szCs w:val="21"/>
              </w:rPr>
              <w:t>0</w:t>
            </w:r>
            <w:r w:rsidRPr="00D00382">
              <w:rPr>
                <w:rFonts w:eastAsia="仿宋_GB2312" w:hint="eastAsia"/>
                <w:szCs w:val="21"/>
              </w:rPr>
              <w:t>分）</w:t>
            </w:r>
          </w:p>
        </w:tc>
        <w:tc>
          <w:tcPr>
            <w:tcW w:w="1882" w:type="pct"/>
            <w:vAlign w:val="center"/>
          </w:tcPr>
          <w:p w:rsidR="00D460AE" w:rsidRPr="00D00382" w:rsidRDefault="00D460AE" w:rsidP="00147D1F">
            <w:pPr>
              <w:spacing w:line="240" w:lineRule="atLeast"/>
              <w:rPr>
                <w:rFonts w:eastAsia="仿宋_GB2312"/>
                <w:szCs w:val="21"/>
              </w:rPr>
            </w:pPr>
            <w:r w:rsidRPr="00D00382">
              <w:rPr>
                <w:rFonts w:eastAsia="仿宋_GB2312" w:hint="eastAsia"/>
                <w:szCs w:val="21"/>
              </w:rPr>
              <w:t>监测报告质量（包括结果正误、项目完整性、方法适用性、数据合理性等）</w:t>
            </w:r>
          </w:p>
        </w:tc>
        <w:tc>
          <w:tcPr>
            <w:tcW w:w="1676" w:type="pct"/>
            <w:vAlign w:val="center"/>
          </w:tcPr>
          <w:p w:rsidR="00D460AE" w:rsidRPr="00D00382" w:rsidRDefault="00D460AE" w:rsidP="00A2500B">
            <w:pPr>
              <w:spacing w:line="240" w:lineRule="atLeast"/>
              <w:rPr>
                <w:rFonts w:eastAsia="仿宋_GB2312"/>
                <w:szCs w:val="21"/>
              </w:rPr>
            </w:pPr>
            <w:r w:rsidRPr="00D00382">
              <w:rPr>
                <w:rFonts w:eastAsia="仿宋_GB2312" w:hint="eastAsia"/>
                <w:szCs w:val="21"/>
              </w:rPr>
              <w:t>质量符合要求得</w:t>
            </w:r>
            <w:r w:rsidR="00D4542C" w:rsidRPr="00D00382">
              <w:rPr>
                <w:rFonts w:eastAsia="仿宋_GB2312"/>
                <w:szCs w:val="21"/>
              </w:rPr>
              <w:t>2</w:t>
            </w:r>
            <w:r w:rsidR="00D90CA1" w:rsidRPr="00D00382">
              <w:rPr>
                <w:rFonts w:eastAsia="仿宋_GB2312"/>
                <w:szCs w:val="21"/>
              </w:rPr>
              <w:t>0</w:t>
            </w:r>
            <w:r w:rsidRPr="00D00382">
              <w:rPr>
                <w:rFonts w:eastAsia="仿宋_GB2312" w:hint="eastAsia"/>
                <w:szCs w:val="21"/>
              </w:rPr>
              <w:t>分，发现一处影响</w:t>
            </w:r>
            <w:r w:rsidR="00D90CA1" w:rsidRPr="00D00382">
              <w:rPr>
                <w:rFonts w:eastAsia="仿宋_GB2312" w:hint="eastAsia"/>
                <w:szCs w:val="21"/>
              </w:rPr>
              <w:t>监测</w:t>
            </w:r>
            <w:r w:rsidR="00D90CA1" w:rsidRPr="00D00382">
              <w:rPr>
                <w:rFonts w:eastAsia="仿宋_GB2312"/>
                <w:szCs w:val="21"/>
              </w:rPr>
              <w:t>数据</w:t>
            </w:r>
            <w:r w:rsidR="00A2500B" w:rsidRPr="00D00382">
              <w:rPr>
                <w:rFonts w:eastAsia="仿宋_GB2312" w:hint="eastAsia"/>
                <w:szCs w:val="21"/>
              </w:rPr>
              <w:t>准</w:t>
            </w:r>
            <w:r w:rsidRPr="00D00382">
              <w:rPr>
                <w:rFonts w:eastAsia="仿宋_GB2312"/>
                <w:szCs w:val="21"/>
              </w:rPr>
              <w:t>确性</w:t>
            </w:r>
            <w:r w:rsidRPr="00D00382">
              <w:rPr>
                <w:rFonts w:eastAsia="仿宋_GB2312" w:hint="eastAsia"/>
                <w:szCs w:val="21"/>
              </w:rPr>
              <w:t>的</w:t>
            </w:r>
            <w:r w:rsidRPr="00D00382">
              <w:rPr>
                <w:rFonts w:eastAsia="仿宋_GB2312"/>
                <w:szCs w:val="21"/>
              </w:rPr>
              <w:t>错误扣</w:t>
            </w:r>
            <w:r w:rsidRPr="00D00382">
              <w:rPr>
                <w:rFonts w:eastAsia="仿宋_GB2312" w:hint="eastAsia"/>
                <w:szCs w:val="21"/>
              </w:rPr>
              <w:t>5</w:t>
            </w:r>
            <w:r w:rsidRPr="00D00382">
              <w:rPr>
                <w:rFonts w:eastAsia="仿宋_GB2312" w:hint="eastAsia"/>
                <w:szCs w:val="21"/>
              </w:rPr>
              <w:t>分</w:t>
            </w:r>
            <w:r w:rsidRPr="00D00382">
              <w:rPr>
                <w:rFonts w:eastAsia="仿宋_GB2312"/>
                <w:szCs w:val="21"/>
              </w:rPr>
              <w:t>，</w:t>
            </w:r>
            <w:r w:rsidRPr="00D00382">
              <w:rPr>
                <w:rFonts w:eastAsia="仿宋_GB2312" w:hint="eastAsia"/>
                <w:szCs w:val="21"/>
              </w:rPr>
              <w:t>扣完为止。</w:t>
            </w:r>
          </w:p>
        </w:tc>
      </w:tr>
    </w:tbl>
    <w:p w:rsidR="00F40B49" w:rsidRPr="00D00382" w:rsidRDefault="00F40B49" w:rsidP="00F40B49">
      <w:pPr>
        <w:jc w:val="left"/>
      </w:pPr>
    </w:p>
    <w:p w:rsidR="00133D48" w:rsidRPr="00D00382" w:rsidRDefault="00133D48" w:rsidP="00D64191"/>
    <w:p w:rsidR="00133D48" w:rsidRPr="00D00382" w:rsidRDefault="00133D48" w:rsidP="00D64191"/>
    <w:p w:rsidR="00133D48" w:rsidRPr="00D00382" w:rsidRDefault="00133D48" w:rsidP="00D64191"/>
    <w:p w:rsidR="00FA7163" w:rsidRPr="00D00382" w:rsidRDefault="00FA7163" w:rsidP="00D64191"/>
    <w:p w:rsidR="00FA7163" w:rsidRPr="00D00382" w:rsidRDefault="00FA7163" w:rsidP="00D64191"/>
    <w:p w:rsidR="00FA7163" w:rsidRPr="00D00382" w:rsidRDefault="00FA7163" w:rsidP="00D64191"/>
    <w:p w:rsidR="003A5206" w:rsidRDefault="003A5206">
      <w:pPr>
        <w:widowControl/>
        <w:jc w:val="left"/>
      </w:pPr>
      <w:r>
        <w:br w:type="page"/>
      </w:r>
    </w:p>
    <w:p w:rsidR="008327AA" w:rsidRPr="00D00382" w:rsidRDefault="008327AA">
      <w:pPr>
        <w:widowControl/>
        <w:jc w:val="left"/>
      </w:pPr>
    </w:p>
    <w:p w:rsidR="001C36F8" w:rsidRPr="00D00382" w:rsidRDefault="00362469">
      <w:pPr>
        <w:pStyle w:val="2"/>
        <w:jc w:val="center"/>
        <w:rPr>
          <w:rFonts w:ascii="Times New Roman" w:hAnsi="Times New Roman"/>
          <w:color w:val="000000"/>
        </w:rPr>
      </w:pPr>
      <w:bookmarkStart w:id="7" w:name="_Toc19686831"/>
      <w:bookmarkEnd w:id="4"/>
      <w:bookmarkEnd w:id="5"/>
      <w:r w:rsidRPr="00D00382">
        <w:rPr>
          <w:rFonts w:ascii="Times New Roman" w:hAnsi="Times New Roman" w:hint="eastAsia"/>
          <w:color w:val="000000"/>
        </w:rPr>
        <w:t>第三章投标人须知</w:t>
      </w:r>
      <w:bookmarkEnd w:id="7"/>
    </w:p>
    <w:p w:rsidR="001C36F8" w:rsidRPr="00D00382" w:rsidRDefault="00362469">
      <w:pPr>
        <w:jc w:val="center"/>
        <w:rPr>
          <w:color w:val="000000"/>
          <w:sz w:val="36"/>
          <w:szCs w:val="36"/>
        </w:rPr>
      </w:pPr>
      <w:bookmarkStart w:id="8" w:name="_Toc254970526"/>
      <w:bookmarkStart w:id="9" w:name="_Toc254970667"/>
      <w:r w:rsidRPr="00D00382">
        <w:rPr>
          <w:rFonts w:hint="eastAsia"/>
          <w:color w:val="000000"/>
          <w:sz w:val="36"/>
          <w:szCs w:val="36"/>
        </w:rPr>
        <w:t>投标人须知前附表</w:t>
      </w:r>
      <w:bookmarkEnd w:id="8"/>
      <w:bookmarkEnd w:id="9"/>
    </w:p>
    <w:tbl>
      <w:tblPr>
        <w:tblW w:w="0" w:type="auto"/>
        <w:tblBorders>
          <w:top w:val="single" w:sz="4" w:space="0" w:color="auto"/>
          <w:left w:val="single" w:sz="4" w:space="0" w:color="auto"/>
          <w:bottom w:val="single" w:sz="4" w:space="0" w:color="auto"/>
          <w:right w:val="single" w:sz="4" w:space="0" w:color="auto"/>
        </w:tblBorders>
        <w:tblLayout w:type="fixed"/>
        <w:tblLook w:val="0000"/>
      </w:tblPr>
      <w:tblGrid>
        <w:gridCol w:w="914"/>
        <w:gridCol w:w="8160"/>
      </w:tblGrid>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jc w:val="center"/>
              <w:rPr>
                <w:color w:val="000000"/>
                <w:szCs w:val="21"/>
              </w:rPr>
            </w:pPr>
            <w:r w:rsidRPr="00D00382">
              <w:rPr>
                <w:rFonts w:hint="eastAsia"/>
                <w:color w:val="000000"/>
                <w:spacing w:val="-6"/>
                <w:szCs w:val="21"/>
              </w:rPr>
              <w:t>条款号</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jc w:val="center"/>
              <w:rPr>
                <w:color w:val="000000"/>
                <w:szCs w:val="21"/>
              </w:rPr>
            </w:pPr>
            <w:r w:rsidRPr="00D00382">
              <w:rPr>
                <w:rFonts w:hint="eastAsia"/>
                <w:color w:val="000000"/>
                <w:szCs w:val="21"/>
              </w:rPr>
              <w:t>编列内容</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10" w:name="_5"/>
            <w:bookmarkEnd w:id="10"/>
            <w:r w:rsidRPr="00D00382">
              <w:rPr>
                <w:color w:val="000000"/>
              </w:rPr>
              <w:t>5</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rPr>
                <w:color w:val="000000"/>
                <w:szCs w:val="21"/>
              </w:rPr>
            </w:pPr>
            <w:r w:rsidRPr="00D00382">
              <w:rPr>
                <w:rFonts w:hint="eastAsia"/>
                <w:color w:val="000000"/>
                <w:szCs w:val="21"/>
              </w:rPr>
              <w:t>投标费用：投标人投标期间与投标有关的全部费用（招标文件有相关规定的除外），不论投标结果如何，均应自行承担。</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11" w:name="_8.1"/>
            <w:bookmarkStart w:id="12" w:name="_9.2"/>
            <w:bookmarkEnd w:id="11"/>
            <w:bookmarkEnd w:id="12"/>
            <w:r w:rsidRPr="00D00382">
              <w:rPr>
                <w:color w:val="000000"/>
              </w:rPr>
              <w:t>6.1</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pStyle w:val="ad"/>
              <w:rPr>
                <w:color w:val="000000"/>
              </w:rPr>
            </w:pPr>
            <w:r w:rsidRPr="00D00382">
              <w:rPr>
                <w:rFonts w:hint="eastAsia"/>
                <w:color w:val="000000"/>
              </w:rPr>
              <w:t>□接受联合体投标</w:t>
            </w:r>
          </w:p>
          <w:p w:rsidR="001C36F8" w:rsidRPr="00D00382" w:rsidRDefault="00362469">
            <w:pPr>
              <w:pStyle w:val="ad"/>
              <w:rPr>
                <w:color w:val="000000"/>
              </w:rPr>
            </w:pPr>
            <w:r w:rsidRPr="00D00382">
              <w:rPr>
                <w:rFonts w:hint="eastAsia"/>
                <w:color w:val="000000"/>
              </w:rPr>
              <w:t>√不接受联合体投标</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r w:rsidRPr="00D00382">
              <w:rPr>
                <w:color w:val="000000"/>
              </w:rPr>
              <w:t>7.2</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pStyle w:val="ad"/>
              <w:rPr>
                <w:color w:val="000000"/>
              </w:rPr>
            </w:pPr>
            <w:r w:rsidRPr="00D00382">
              <w:rPr>
                <w:rFonts w:hint="eastAsia"/>
                <w:color w:val="000000"/>
              </w:rPr>
              <w:t>√不允许分包</w:t>
            </w:r>
          </w:p>
          <w:p w:rsidR="001C36F8" w:rsidRPr="00D00382" w:rsidRDefault="00362469">
            <w:pPr>
              <w:pStyle w:val="ad"/>
              <w:rPr>
                <w:color w:val="000000"/>
              </w:rPr>
            </w:pPr>
            <w:r w:rsidRPr="00D00382">
              <w:rPr>
                <w:rFonts w:hint="eastAsia"/>
                <w:color w:val="000000"/>
              </w:rPr>
              <w:t>□允许分包</w:t>
            </w:r>
          </w:p>
          <w:p w:rsidR="001C36F8" w:rsidRPr="00D00382" w:rsidRDefault="00362469">
            <w:pPr>
              <w:pStyle w:val="ad"/>
              <w:rPr>
                <w:color w:val="000000"/>
              </w:rPr>
            </w:pPr>
            <w:r w:rsidRPr="00D00382">
              <w:rPr>
                <w:rFonts w:hint="eastAsia"/>
                <w:color w:val="000000"/>
              </w:rPr>
              <w:t>如允许分包，本项目主体部分为</w:t>
            </w:r>
            <w:r w:rsidRPr="00D00382">
              <w:rPr>
                <w:rFonts w:hint="eastAsia"/>
                <w:color w:val="000000"/>
                <w:u w:val="single"/>
              </w:rPr>
              <w:t>；</w:t>
            </w:r>
            <w:r w:rsidRPr="00D00382">
              <w:rPr>
                <w:rFonts w:hint="eastAsia"/>
                <w:color w:val="000000"/>
              </w:rPr>
              <w:t>分包履行的具体内容、金额或者比例如下：</w:t>
            </w:r>
          </w:p>
          <w:p w:rsidR="001C36F8" w:rsidRPr="00D00382" w:rsidRDefault="00362469">
            <w:pPr>
              <w:pStyle w:val="ad"/>
              <w:rPr>
                <w:color w:val="000000"/>
                <w:u w:val="single"/>
              </w:rPr>
            </w:pPr>
            <w:r w:rsidRPr="00D00382">
              <w:rPr>
                <w:rFonts w:hint="eastAsia"/>
                <w:color w:val="000000"/>
              </w:rPr>
              <w:t>具体内容：</w:t>
            </w:r>
            <w:r w:rsidRPr="00D00382">
              <w:rPr>
                <w:rFonts w:hint="eastAsia"/>
                <w:color w:val="000000"/>
                <w:u w:val="single"/>
              </w:rPr>
              <w:t>。</w:t>
            </w:r>
          </w:p>
          <w:p w:rsidR="001C36F8" w:rsidRPr="00D00382" w:rsidRDefault="00362469">
            <w:pPr>
              <w:pStyle w:val="ad"/>
              <w:jc w:val="both"/>
              <w:rPr>
                <w:color w:val="000000"/>
                <w:u w:val="single"/>
              </w:rPr>
            </w:pPr>
            <w:r w:rsidRPr="00D00382">
              <w:rPr>
                <w:rFonts w:hint="eastAsia"/>
                <w:color w:val="000000"/>
              </w:rPr>
              <w:t>具体金额：</w:t>
            </w:r>
            <w:r w:rsidRPr="00D00382">
              <w:rPr>
                <w:rFonts w:hint="eastAsia"/>
                <w:color w:val="000000"/>
                <w:u w:val="single"/>
              </w:rPr>
              <w:t>。</w:t>
            </w:r>
          </w:p>
          <w:p w:rsidR="001C36F8" w:rsidRPr="00D00382" w:rsidRDefault="00362469">
            <w:pPr>
              <w:pStyle w:val="ad"/>
              <w:rPr>
                <w:color w:val="000000"/>
                <w:u w:val="single"/>
              </w:rPr>
            </w:pPr>
            <w:r w:rsidRPr="00D00382">
              <w:rPr>
                <w:rFonts w:hint="eastAsia"/>
                <w:color w:val="000000"/>
              </w:rPr>
              <w:t>具体比例：</w:t>
            </w:r>
            <w:r w:rsidRPr="00D00382">
              <w:rPr>
                <w:rFonts w:hint="eastAsia"/>
                <w:color w:val="000000"/>
                <w:u w:val="single"/>
              </w:rPr>
              <w:t>。</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r w:rsidRPr="00D00382">
              <w:rPr>
                <w:color w:val="000000"/>
              </w:rPr>
              <w:t>9.2</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rPr>
                <w:color w:val="000000"/>
                <w:szCs w:val="21"/>
              </w:rPr>
            </w:pPr>
            <w:r w:rsidRPr="00D00382">
              <w:rPr>
                <w:rFonts w:hint="eastAsia"/>
                <w:color w:val="000000"/>
                <w:szCs w:val="21"/>
              </w:rPr>
              <w:t>递交质疑函方式：</w:t>
            </w:r>
            <w:r w:rsidRPr="00D00382">
              <w:rPr>
                <w:rFonts w:hint="eastAsia"/>
                <w:color w:val="000000"/>
              </w:rPr>
              <w:t>以书面形式</w:t>
            </w:r>
          </w:p>
          <w:p w:rsidR="00BD3A62" w:rsidRPr="00D00382" w:rsidRDefault="00362469">
            <w:pPr>
              <w:snapToGrid w:val="0"/>
              <w:rPr>
                <w:color w:val="000000"/>
                <w:szCs w:val="21"/>
              </w:rPr>
            </w:pPr>
            <w:r w:rsidRPr="00D00382">
              <w:rPr>
                <w:rFonts w:hint="eastAsia"/>
                <w:color w:val="000000"/>
                <w:szCs w:val="21"/>
              </w:rPr>
              <w:t>质疑联系部门及联系方式：云之龙招标集团有限公司</w:t>
            </w:r>
            <w:r w:rsidRPr="00D00382">
              <w:rPr>
                <w:rFonts w:hint="eastAsia"/>
                <w:color w:val="000000"/>
                <w:szCs w:val="21"/>
                <w:u w:val="single"/>
              </w:rPr>
              <w:t>南宁</w:t>
            </w:r>
            <w:r w:rsidRPr="00D00382">
              <w:rPr>
                <w:rFonts w:hint="eastAsia"/>
                <w:color w:val="000000"/>
                <w:szCs w:val="21"/>
              </w:rPr>
              <w:t>分公司</w:t>
            </w:r>
          </w:p>
          <w:p w:rsidR="00BD3A62" w:rsidRPr="00D00382" w:rsidRDefault="00362469">
            <w:pPr>
              <w:snapToGrid w:val="0"/>
              <w:rPr>
                <w:color w:val="000000"/>
                <w:szCs w:val="21"/>
              </w:rPr>
            </w:pPr>
            <w:r w:rsidRPr="00D00382">
              <w:rPr>
                <w:rFonts w:hint="eastAsia"/>
                <w:color w:val="000000"/>
                <w:szCs w:val="21"/>
              </w:rPr>
              <w:t>联系电话：</w:t>
            </w:r>
            <w:r w:rsidRPr="00D00382">
              <w:rPr>
                <w:color w:val="000000"/>
                <w:szCs w:val="21"/>
              </w:rPr>
              <w:t>0771-2611898</w:t>
            </w:r>
            <w:r w:rsidRPr="00D00382">
              <w:rPr>
                <w:rFonts w:hint="eastAsia"/>
                <w:color w:val="000000"/>
                <w:szCs w:val="21"/>
              </w:rPr>
              <w:t>、</w:t>
            </w:r>
            <w:r w:rsidRPr="00D00382">
              <w:rPr>
                <w:color w:val="000000"/>
                <w:szCs w:val="21"/>
              </w:rPr>
              <w:t>2618118</w:t>
            </w:r>
            <w:r w:rsidRPr="00D00382">
              <w:rPr>
                <w:rFonts w:hint="eastAsia"/>
                <w:color w:val="000000"/>
                <w:szCs w:val="21"/>
              </w:rPr>
              <w:t>、</w:t>
            </w:r>
            <w:r w:rsidRPr="00D00382">
              <w:rPr>
                <w:color w:val="000000"/>
                <w:szCs w:val="21"/>
              </w:rPr>
              <w:t>2618199</w:t>
            </w:r>
            <w:r w:rsidRPr="00D00382">
              <w:rPr>
                <w:rFonts w:hint="eastAsia"/>
                <w:color w:val="000000"/>
                <w:szCs w:val="21"/>
              </w:rPr>
              <w:t>，通讯地址：南宁市新民路</w:t>
            </w:r>
            <w:r w:rsidRPr="00D00382">
              <w:rPr>
                <w:color w:val="000000"/>
                <w:szCs w:val="21"/>
              </w:rPr>
              <w:t>34-18</w:t>
            </w:r>
            <w:r w:rsidRPr="00D00382">
              <w:rPr>
                <w:rFonts w:hint="eastAsia"/>
                <w:color w:val="000000"/>
                <w:szCs w:val="21"/>
              </w:rPr>
              <w:t>号中明大厦</w:t>
            </w:r>
            <w:r w:rsidRPr="00D00382">
              <w:rPr>
                <w:color w:val="000000"/>
                <w:szCs w:val="21"/>
              </w:rPr>
              <w:t>12</w:t>
            </w:r>
            <w:r w:rsidRPr="00D00382">
              <w:rPr>
                <w:rFonts w:hint="eastAsia"/>
                <w:color w:val="000000"/>
                <w:szCs w:val="21"/>
              </w:rPr>
              <w:t>楼</w:t>
            </w:r>
            <w:r w:rsidRPr="00D00382">
              <w:rPr>
                <w:color w:val="000000"/>
                <w:szCs w:val="21"/>
              </w:rPr>
              <w:t>E</w:t>
            </w:r>
            <w:r w:rsidRPr="00D00382">
              <w:rPr>
                <w:rFonts w:hint="eastAsia"/>
                <w:color w:val="000000"/>
                <w:szCs w:val="21"/>
              </w:rPr>
              <w:t>座</w:t>
            </w:r>
          </w:p>
          <w:p w:rsidR="001C36F8" w:rsidRPr="00D00382" w:rsidRDefault="00362469">
            <w:pPr>
              <w:snapToGrid w:val="0"/>
              <w:rPr>
                <w:color w:val="000000"/>
                <w:szCs w:val="21"/>
              </w:rPr>
            </w:pPr>
            <w:r w:rsidRPr="00D00382">
              <w:rPr>
                <w:rFonts w:hint="eastAsia"/>
                <w:color w:val="000000"/>
                <w:szCs w:val="21"/>
              </w:rPr>
              <w:t>业务时间：每天</w:t>
            </w:r>
            <w:r w:rsidRPr="00D00382">
              <w:rPr>
                <w:color w:val="000000"/>
                <w:szCs w:val="21"/>
              </w:rPr>
              <w:t>8</w:t>
            </w:r>
            <w:r w:rsidRPr="00D00382">
              <w:rPr>
                <w:rFonts w:hint="eastAsia"/>
                <w:color w:val="000000"/>
                <w:szCs w:val="21"/>
              </w:rPr>
              <w:t>时</w:t>
            </w:r>
            <w:r w:rsidRPr="00D00382">
              <w:rPr>
                <w:color w:val="000000"/>
                <w:szCs w:val="21"/>
              </w:rPr>
              <w:t>00</w:t>
            </w:r>
            <w:r w:rsidRPr="00D00382">
              <w:rPr>
                <w:rFonts w:hint="eastAsia"/>
                <w:color w:val="000000"/>
                <w:szCs w:val="21"/>
              </w:rPr>
              <w:t>分</w:t>
            </w:r>
            <w:r w:rsidRPr="00D00382">
              <w:rPr>
                <w:color w:val="000000"/>
                <w:szCs w:val="21"/>
              </w:rPr>
              <w:t>00</w:t>
            </w:r>
            <w:r w:rsidRPr="00D00382">
              <w:rPr>
                <w:rFonts w:hint="eastAsia"/>
                <w:color w:val="000000"/>
                <w:szCs w:val="21"/>
              </w:rPr>
              <w:t>秒到</w:t>
            </w:r>
            <w:r w:rsidRPr="00D00382">
              <w:rPr>
                <w:color w:val="000000"/>
                <w:szCs w:val="21"/>
              </w:rPr>
              <w:t>12</w:t>
            </w:r>
            <w:r w:rsidRPr="00D00382">
              <w:rPr>
                <w:rFonts w:hint="eastAsia"/>
                <w:color w:val="000000"/>
                <w:szCs w:val="21"/>
              </w:rPr>
              <w:t>时</w:t>
            </w:r>
            <w:r w:rsidRPr="00D00382">
              <w:rPr>
                <w:color w:val="000000"/>
                <w:szCs w:val="21"/>
              </w:rPr>
              <w:t>00</w:t>
            </w:r>
            <w:r w:rsidRPr="00D00382">
              <w:rPr>
                <w:rFonts w:hint="eastAsia"/>
                <w:color w:val="000000"/>
                <w:szCs w:val="21"/>
              </w:rPr>
              <w:t>分</w:t>
            </w:r>
            <w:r w:rsidRPr="00D00382">
              <w:rPr>
                <w:color w:val="000000"/>
                <w:szCs w:val="21"/>
              </w:rPr>
              <w:t>00</w:t>
            </w:r>
            <w:r w:rsidRPr="00D00382">
              <w:rPr>
                <w:rFonts w:hint="eastAsia"/>
                <w:color w:val="000000"/>
                <w:szCs w:val="21"/>
              </w:rPr>
              <w:t>秒，</w:t>
            </w:r>
            <w:r w:rsidRPr="00D00382">
              <w:rPr>
                <w:color w:val="000000"/>
                <w:szCs w:val="21"/>
              </w:rPr>
              <w:t>15</w:t>
            </w:r>
            <w:r w:rsidRPr="00D00382">
              <w:rPr>
                <w:rFonts w:hint="eastAsia"/>
                <w:color w:val="000000"/>
                <w:szCs w:val="21"/>
              </w:rPr>
              <w:t>时</w:t>
            </w:r>
            <w:r w:rsidRPr="00D00382">
              <w:rPr>
                <w:color w:val="000000"/>
                <w:szCs w:val="21"/>
              </w:rPr>
              <w:t>00</w:t>
            </w:r>
            <w:r w:rsidRPr="00D00382">
              <w:rPr>
                <w:rFonts w:hint="eastAsia"/>
                <w:color w:val="000000"/>
                <w:szCs w:val="21"/>
              </w:rPr>
              <w:t>分</w:t>
            </w:r>
            <w:r w:rsidRPr="00D00382">
              <w:rPr>
                <w:color w:val="000000"/>
                <w:szCs w:val="21"/>
              </w:rPr>
              <w:t>00</w:t>
            </w:r>
            <w:r w:rsidRPr="00D00382">
              <w:rPr>
                <w:rFonts w:hint="eastAsia"/>
                <w:color w:val="000000"/>
                <w:szCs w:val="21"/>
              </w:rPr>
              <w:t>秒到</w:t>
            </w:r>
            <w:r w:rsidRPr="00D00382">
              <w:rPr>
                <w:color w:val="000000"/>
                <w:szCs w:val="21"/>
              </w:rPr>
              <w:t>18</w:t>
            </w:r>
            <w:r w:rsidRPr="00D00382">
              <w:rPr>
                <w:rFonts w:hint="eastAsia"/>
                <w:color w:val="000000"/>
                <w:szCs w:val="21"/>
              </w:rPr>
              <w:t>时</w:t>
            </w:r>
            <w:r w:rsidRPr="00D00382">
              <w:rPr>
                <w:color w:val="000000"/>
                <w:szCs w:val="21"/>
              </w:rPr>
              <w:t xml:space="preserve"> 00</w:t>
            </w:r>
            <w:r w:rsidRPr="00D00382">
              <w:rPr>
                <w:rFonts w:hint="eastAsia"/>
                <w:color w:val="000000"/>
                <w:szCs w:val="21"/>
              </w:rPr>
              <w:t>分</w:t>
            </w:r>
            <w:r w:rsidRPr="00D00382">
              <w:rPr>
                <w:color w:val="000000"/>
                <w:szCs w:val="21"/>
              </w:rPr>
              <w:t>00</w:t>
            </w:r>
            <w:r w:rsidRPr="00D00382">
              <w:rPr>
                <w:rFonts w:hint="eastAsia"/>
                <w:color w:val="000000"/>
                <w:szCs w:val="21"/>
              </w:rPr>
              <w:t>秒，双休日和法定节假日不办理业务。</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13" w:name="_13.1"/>
            <w:bookmarkEnd w:id="13"/>
            <w:r w:rsidRPr="00D00382">
              <w:rPr>
                <w:color w:val="000000"/>
              </w:rPr>
              <w:t>13.</w:t>
            </w:r>
            <w:bookmarkStart w:id="14" w:name="_Hlt19632543"/>
            <w:r w:rsidRPr="00D00382">
              <w:rPr>
                <w:color w:val="000000"/>
              </w:rPr>
              <w:t>1</w:t>
            </w:r>
            <w:bookmarkEnd w:id="14"/>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jc w:val="left"/>
              <w:rPr>
                <w:b/>
                <w:color w:val="000000"/>
                <w:szCs w:val="21"/>
              </w:rPr>
            </w:pPr>
            <w:r w:rsidRPr="00D00382">
              <w:rPr>
                <w:rFonts w:hint="eastAsia"/>
                <w:b/>
                <w:color w:val="000000"/>
                <w:szCs w:val="21"/>
              </w:rPr>
              <w:t>报价文件</w:t>
            </w:r>
            <w:r w:rsidRPr="00D00382">
              <w:rPr>
                <w:rFonts w:eastAsia="微软雅黑" w:hint="eastAsia"/>
                <w:b/>
                <w:color w:val="000000"/>
                <w:sz w:val="24"/>
              </w:rPr>
              <w:t>：</w:t>
            </w:r>
          </w:p>
          <w:p w:rsidR="001C36F8" w:rsidRPr="00D00382" w:rsidRDefault="00362469" w:rsidP="00593DB7">
            <w:pPr>
              <w:numPr>
                <w:ilvl w:val="0"/>
                <w:numId w:val="3"/>
              </w:numPr>
              <w:tabs>
                <w:tab w:val="left" w:pos="459"/>
              </w:tabs>
              <w:snapToGrid w:val="0"/>
              <w:ind w:left="459" w:hanging="39"/>
              <w:jc w:val="left"/>
              <w:rPr>
                <w:color w:val="000000"/>
                <w:szCs w:val="21"/>
              </w:rPr>
            </w:pPr>
            <w:r w:rsidRPr="00D00382">
              <w:rPr>
                <w:rFonts w:hint="eastAsia"/>
                <w:color w:val="000000"/>
                <w:szCs w:val="21"/>
              </w:rPr>
              <w:t>投标函（格式后附）；</w:t>
            </w:r>
            <w:r w:rsidRPr="00D00382">
              <w:rPr>
                <w:rFonts w:hint="eastAsia"/>
                <w:b/>
                <w:color w:val="000000"/>
                <w:szCs w:val="21"/>
              </w:rPr>
              <w:t>（必须提供，否则作无效投标处理）</w:t>
            </w:r>
          </w:p>
          <w:p w:rsidR="001C36F8" w:rsidRPr="00D00382" w:rsidRDefault="00362469" w:rsidP="00593DB7">
            <w:pPr>
              <w:numPr>
                <w:ilvl w:val="0"/>
                <w:numId w:val="3"/>
              </w:numPr>
              <w:tabs>
                <w:tab w:val="left" w:pos="459"/>
              </w:tabs>
              <w:snapToGrid w:val="0"/>
              <w:ind w:left="459" w:hanging="39"/>
              <w:jc w:val="left"/>
              <w:rPr>
                <w:color w:val="000000"/>
                <w:szCs w:val="21"/>
              </w:rPr>
            </w:pPr>
            <w:r w:rsidRPr="00D00382">
              <w:rPr>
                <w:rFonts w:hint="eastAsia"/>
                <w:color w:val="000000"/>
                <w:szCs w:val="21"/>
              </w:rPr>
              <w:t>开标一览表（格式后附）；（</w:t>
            </w:r>
            <w:r w:rsidRPr="00D00382">
              <w:rPr>
                <w:rFonts w:hint="eastAsia"/>
                <w:b/>
                <w:color w:val="000000"/>
                <w:szCs w:val="21"/>
              </w:rPr>
              <w:t>必须提供，否则作无效投标处理</w:t>
            </w:r>
            <w:r w:rsidRPr="00D00382">
              <w:rPr>
                <w:rFonts w:hint="eastAsia"/>
                <w:color w:val="000000"/>
                <w:szCs w:val="21"/>
              </w:rPr>
              <w:t>）</w:t>
            </w:r>
          </w:p>
          <w:p w:rsidR="001C36F8" w:rsidRPr="00D00382" w:rsidRDefault="00362469" w:rsidP="00593DB7">
            <w:pPr>
              <w:numPr>
                <w:ilvl w:val="0"/>
                <w:numId w:val="3"/>
              </w:numPr>
              <w:tabs>
                <w:tab w:val="left" w:pos="459"/>
              </w:tabs>
              <w:snapToGrid w:val="0"/>
              <w:ind w:left="459" w:hanging="39"/>
              <w:jc w:val="left"/>
              <w:rPr>
                <w:color w:val="000000"/>
                <w:szCs w:val="21"/>
              </w:rPr>
            </w:pPr>
            <w:r w:rsidRPr="00D00382">
              <w:rPr>
                <w:rFonts w:hint="eastAsia"/>
                <w:color w:val="000000"/>
                <w:szCs w:val="21"/>
              </w:rPr>
              <w:t>投标人针对报价需要说明的其他文件和说明（格式自拟）。</w:t>
            </w:r>
          </w:p>
          <w:p w:rsidR="001C36F8" w:rsidRPr="00D00382" w:rsidRDefault="00362469">
            <w:pPr>
              <w:snapToGrid w:val="0"/>
              <w:ind w:firstLine="420"/>
              <w:jc w:val="left"/>
              <w:rPr>
                <w:rFonts w:eastAsia="微软雅黑"/>
                <w:color w:val="000000"/>
                <w:sz w:val="24"/>
              </w:rPr>
            </w:pPr>
            <w:r w:rsidRPr="00D00382">
              <w:rPr>
                <w:rFonts w:eastAsia="微软雅黑" w:hint="eastAsia"/>
                <w:b/>
                <w:bCs/>
                <w:color w:val="000000"/>
                <w:sz w:val="24"/>
              </w:rPr>
              <w:t>注：投标函、开标一览表必须由法定代表人（负责人或自然人）或委托代理人在规定签章处逐一签字并加盖投标人公章，否则</w:t>
            </w:r>
            <w:r w:rsidRPr="00D00382">
              <w:rPr>
                <w:rFonts w:eastAsia="微软雅黑" w:hint="eastAsia"/>
                <w:b/>
                <w:color w:val="000000"/>
                <w:sz w:val="24"/>
              </w:rPr>
              <w:t>作无效投标处理</w:t>
            </w:r>
            <w:r w:rsidRPr="00D00382">
              <w:rPr>
                <w:rFonts w:eastAsia="微软雅黑" w:hint="eastAsia"/>
                <w:b/>
                <w:bCs/>
                <w:color w:val="000000"/>
                <w:sz w:val="24"/>
              </w:rPr>
              <w:t>。</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15" w:name="_13.2"/>
            <w:bookmarkEnd w:id="15"/>
            <w:r w:rsidRPr="00D00382">
              <w:rPr>
                <w:color w:val="000000"/>
              </w:rPr>
              <w:t>13</w:t>
            </w:r>
            <w:bookmarkStart w:id="16" w:name="_Hlt19632532"/>
            <w:bookmarkStart w:id="17" w:name="_Hlt19632533"/>
            <w:r w:rsidRPr="00D00382">
              <w:rPr>
                <w:color w:val="000000"/>
              </w:rPr>
              <w:t>.</w:t>
            </w:r>
            <w:bookmarkEnd w:id="16"/>
            <w:bookmarkEnd w:id="17"/>
            <w:r w:rsidRPr="00D00382">
              <w:rPr>
                <w:color w:val="000000"/>
              </w:rPr>
              <w:t>2</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jc w:val="left"/>
              <w:rPr>
                <w:b/>
                <w:color w:val="000000"/>
                <w:szCs w:val="21"/>
              </w:rPr>
            </w:pPr>
            <w:r w:rsidRPr="00D00382">
              <w:rPr>
                <w:rFonts w:hint="eastAsia"/>
                <w:b/>
                <w:color w:val="000000"/>
                <w:szCs w:val="21"/>
              </w:rPr>
              <w:t>资格证明文件</w:t>
            </w:r>
          </w:p>
          <w:p w:rsidR="001C36F8" w:rsidRPr="00D00382" w:rsidRDefault="00362469" w:rsidP="00593DB7">
            <w:pPr>
              <w:numPr>
                <w:ilvl w:val="0"/>
                <w:numId w:val="4"/>
              </w:numPr>
              <w:snapToGrid w:val="0"/>
              <w:jc w:val="left"/>
              <w:rPr>
                <w:color w:val="000000"/>
                <w:szCs w:val="21"/>
              </w:rPr>
            </w:pPr>
            <w:r w:rsidRPr="00D00382">
              <w:rPr>
                <w:rFonts w:hint="eastAsia"/>
                <w:color w:val="000000"/>
                <w:szCs w:val="21"/>
              </w:rPr>
              <w:t>投标人合法的主体资格证明（如营业执照、事业单位法人证书、执业许可证、自然人身份证等）复印件（</w:t>
            </w:r>
            <w:r w:rsidRPr="00D00382">
              <w:rPr>
                <w:rFonts w:eastAsia="黑体" w:hint="eastAsia"/>
                <w:b/>
                <w:color w:val="000000"/>
                <w:szCs w:val="21"/>
              </w:rPr>
              <w:t>原件备查）</w:t>
            </w:r>
            <w:r w:rsidRPr="00D00382">
              <w:rPr>
                <w:rFonts w:hint="eastAsia"/>
                <w:color w:val="000000"/>
                <w:szCs w:val="21"/>
              </w:rPr>
              <w:t>；（</w:t>
            </w:r>
            <w:r w:rsidRPr="00D00382">
              <w:rPr>
                <w:rFonts w:hint="eastAsia"/>
                <w:b/>
                <w:color w:val="000000"/>
                <w:szCs w:val="21"/>
              </w:rPr>
              <w:t>必须提供，否则作无效投标处理</w:t>
            </w:r>
            <w:r w:rsidRPr="00D00382">
              <w:rPr>
                <w:rFonts w:hint="eastAsia"/>
                <w:color w:val="000000"/>
                <w:szCs w:val="21"/>
              </w:rPr>
              <w:t>）</w:t>
            </w:r>
          </w:p>
          <w:p w:rsidR="007D3448" w:rsidRPr="00D00382" w:rsidRDefault="00362469" w:rsidP="00593DB7">
            <w:pPr>
              <w:numPr>
                <w:ilvl w:val="0"/>
                <w:numId w:val="4"/>
              </w:numPr>
              <w:snapToGrid w:val="0"/>
              <w:jc w:val="left"/>
              <w:rPr>
                <w:color w:val="000000"/>
                <w:szCs w:val="21"/>
              </w:rPr>
            </w:pPr>
            <w:r w:rsidRPr="00D00382">
              <w:rPr>
                <w:rFonts w:hint="eastAsia"/>
                <w:color w:val="000000"/>
                <w:szCs w:val="21"/>
              </w:rPr>
              <w:t>投标人有效的检验检测机构资质认定证书（</w:t>
            </w:r>
            <w:r w:rsidRPr="00D00382">
              <w:rPr>
                <w:color w:val="000000"/>
                <w:szCs w:val="21"/>
              </w:rPr>
              <w:t>CMA</w:t>
            </w:r>
            <w:r w:rsidRPr="00D00382">
              <w:rPr>
                <w:rFonts w:hint="eastAsia"/>
                <w:color w:val="000000"/>
                <w:szCs w:val="21"/>
              </w:rPr>
              <w:t>）复印件及资质认定检验能力表复印件（</w:t>
            </w:r>
            <w:r w:rsidRPr="00D00382">
              <w:rPr>
                <w:rFonts w:eastAsia="黑体" w:hint="eastAsia"/>
                <w:b/>
                <w:color w:val="000000"/>
                <w:szCs w:val="21"/>
              </w:rPr>
              <w:t>原件备查）</w:t>
            </w:r>
            <w:r w:rsidRPr="00D00382">
              <w:rPr>
                <w:rFonts w:hint="eastAsia"/>
                <w:color w:val="000000"/>
                <w:szCs w:val="21"/>
              </w:rPr>
              <w:t>；（</w:t>
            </w:r>
            <w:r w:rsidRPr="00D00382">
              <w:rPr>
                <w:rFonts w:hint="eastAsia"/>
                <w:b/>
                <w:color w:val="000000"/>
                <w:szCs w:val="21"/>
              </w:rPr>
              <w:t>必须提供，否则作无效投标处理</w:t>
            </w:r>
            <w:r w:rsidRPr="00D00382">
              <w:rPr>
                <w:rFonts w:hint="eastAsia"/>
                <w:color w:val="000000"/>
                <w:szCs w:val="21"/>
              </w:rPr>
              <w:t>）</w:t>
            </w:r>
          </w:p>
          <w:p w:rsidR="001C36F8" w:rsidRPr="00D00382" w:rsidRDefault="00362469" w:rsidP="00593DB7">
            <w:pPr>
              <w:numPr>
                <w:ilvl w:val="0"/>
                <w:numId w:val="4"/>
              </w:numPr>
              <w:snapToGrid w:val="0"/>
              <w:jc w:val="left"/>
              <w:rPr>
                <w:color w:val="000000"/>
                <w:szCs w:val="21"/>
              </w:rPr>
            </w:pPr>
            <w:r w:rsidRPr="00D00382">
              <w:rPr>
                <w:rFonts w:hint="eastAsia"/>
                <w:color w:val="000000"/>
                <w:szCs w:val="21"/>
              </w:rPr>
              <w:t>投标人投标截止之日前</w:t>
            </w:r>
            <w:r w:rsidRPr="00D00382">
              <w:rPr>
                <w:color w:val="000000"/>
                <w:u w:val="single"/>
              </w:rPr>
              <w:t>2019</w:t>
            </w:r>
            <w:r w:rsidRPr="00D00382">
              <w:rPr>
                <w:rFonts w:hint="eastAsia"/>
                <w:color w:val="000000"/>
              </w:rPr>
              <w:t>年</w:t>
            </w:r>
            <w:r w:rsidR="00FB4F79" w:rsidRPr="00D00382">
              <w:rPr>
                <w:rFonts w:hint="eastAsia"/>
                <w:color w:val="000000"/>
                <w:u w:val="single"/>
              </w:rPr>
              <w:t>8</w:t>
            </w:r>
            <w:r w:rsidRPr="00D00382">
              <w:rPr>
                <w:rFonts w:hint="eastAsia"/>
                <w:color w:val="000000"/>
              </w:rPr>
              <w:t>月至</w:t>
            </w:r>
            <w:r w:rsidRPr="00D00382">
              <w:rPr>
                <w:color w:val="000000"/>
                <w:u w:val="single"/>
              </w:rPr>
              <w:t>2020</w:t>
            </w:r>
            <w:r w:rsidRPr="00D00382">
              <w:rPr>
                <w:rFonts w:hint="eastAsia"/>
                <w:color w:val="000000"/>
              </w:rPr>
              <w:t>年</w:t>
            </w:r>
            <w:r w:rsidR="00902E7E" w:rsidRPr="00D00382">
              <w:rPr>
                <w:rFonts w:hint="eastAsia"/>
                <w:color w:val="000000"/>
                <w:u w:val="single"/>
              </w:rPr>
              <w:t>3</w:t>
            </w:r>
            <w:r w:rsidRPr="00D00382">
              <w:rPr>
                <w:rFonts w:hint="eastAsia"/>
                <w:color w:val="000000"/>
              </w:rPr>
              <w:t>月</w:t>
            </w:r>
            <w:r w:rsidRPr="00D00382">
              <w:rPr>
                <w:rFonts w:hint="eastAsia"/>
                <w:color w:val="000000"/>
                <w:szCs w:val="21"/>
              </w:rPr>
              <w:t>内连续</w:t>
            </w:r>
            <w:r w:rsidRPr="00D00382">
              <w:rPr>
                <w:color w:val="000000"/>
                <w:u w:val="single"/>
              </w:rPr>
              <w:t>3</w:t>
            </w:r>
            <w:r w:rsidRPr="00D00382">
              <w:rPr>
                <w:rFonts w:hint="eastAsia"/>
                <w:color w:val="000000"/>
                <w:szCs w:val="21"/>
              </w:rPr>
              <w:t>个月的依法缴纳企业税费的凭据复印件；无纳税记录（含零报税）的，应提供由投标人所在地的税务部门出具的免税或含零报税证明复印件。</w:t>
            </w:r>
            <w:r w:rsidRPr="00D00382">
              <w:rPr>
                <w:rFonts w:hint="eastAsia"/>
                <w:color w:val="000000"/>
              </w:rPr>
              <w:t>从取得营业执照时间起到投标截止时间为止不足要求月数</w:t>
            </w:r>
            <w:r w:rsidR="001C36F8" w:rsidRPr="00D00382">
              <w:rPr>
                <w:color w:val="000000"/>
              </w:rPr>
              <w:t>的</w:t>
            </w:r>
            <w:r w:rsidRPr="00D00382">
              <w:rPr>
                <w:rFonts w:hint="eastAsia"/>
                <w:color w:val="000000"/>
              </w:rPr>
              <w:t>，只</w:t>
            </w:r>
            <w:r w:rsidR="001C36F8" w:rsidRPr="00D00382">
              <w:rPr>
                <w:color w:val="000000"/>
              </w:rPr>
              <w:t>需</w:t>
            </w:r>
            <w:r w:rsidRPr="00D00382">
              <w:rPr>
                <w:rFonts w:hint="eastAsia"/>
                <w:color w:val="000000"/>
              </w:rPr>
              <w:t>提供从</w:t>
            </w:r>
            <w:r w:rsidR="001C36F8" w:rsidRPr="00D00382">
              <w:rPr>
                <w:color w:val="000000"/>
              </w:rPr>
              <w:t>取得营业执照</w:t>
            </w:r>
            <w:r w:rsidRPr="00D00382">
              <w:rPr>
                <w:rFonts w:hint="eastAsia"/>
                <w:color w:val="000000"/>
              </w:rPr>
              <w:t>起</w:t>
            </w:r>
            <w:r w:rsidR="001C36F8" w:rsidRPr="00D00382">
              <w:rPr>
                <w:color w:val="000000"/>
              </w:rPr>
              <w:t>的</w:t>
            </w:r>
            <w:r w:rsidRPr="00D00382">
              <w:rPr>
                <w:rFonts w:hint="eastAsia"/>
                <w:color w:val="000000"/>
                <w:szCs w:val="21"/>
              </w:rPr>
              <w:t>依法缴纳税费或依法免缴税费（含零报税）的凭据复印件。</w:t>
            </w:r>
            <w:r w:rsidRPr="00D00382">
              <w:rPr>
                <w:rFonts w:hint="eastAsia"/>
                <w:b/>
                <w:color w:val="000000"/>
                <w:szCs w:val="21"/>
              </w:rPr>
              <w:t>（原件备查）</w:t>
            </w:r>
            <w:r w:rsidRPr="00D00382">
              <w:rPr>
                <w:rFonts w:hint="eastAsia"/>
                <w:color w:val="000000"/>
                <w:szCs w:val="21"/>
              </w:rPr>
              <w:t>；（</w:t>
            </w:r>
            <w:r w:rsidRPr="00D00382">
              <w:rPr>
                <w:rFonts w:hint="eastAsia"/>
                <w:b/>
                <w:color w:val="000000"/>
                <w:szCs w:val="21"/>
              </w:rPr>
              <w:t>必须提供，否则作无效投标处理</w:t>
            </w:r>
            <w:r w:rsidRPr="00D00382">
              <w:rPr>
                <w:rFonts w:hint="eastAsia"/>
                <w:color w:val="000000"/>
                <w:szCs w:val="21"/>
              </w:rPr>
              <w:t>）</w:t>
            </w:r>
          </w:p>
          <w:p w:rsidR="001C36F8" w:rsidRPr="00D00382" w:rsidRDefault="00362469" w:rsidP="00593DB7">
            <w:pPr>
              <w:numPr>
                <w:ilvl w:val="0"/>
                <w:numId w:val="4"/>
              </w:numPr>
              <w:snapToGrid w:val="0"/>
              <w:jc w:val="left"/>
              <w:rPr>
                <w:color w:val="000000"/>
                <w:szCs w:val="21"/>
              </w:rPr>
            </w:pPr>
            <w:r w:rsidRPr="00D00382">
              <w:rPr>
                <w:rFonts w:hint="eastAsia"/>
                <w:color w:val="000000"/>
                <w:szCs w:val="21"/>
              </w:rPr>
              <w:t>投标人投标截止之日前</w:t>
            </w:r>
            <w:r w:rsidRPr="00D00382">
              <w:rPr>
                <w:color w:val="000000"/>
                <w:u w:val="single"/>
              </w:rPr>
              <w:t>2019</w:t>
            </w:r>
            <w:r w:rsidRPr="00D00382">
              <w:rPr>
                <w:rFonts w:hint="eastAsia"/>
                <w:color w:val="000000"/>
              </w:rPr>
              <w:t>年</w:t>
            </w:r>
            <w:r w:rsidR="00FB4F79" w:rsidRPr="00D00382">
              <w:rPr>
                <w:rFonts w:hint="eastAsia"/>
                <w:color w:val="000000"/>
                <w:u w:val="single"/>
              </w:rPr>
              <w:t>8</w:t>
            </w:r>
            <w:r w:rsidRPr="00D00382">
              <w:rPr>
                <w:rFonts w:hint="eastAsia"/>
                <w:color w:val="000000"/>
              </w:rPr>
              <w:t>月至</w:t>
            </w:r>
            <w:r w:rsidRPr="00D00382">
              <w:rPr>
                <w:color w:val="000000"/>
                <w:u w:val="single"/>
              </w:rPr>
              <w:t>2020</w:t>
            </w:r>
            <w:r w:rsidRPr="00D00382">
              <w:rPr>
                <w:rFonts w:hint="eastAsia"/>
                <w:color w:val="000000"/>
              </w:rPr>
              <w:t>年</w:t>
            </w:r>
            <w:r w:rsidR="00902E7E" w:rsidRPr="00D00382">
              <w:rPr>
                <w:rFonts w:hint="eastAsia"/>
                <w:color w:val="000000"/>
                <w:u w:val="single"/>
              </w:rPr>
              <w:t>3</w:t>
            </w:r>
            <w:r w:rsidRPr="00D00382">
              <w:rPr>
                <w:rFonts w:hint="eastAsia"/>
                <w:color w:val="000000"/>
              </w:rPr>
              <w:t>月</w:t>
            </w:r>
            <w:r w:rsidRPr="00D00382">
              <w:rPr>
                <w:rFonts w:hint="eastAsia"/>
                <w:color w:val="000000"/>
                <w:szCs w:val="21"/>
              </w:rPr>
              <w:t>连续</w:t>
            </w:r>
            <w:r w:rsidRPr="00D00382">
              <w:rPr>
                <w:color w:val="000000"/>
                <w:u w:val="single"/>
              </w:rPr>
              <w:t>3</w:t>
            </w:r>
            <w:r w:rsidRPr="00D00382">
              <w:rPr>
                <w:rFonts w:hint="eastAsia"/>
                <w:color w:val="000000"/>
                <w:szCs w:val="21"/>
              </w:rPr>
              <w:t>个月的依法缴纳社保费的凭据复印件（包括但不限于专用收据或社会保险缴纳清单或银行缴费凭据）复印件；无缴费记录的，应提供由投标人所在地行政主管部门出具的依法免缴社保费证明复印件。</w:t>
            </w:r>
            <w:r w:rsidRPr="00D00382">
              <w:rPr>
                <w:rFonts w:hint="eastAsia"/>
                <w:color w:val="000000"/>
              </w:rPr>
              <w:t>从取得营业执照时间起到投标截止时间为止不足要求月数</w:t>
            </w:r>
            <w:r w:rsidR="001C36F8" w:rsidRPr="00D00382">
              <w:rPr>
                <w:color w:val="000000"/>
              </w:rPr>
              <w:t>的</w:t>
            </w:r>
            <w:r w:rsidRPr="00D00382">
              <w:rPr>
                <w:rFonts w:hint="eastAsia"/>
                <w:color w:val="000000"/>
              </w:rPr>
              <w:t>只</w:t>
            </w:r>
            <w:r w:rsidR="001C36F8" w:rsidRPr="00D00382">
              <w:rPr>
                <w:color w:val="000000"/>
              </w:rPr>
              <w:t>需</w:t>
            </w:r>
            <w:r w:rsidRPr="00D00382">
              <w:rPr>
                <w:rFonts w:hint="eastAsia"/>
                <w:color w:val="000000"/>
              </w:rPr>
              <w:t>提供从</w:t>
            </w:r>
            <w:r w:rsidR="001C36F8" w:rsidRPr="00D00382">
              <w:rPr>
                <w:color w:val="000000"/>
              </w:rPr>
              <w:t>取得营业执照</w:t>
            </w:r>
            <w:r w:rsidRPr="00D00382">
              <w:rPr>
                <w:rFonts w:hint="eastAsia"/>
                <w:color w:val="000000"/>
              </w:rPr>
              <w:t>起</w:t>
            </w:r>
            <w:r w:rsidR="001C36F8" w:rsidRPr="00D00382">
              <w:rPr>
                <w:color w:val="000000"/>
              </w:rPr>
              <w:t>的</w:t>
            </w:r>
            <w:r w:rsidRPr="00D00382">
              <w:rPr>
                <w:rFonts w:hint="eastAsia"/>
                <w:color w:val="000000"/>
                <w:szCs w:val="21"/>
              </w:rPr>
              <w:t>依法缴纳社保费的缴费凭证（专用收据或社会保险缴纳清单）复印件。</w:t>
            </w:r>
            <w:r w:rsidRPr="00D00382">
              <w:rPr>
                <w:rFonts w:hint="eastAsia"/>
                <w:b/>
                <w:color w:val="000000"/>
                <w:szCs w:val="21"/>
              </w:rPr>
              <w:t>（原件备查）</w:t>
            </w:r>
            <w:r w:rsidRPr="00D00382">
              <w:rPr>
                <w:rFonts w:hint="eastAsia"/>
                <w:color w:val="000000"/>
                <w:szCs w:val="21"/>
              </w:rPr>
              <w:t>；（</w:t>
            </w:r>
            <w:r w:rsidRPr="00D00382">
              <w:rPr>
                <w:rFonts w:hint="eastAsia"/>
                <w:b/>
                <w:color w:val="000000"/>
                <w:szCs w:val="21"/>
              </w:rPr>
              <w:t>必须提供，否则作无效投标处理</w:t>
            </w:r>
            <w:r w:rsidRPr="00D00382">
              <w:rPr>
                <w:rFonts w:hint="eastAsia"/>
                <w:color w:val="000000"/>
                <w:szCs w:val="21"/>
              </w:rPr>
              <w:t>）</w:t>
            </w:r>
          </w:p>
          <w:p w:rsidR="001C36F8" w:rsidRPr="00D00382" w:rsidRDefault="00362469" w:rsidP="00593DB7">
            <w:pPr>
              <w:numPr>
                <w:ilvl w:val="0"/>
                <w:numId w:val="4"/>
              </w:numPr>
              <w:snapToGrid w:val="0"/>
              <w:jc w:val="left"/>
              <w:rPr>
                <w:color w:val="000000"/>
                <w:szCs w:val="21"/>
              </w:rPr>
            </w:pPr>
            <w:r w:rsidRPr="00D00382">
              <w:rPr>
                <w:rFonts w:hint="eastAsia"/>
                <w:color w:val="000000"/>
                <w:szCs w:val="21"/>
              </w:rPr>
              <w:t>投标人</w:t>
            </w:r>
            <w:r w:rsidRPr="00D00382">
              <w:rPr>
                <w:color w:val="000000"/>
                <w:u w:val="single"/>
              </w:rPr>
              <w:t>2018</w:t>
            </w:r>
            <w:r w:rsidRPr="00D00382">
              <w:rPr>
                <w:rFonts w:hint="eastAsia"/>
                <w:color w:val="000000"/>
              </w:rPr>
              <w:t>年</w:t>
            </w:r>
            <w:r w:rsidR="00902E7E" w:rsidRPr="00D00382">
              <w:rPr>
                <w:rFonts w:hint="eastAsia"/>
                <w:color w:val="000000"/>
              </w:rPr>
              <w:t>或</w:t>
            </w:r>
            <w:r w:rsidR="00902E7E" w:rsidRPr="00D00382">
              <w:rPr>
                <w:rFonts w:hint="eastAsia"/>
                <w:color w:val="000000"/>
              </w:rPr>
              <w:t>2019</w:t>
            </w:r>
            <w:r w:rsidR="00902E7E" w:rsidRPr="00D00382">
              <w:rPr>
                <w:rFonts w:hint="eastAsia"/>
                <w:color w:val="000000"/>
              </w:rPr>
              <w:t>年</w:t>
            </w:r>
            <w:r w:rsidRPr="00D00382">
              <w:rPr>
                <w:rFonts w:hint="eastAsia"/>
                <w:color w:val="000000"/>
              </w:rPr>
              <w:t>财务状况报告复印件（供应商是法人的，应提供经审计的财务报告或供应商出具的财务报表或财政部门认可的政府采购专业银行、</w:t>
            </w:r>
            <w:r w:rsidRPr="00D00382">
              <w:rPr>
                <w:rFonts w:hint="eastAsia"/>
                <w:color w:val="000000"/>
              </w:rPr>
              <w:lastRenderedPageBreak/>
              <w:t>保险机构出具的投标保函或银行出具的资信证明（注：银行存款证明不等同于资信证明）；从取得营业执照时间起到投标截止时间为止不足要求月数</w:t>
            </w:r>
            <w:r w:rsidR="001C36F8" w:rsidRPr="00D00382">
              <w:rPr>
                <w:color w:val="000000"/>
              </w:rPr>
              <w:t>的</w:t>
            </w:r>
            <w:r w:rsidRPr="00D00382">
              <w:rPr>
                <w:rFonts w:hint="eastAsia"/>
                <w:color w:val="000000"/>
              </w:rPr>
              <w:t>只</w:t>
            </w:r>
            <w:r w:rsidR="001C36F8" w:rsidRPr="00D00382">
              <w:rPr>
                <w:color w:val="000000"/>
              </w:rPr>
              <w:t>需</w:t>
            </w:r>
            <w:r w:rsidRPr="00D00382">
              <w:rPr>
                <w:rFonts w:hint="eastAsia"/>
                <w:color w:val="000000"/>
              </w:rPr>
              <w:t>提供从</w:t>
            </w:r>
            <w:r w:rsidR="001C36F8" w:rsidRPr="00D00382">
              <w:rPr>
                <w:color w:val="000000"/>
              </w:rPr>
              <w:t>取得营业执照</w:t>
            </w:r>
            <w:r w:rsidRPr="00D00382">
              <w:rPr>
                <w:rFonts w:hint="eastAsia"/>
                <w:color w:val="000000"/>
              </w:rPr>
              <w:t>起</w:t>
            </w:r>
            <w:r w:rsidR="001C36F8" w:rsidRPr="00D00382">
              <w:rPr>
                <w:color w:val="000000"/>
              </w:rPr>
              <w:t>的证明材料</w:t>
            </w:r>
            <w:r w:rsidRPr="00D00382">
              <w:rPr>
                <w:rFonts w:hint="eastAsia"/>
                <w:color w:val="000000"/>
              </w:rPr>
              <w:t>。供应商是其他组织和自然人的，提供经审计的财务报告或者银行出具的资信证明）。</w:t>
            </w:r>
            <w:r w:rsidRPr="00D00382">
              <w:rPr>
                <w:rFonts w:hint="eastAsia"/>
                <w:color w:val="000000"/>
                <w:szCs w:val="21"/>
              </w:rPr>
              <w:t>（</w:t>
            </w:r>
            <w:r w:rsidRPr="00D00382">
              <w:rPr>
                <w:rFonts w:hint="eastAsia"/>
                <w:b/>
                <w:color w:val="000000"/>
                <w:szCs w:val="21"/>
              </w:rPr>
              <w:t>必须提供，否则作无效投标处理</w:t>
            </w:r>
            <w:r w:rsidRPr="00D00382">
              <w:rPr>
                <w:rFonts w:hint="eastAsia"/>
                <w:color w:val="000000"/>
                <w:szCs w:val="21"/>
              </w:rPr>
              <w:t>）</w:t>
            </w:r>
          </w:p>
          <w:p w:rsidR="001C36F8" w:rsidRPr="00D00382" w:rsidRDefault="00362469" w:rsidP="00593DB7">
            <w:pPr>
              <w:numPr>
                <w:ilvl w:val="0"/>
                <w:numId w:val="4"/>
              </w:numPr>
              <w:snapToGrid w:val="0"/>
              <w:jc w:val="left"/>
              <w:rPr>
                <w:color w:val="000000"/>
                <w:szCs w:val="21"/>
              </w:rPr>
            </w:pPr>
            <w:r w:rsidRPr="00D00382">
              <w:rPr>
                <w:rFonts w:hint="eastAsia"/>
                <w:color w:val="000000"/>
                <w:szCs w:val="21"/>
              </w:rPr>
              <w:t>投标声明（格式后附）；（</w:t>
            </w:r>
            <w:r w:rsidRPr="00D00382">
              <w:rPr>
                <w:rFonts w:hint="eastAsia"/>
                <w:b/>
                <w:color w:val="000000"/>
                <w:szCs w:val="21"/>
              </w:rPr>
              <w:t>必须提供，否则作无效投标处理</w:t>
            </w:r>
            <w:r w:rsidRPr="00D00382">
              <w:rPr>
                <w:rFonts w:hint="eastAsia"/>
                <w:color w:val="000000"/>
                <w:szCs w:val="21"/>
              </w:rPr>
              <w:t>）</w:t>
            </w:r>
          </w:p>
          <w:p w:rsidR="001C36F8" w:rsidRPr="00D00382" w:rsidRDefault="00362469" w:rsidP="00593DB7">
            <w:pPr>
              <w:numPr>
                <w:ilvl w:val="0"/>
                <w:numId w:val="4"/>
              </w:numPr>
              <w:snapToGrid w:val="0"/>
              <w:jc w:val="left"/>
              <w:rPr>
                <w:color w:val="000000"/>
                <w:szCs w:val="21"/>
              </w:rPr>
            </w:pPr>
            <w:r w:rsidRPr="00D00382">
              <w:rPr>
                <w:rFonts w:hint="eastAsia"/>
                <w:color w:val="000000"/>
              </w:rPr>
              <w:t>投标人直接控股、管理关系信息表</w:t>
            </w:r>
            <w:r w:rsidRPr="00D00382">
              <w:rPr>
                <w:rFonts w:hint="eastAsia"/>
                <w:color w:val="000000"/>
                <w:szCs w:val="21"/>
              </w:rPr>
              <w:t>（格式后附）</w:t>
            </w:r>
            <w:r w:rsidRPr="00D00382">
              <w:rPr>
                <w:rFonts w:hint="eastAsia"/>
                <w:color w:val="000000"/>
              </w:rPr>
              <w:t>；</w:t>
            </w:r>
            <w:r w:rsidRPr="00D00382">
              <w:rPr>
                <w:rFonts w:hint="eastAsia"/>
                <w:color w:val="000000"/>
                <w:szCs w:val="21"/>
              </w:rPr>
              <w:t>（</w:t>
            </w:r>
            <w:r w:rsidRPr="00D00382">
              <w:rPr>
                <w:rFonts w:hint="eastAsia"/>
                <w:b/>
                <w:color w:val="000000"/>
                <w:szCs w:val="21"/>
              </w:rPr>
              <w:t>必须提供，否则作无效投标处理</w:t>
            </w:r>
            <w:r w:rsidRPr="00D00382">
              <w:rPr>
                <w:rFonts w:hint="eastAsia"/>
                <w:color w:val="000000"/>
                <w:szCs w:val="21"/>
              </w:rPr>
              <w:t>）</w:t>
            </w:r>
          </w:p>
          <w:p w:rsidR="001C36F8" w:rsidRPr="00D00382" w:rsidRDefault="00133D48" w:rsidP="00593DB7">
            <w:pPr>
              <w:numPr>
                <w:ilvl w:val="0"/>
                <w:numId w:val="4"/>
              </w:numPr>
              <w:snapToGrid w:val="0"/>
              <w:jc w:val="left"/>
              <w:rPr>
                <w:color w:val="000000"/>
                <w:szCs w:val="21"/>
              </w:rPr>
            </w:pPr>
            <w:r w:rsidRPr="00D00382">
              <w:t>投标人获取招标文件的微信公众号页面截图（</w:t>
            </w:r>
            <w:r w:rsidR="00362469" w:rsidRPr="00D00382">
              <w:t>“</w:t>
            </w:r>
            <w:r w:rsidR="00362469" w:rsidRPr="00D00382">
              <w:rPr>
                <w:rFonts w:hint="eastAsia"/>
              </w:rPr>
              <w:t>我的项目</w:t>
            </w:r>
            <w:r w:rsidR="00362469" w:rsidRPr="00D00382">
              <w:t>”—“</w:t>
            </w:r>
            <w:r w:rsidR="00362469" w:rsidRPr="00D00382">
              <w:rPr>
                <w:rFonts w:hint="eastAsia"/>
              </w:rPr>
              <w:t>已付款</w:t>
            </w:r>
            <w:r w:rsidR="00362469" w:rsidRPr="00D00382">
              <w:t>”</w:t>
            </w:r>
            <w:r w:rsidR="00362469" w:rsidRPr="00D00382">
              <w:rPr>
                <w:rFonts w:hint="eastAsia"/>
              </w:rPr>
              <w:t>）或收据或者发票复印件</w:t>
            </w:r>
            <w:r w:rsidR="00362469" w:rsidRPr="00D00382">
              <w:rPr>
                <w:rFonts w:hint="eastAsia"/>
                <w:color w:val="000000"/>
                <w:szCs w:val="21"/>
              </w:rPr>
              <w:t>；（</w:t>
            </w:r>
            <w:r w:rsidR="00362469" w:rsidRPr="00D00382">
              <w:rPr>
                <w:rFonts w:hint="eastAsia"/>
                <w:b/>
                <w:color w:val="000000"/>
                <w:szCs w:val="21"/>
              </w:rPr>
              <w:t>必须提供，否则作无效投标处理</w:t>
            </w:r>
            <w:r w:rsidR="00362469" w:rsidRPr="00D00382">
              <w:rPr>
                <w:rFonts w:hint="eastAsia"/>
                <w:color w:val="000000"/>
                <w:szCs w:val="21"/>
              </w:rPr>
              <w:t>）</w:t>
            </w:r>
          </w:p>
          <w:p w:rsidR="001C36F8" w:rsidRPr="00D00382" w:rsidRDefault="00362469" w:rsidP="00593DB7">
            <w:pPr>
              <w:numPr>
                <w:ilvl w:val="0"/>
                <w:numId w:val="4"/>
              </w:numPr>
              <w:snapToGrid w:val="0"/>
              <w:jc w:val="left"/>
              <w:rPr>
                <w:color w:val="000000"/>
                <w:szCs w:val="21"/>
              </w:rPr>
            </w:pPr>
            <w:r w:rsidRPr="00D00382">
              <w:rPr>
                <w:rFonts w:hint="eastAsia"/>
                <w:color w:val="000000"/>
                <w:szCs w:val="21"/>
              </w:rPr>
              <w:t>中小企业声明函或残疾人福利性单位声明函；</w:t>
            </w:r>
          </w:p>
          <w:p w:rsidR="001C36F8" w:rsidRPr="00D00382" w:rsidRDefault="001C36F8">
            <w:pPr>
              <w:snapToGrid w:val="0"/>
              <w:ind w:left="413"/>
              <w:jc w:val="left"/>
              <w:rPr>
                <w:color w:val="000000"/>
                <w:szCs w:val="21"/>
              </w:rPr>
            </w:pPr>
          </w:p>
          <w:p w:rsidR="001C36F8" w:rsidRPr="00D00382" w:rsidRDefault="00362469">
            <w:pPr>
              <w:snapToGrid w:val="0"/>
              <w:jc w:val="left"/>
              <w:rPr>
                <w:rFonts w:eastAsia="微软雅黑"/>
                <w:b/>
                <w:color w:val="000000"/>
                <w:sz w:val="24"/>
              </w:rPr>
            </w:pPr>
            <w:r w:rsidRPr="00D00382">
              <w:rPr>
                <w:rFonts w:eastAsia="微软雅黑" w:hint="eastAsia"/>
                <w:b/>
                <w:bCs/>
                <w:color w:val="000000"/>
                <w:sz w:val="24"/>
              </w:rPr>
              <w:t>注：</w:t>
            </w:r>
            <w:r w:rsidRPr="00D00382">
              <w:rPr>
                <w:rFonts w:eastAsia="微软雅黑"/>
                <w:b/>
                <w:bCs/>
                <w:color w:val="000000"/>
                <w:sz w:val="24"/>
              </w:rPr>
              <w:t>1.</w:t>
            </w:r>
            <w:r w:rsidRPr="00D00382">
              <w:rPr>
                <w:rFonts w:eastAsia="微软雅黑" w:hint="eastAsia"/>
                <w:b/>
                <w:bCs/>
                <w:color w:val="000000"/>
                <w:sz w:val="24"/>
              </w:rPr>
              <w:t>以上材料属于复印件的，必须加盖投标人公章，否则</w:t>
            </w:r>
            <w:r w:rsidRPr="00D00382">
              <w:rPr>
                <w:rFonts w:eastAsia="微软雅黑" w:hint="eastAsia"/>
                <w:b/>
                <w:color w:val="000000"/>
                <w:sz w:val="24"/>
              </w:rPr>
              <w:t>作无效投标处理。</w:t>
            </w:r>
          </w:p>
          <w:p w:rsidR="001C36F8" w:rsidRPr="00D00382" w:rsidRDefault="00362469">
            <w:pPr>
              <w:snapToGrid w:val="0"/>
              <w:ind w:firstLineChars="200" w:firstLine="480"/>
              <w:jc w:val="left"/>
              <w:rPr>
                <w:rFonts w:eastAsia="微软雅黑"/>
                <w:b/>
                <w:bCs/>
                <w:color w:val="000000"/>
                <w:sz w:val="24"/>
              </w:rPr>
            </w:pPr>
            <w:r w:rsidRPr="00D00382">
              <w:rPr>
                <w:rFonts w:eastAsia="微软雅黑"/>
                <w:b/>
                <w:color w:val="000000"/>
                <w:sz w:val="24"/>
              </w:rPr>
              <w:t>2.</w:t>
            </w:r>
            <w:r w:rsidRPr="00D00382">
              <w:rPr>
                <w:rFonts w:eastAsia="微软雅黑" w:hint="eastAsia"/>
                <w:b/>
                <w:bCs/>
                <w:color w:val="000000"/>
                <w:sz w:val="24"/>
              </w:rPr>
              <w:t>投标声明必须由法定代表人（负责人或自然人）在规定签章处逐一签字并加盖投标人公章，否则作无效投标处理。</w:t>
            </w:r>
          </w:p>
          <w:p w:rsidR="001C36F8" w:rsidRPr="00D00382" w:rsidRDefault="00362469" w:rsidP="00F8633A">
            <w:pPr>
              <w:snapToGrid w:val="0"/>
              <w:ind w:firstLineChars="200" w:firstLine="480"/>
              <w:jc w:val="left"/>
              <w:rPr>
                <w:bCs/>
                <w:color w:val="000000"/>
              </w:rPr>
            </w:pPr>
            <w:r w:rsidRPr="00D00382">
              <w:rPr>
                <w:rFonts w:eastAsia="微软雅黑"/>
                <w:b/>
                <w:bCs/>
                <w:color w:val="000000"/>
                <w:sz w:val="24"/>
              </w:rPr>
              <w:t>3.</w:t>
            </w:r>
            <w:r w:rsidRPr="00D00382">
              <w:rPr>
                <w:rFonts w:eastAsia="微软雅黑" w:hint="eastAsia"/>
                <w:b/>
                <w:bCs/>
                <w:color w:val="000000"/>
                <w:sz w:val="24"/>
              </w:rPr>
              <w:t>投标人直接控股、管理关系信息表必须由法定代表人（负责人或自然人）或委托代理人在规定签章处逐一签字并加盖投标人公章，否则</w:t>
            </w:r>
            <w:r w:rsidRPr="00D00382">
              <w:rPr>
                <w:rFonts w:eastAsia="微软雅黑" w:hint="eastAsia"/>
                <w:b/>
                <w:color w:val="000000"/>
                <w:sz w:val="24"/>
              </w:rPr>
              <w:t>作无效投标处理</w:t>
            </w:r>
            <w:r w:rsidRPr="00D00382">
              <w:rPr>
                <w:rFonts w:eastAsia="微软雅黑" w:hint="eastAsia"/>
                <w:b/>
                <w:bCs/>
                <w:color w:val="000000"/>
                <w:sz w:val="24"/>
              </w:rPr>
              <w:t>。</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18" w:name="_13.3"/>
            <w:bookmarkEnd w:id="18"/>
            <w:r w:rsidRPr="00D00382">
              <w:rPr>
                <w:color w:val="000000"/>
              </w:rPr>
              <w:lastRenderedPageBreak/>
              <w:t>13.3</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jc w:val="left"/>
              <w:rPr>
                <w:rFonts w:eastAsia="微软雅黑"/>
                <w:b/>
                <w:color w:val="000000"/>
                <w:sz w:val="24"/>
              </w:rPr>
            </w:pPr>
            <w:r w:rsidRPr="00D00382">
              <w:rPr>
                <w:rFonts w:hint="eastAsia"/>
                <w:b/>
                <w:color w:val="000000"/>
                <w:szCs w:val="21"/>
              </w:rPr>
              <w:t>商务文件</w:t>
            </w:r>
            <w:r w:rsidRPr="00D00382">
              <w:rPr>
                <w:rFonts w:eastAsia="微软雅黑" w:hint="eastAsia"/>
                <w:b/>
                <w:color w:val="000000"/>
                <w:sz w:val="24"/>
              </w:rPr>
              <w:t>：</w:t>
            </w:r>
          </w:p>
          <w:p w:rsidR="00346885" w:rsidRPr="00D00382" w:rsidRDefault="00362469">
            <w:pPr>
              <w:snapToGrid w:val="0"/>
              <w:ind w:left="413"/>
              <w:jc w:val="left"/>
              <w:rPr>
                <w:color w:val="000000"/>
                <w:szCs w:val="21"/>
              </w:rPr>
            </w:pPr>
            <w:r w:rsidRPr="00D00382">
              <w:rPr>
                <w:color w:val="000000"/>
                <w:szCs w:val="21"/>
              </w:rPr>
              <w:t>1.</w:t>
            </w:r>
            <w:r w:rsidRPr="00D00382">
              <w:rPr>
                <w:rFonts w:hint="eastAsia"/>
                <w:color w:val="000000"/>
                <w:szCs w:val="21"/>
              </w:rPr>
              <w:t>供应商参加本项目无围标串标行为的承诺函（格式后附）；（</w:t>
            </w:r>
            <w:r w:rsidRPr="00D00382">
              <w:rPr>
                <w:rFonts w:hint="eastAsia"/>
                <w:b/>
                <w:color w:val="000000"/>
                <w:szCs w:val="21"/>
              </w:rPr>
              <w:t>必须提供，否则作无效投标处理</w:t>
            </w:r>
            <w:r w:rsidRPr="00D00382">
              <w:rPr>
                <w:rFonts w:hint="eastAsia"/>
                <w:color w:val="000000"/>
                <w:szCs w:val="21"/>
              </w:rPr>
              <w:t>）</w:t>
            </w:r>
          </w:p>
          <w:p w:rsidR="001C36F8" w:rsidRPr="00D00382" w:rsidRDefault="00362469">
            <w:pPr>
              <w:snapToGrid w:val="0"/>
              <w:ind w:left="413"/>
              <w:jc w:val="left"/>
              <w:rPr>
                <w:color w:val="000000"/>
                <w:szCs w:val="21"/>
              </w:rPr>
            </w:pPr>
            <w:r w:rsidRPr="00D00382">
              <w:rPr>
                <w:color w:val="000000"/>
                <w:szCs w:val="21"/>
              </w:rPr>
              <w:t>2.</w:t>
            </w:r>
            <w:r w:rsidRPr="00D00382">
              <w:rPr>
                <w:rFonts w:hint="eastAsia"/>
                <w:color w:val="000000"/>
                <w:szCs w:val="21"/>
              </w:rPr>
              <w:t>商务条款偏离表（格式后附）；（</w:t>
            </w:r>
            <w:r w:rsidRPr="00D00382">
              <w:rPr>
                <w:rFonts w:hint="eastAsia"/>
                <w:b/>
                <w:color w:val="000000"/>
                <w:szCs w:val="21"/>
              </w:rPr>
              <w:t>必须提供，否则作无效投标处理</w:t>
            </w:r>
            <w:r w:rsidRPr="00D00382">
              <w:rPr>
                <w:rFonts w:hint="eastAsia"/>
                <w:color w:val="000000"/>
                <w:szCs w:val="21"/>
              </w:rPr>
              <w:t>）</w:t>
            </w:r>
          </w:p>
          <w:p w:rsidR="001C36F8" w:rsidRPr="00D00382" w:rsidRDefault="00362469">
            <w:pPr>
              <w:snapToGrid w:val="0"/>
              <w:ind w:left="413"/>
              <w:jc w:val="left"/>
              <w:rPr>
                <w:color w:val="000000"/>
              </w:rPr>
            </w:pPr>
            <w:r w:rsidRPr="00D00382">
              <w:rPr>
                <w:color w:val="000000"/>
                <w:szCs w:val="21"/>
              </w:rPr>
              <w:t>3.</w:t>
            </w:r>
            <w:r w:rsidRPr="00D00382">
              <w:rPr>
                <w:rFonts w:hint="eastAsia"/>
                <w:color w:val="000000"/>
                <w:szCs w:val="21"/>
              </w:rPr>
              <w:t>投标保证金提交凭证；（</w:t>
            </w:r>
            <w:r w:rsidRPr="00D00382">
              <w:rPr>
                <w:rFonts w:hint="eastAsia"/>
                <w:b/>
                <w:color w:val="000000"/>
                <w:szCs w:val="21"/>
              </w:rPr>
              <w:t>必须提供，否则作无效投标处理</w:t>
            </w:r>
            <w:r w:rsidRPr="00D00382">
              <w:rPr>
                <w:rFonts w:hint="eastAsia"/>
                <w:color w:val="000000"/>
                <w:szCs w:val="21"/>
              </w:rPr>
              <w:t>）</w:t>
            </w:r>
          </w:p>
          <w:p w:rsidR="001C36F8" w:rsidRPr="00D00382" w:rsidRDefault="00362469">
            <w:pPr>
              <w:snapToGrid w:val="0"/>
              <w:ind w:left="413"/>
              <w:jc w:val="left"/>
              <w:rPr>
                <w:color w:val="000000"/>
              </w:rPr>
            </w:pPr>
            <w:r w:rsidRPr="00D00382">
              <w:rPr>
                <w:color w:val="000000"/>
                <w:szCs w:val="21"/>
              </w:rPr>
              <w:t>4.</w:t>
            </w:r>
            <w:r w:rsidRPr="00D00382">
              <w:rPr>
                <w:rFonts w:hint="eastAsia"/>
                <w:color w:val="000000"/>
                <w:szCs w:val="21"/>
              </w:rPr>
              <w:t>法定代表人</w:t>
            </w:r>
            <w:r w:rsidRPr="00D00382">
              <w:rPr>
                <w:color w:val="000000"/>
                <w:szCs w:val="21"/>
              </w:rPr>
              <w:t>(</w:t>
            </w:r>
            <w:r w:rsidRPr="00D00382">
              <w:rPr>
                <w:rFonts w:hint="eastAsia"/>
                <w:color w:val="000000"/>
                <w:szCs w:val="21"/>
              </w:rPr>
              <w:t>负责人或自然人</w:t>
            </w:r>
            <w:r w:rsidRPr="00D00382">
              <w:rPr>
                <w:color w:val="000000"/>
                <w:szCs w:val="21"/>
              </w:rPr>
              <w:t>)</w:t>
            </w:r>
            <w:r w:rsidRPr="00D00382">
              <w:rPr>
                <w:rFonts w:hint="eastAsia"/>
                <w:color w:val="000000"/>
                <w:szCs w:val="21"/>
              </w:rPr>
              <w:t>身份证明及法定代表人</w:t>
            </w:r>
            <w:r w:rsidRPr="00D00382">
              <w:rPr>
                <w:color w:val="000000"/>
                <w:szCs w:val="21"/>
              </w:rPr>
              <w:t>(</w:t>
            </w:r>
            <w:r w:rsidRPr="00D00382">
              <w:rPr>
                <w:rFonts w:hint="eastAsia"/>
                <w:color w:val="000000"/>
                <w:szCs w:val="21"/>
              </w:rPr>
              <w:t>负责人或自然人</w:t>
            </w:r>
            <w:r w:rsidRPr="00D00382">
              <w:rPr>
                <w:color w:val="000000"/>
                <w:szCs w:val="21"/>
              </w:rPr>
              <w:t>)</w:t>
            </w:r>
            <w:r w:rsidRPr="00D00382">
              <w:rPr>
                <w:rFonts w:hint="eastAsia"/>
                <w:color w:val="000000"/>
                <w:szCs w:val="21"/>
              </w:rPr>
              <w:t>有效身份证正反面复印件（格式后附）；（</w:t>
            </w:r>
            <w:r w:rsidRPr="00D00382">
              <w:rPr>
                <w:rFonts w:hint="eastAsia"/>
                <w:b/>
                <w:color w:val="000000"/>
                <w:szCs w:val="21"/>
              </w:rPr>
              <w:t>必须提供，否则作无效投标处理</w:t>
            </w:r>
            <w:r w:rsidRPr="00D00382">
              <w:rPr>
                <w:rFonts w:hint="eastAsia"/>
                <w:color w:val="000000"/>
                <w:szCs w:val="21"/>
              </w:rPr>
              <w:t>）</w:t>
            </w:r>
          </w:p>
          <w:p w:rsidR="001C36F8" w:rsidRPr="00D00382" w:rsidRDefault="00362469">
            <w:pPr>
              <w:snapToGrid w:val="0"/>
              <w:ind w:left="413"/>
              <w:jc w:val="left"/>
              <w:rPr>
                <w:color w:val="000000"/>
                <w:szCs w:val="21"/>
              </w:rPr>
            </w:pPr>
            <w:r w:rsidRPr="00D00382">
              <w:rPr>
                <w:color w:val="000000"/>
                <w:szCs w:val="21"/>
              </w:rPr>
              <w:t>5.</w:t>
            </w:r>
            <w:r w:rsidRPr="00D00382">
              <w:rPr>
                <w:rFonts w:hint="eastAsia"/>
                <w:color w:val="000000"/>
                <w:szCs w:val="21"/>
              </w:rPr>
              <w:t>法定代表人</w:t>
            </w:r>
            <w:r w:rsidRPr="00D00382">
              <w:rPr>
                <w:color w:val="000000"/>
                <w:szCs w:val="21"/>
              </w:rPr>
              <w:t>(</w:t>
            </w:r>
            <w:r w:rsidRPr="00D00382">
              <w:rPr>
                <w:rFonts w:hint="eastAsia"/>
                <w:color w:val="000000"/>
                <w:szCs w:val="21"/>
              </w:rPr>
              <w:t>负责人或自然人</w:t>
            </w:r>
            <w:r w:rsidRPr="00D00382">
              <w:rPr>
                <w:color w:val="000000"/>
                <w:szCs w:val="21"/>
              </w:rPr>
              <w:t>)</w:t>
            </w:r>
            <w:r w:rsidRPr="00D00382">
              <w:rPr>
                <w:rFonts w:hint="eastAsia"/>
                <w:color w:val="000000"/>
                <w:szCs w:val="21"/>
              </w:rPr>
              <w:t>授权委托书及委托代理人有效身份证正反面复印件（格式后附）；（</w:t>
            </w:r>
            <w:r w:rsidRPr="00D00382">
              <w:rPr>
                <w:rFonts w:hint="eastAsia"/>
                <w:b/>
                <w:color w:val="000000"/>
                <w:szCs w:val="21"/>
              </w:rPr>
              <w:t>委托时必须提供，否则作无效投标处理</w:t>
            </w:r>
            <w:r w:rsidRPr="00D00382">
              <w:rPr>
                <w:rFonts w:hint="eastAsia"/>
                <w:color w:val="000000"/>
                <w:szCs w:val="21"/>
              </w:rPr>
              <w:t>）</w:t>
            </w:r>
          </w:p>
          <w:p w:rsidR="001C36F8" w:rsidRPr="00D00382" w:rsidRDefault="00362469">
            <w:pPr>
              <w:snapToGrid w:val="0"/>
              <w:ind w:left="413"/>
              <w:jc w:val="left"/>
              <w:rPr>
                <w:color w:val="000000"/>
                <w:szCs w:val="21"/>
              </w:rPr>
            </w:pPr>
            <w:r w:rsidRPr="00D00382">
              <w:rPr>
                <w:color w:val="000000"/>
              </w:rPr>
              <w:t>6.</w:t>
            </w:r>
            <w:r w:rsidRPr="00D00382">
              <w:rPr>
                <w:rFonts w:hint="eastAsia"/>
                <w:color w:val="000000"/>
              </w:rPr>
              <w:t>售后服务</w:t>
            </w:r>
            <w:r w:rsidRPr="00D00382">
              <w:rPr>
                <w:rFonts w:hint="eastAsia"/>
                <w:color w:val="000000"/>
                <w:szCs w:val="21"/>
              </w:rPr>
              <w:t>承诺（格式自拟）；（</w:t>
            </w:r>
            <w:r w:rsidRPr="00D00382">
              <w:rPr>
                <w:rFonts w:hint="eastAsia"/>
                <w:b/>
                <w:color w:val="000000"/>
                <w:szCs w:val="21"/>
              </w:rPr>
              <w:t>必须提供，否则作无效投标处理</w:t>
            </w:r>
            <w:r w:rsidRPr="00D00382">
              <w:rPr>
                <w:rFonts w:hint="eastAsia"/>
                <w:color w:val="000000"/>
                <w:szCs w:val="21"/>
              </w:rPr>
              <w:t>）</w:t>
            </w:r>
          </w:p>
          <w:p w:rsidR="001C36F8" w:rsidRPr="00D00382" w:rsidRDefault="00362469">
            <w:pPr>
              <w:snapToGrid w:val="0"/>
              <w:ind w:left="413"/>
              <w:jc w:val="left"/>
              <w:rPr>
                <w:color w:val="000000"/>
                <w:szCs w:val="21"/>
              </w:rPr>
            </w:pPr>
            <w:r w:rsidRPr="00D00382">
              <w:rPr>
                <w:color w:val="000000"/>
                <w:szCs w:val="21"/>
              </w:rPr>
              <w:t>7.</w:t>
            </w:r>
            <w:r w:rsidRPr="00D00382">
              <w:rPr>
                <w:rFonts w:hint="eastAsia"/>
                <w:color w:val="000000"/>
                <w:szCs w:val="21"/>
              </w:rPr>
              <w:t>投标人情况介绍（格式自拟）；</w:t>
            </w:r>
          </w:p>
          <w:p w:rsidR="001C36F8" w:rsidRPr="00D00382" w:rsidRDefault="00362469">
            <w:pPr>
              <w:snapToGrid w:val="0"/>
              <w:ind w:left="413"/>
              <w:jc w:val="left"/>
              <w:rPr>
                <w:color w:val="000000"/>
                <w:szCs w:val="21"/>
              </w:rPr>
            </w:pPr>
            <w:r w:rsidRPr="00D00382">
              <w:rPr>
                <w:color w:val="000000"/>
                <w:szCs w:val="21"/>
              </w:rPr>
              <w:t>8.</w:t>
            </w:r>
            <w:r w:rsidRPr="00D00382">
              <w:rPr>
                <w:rFonts w:hint="eastAsia"/>
                <w:color w:val="000000"/>
                <w:szCs w:val="21"/>
              </w:rPr>
              <w:t>除招标文件规定必须提供以外，投标人认为需要提供的其他证明材料（格式自拟）。（</w:t>
            </w:r>
            <w:r w:rsidRPr="00D00382">
              <w:rPr>
                <w:rFonts w:hint="eastAsia"/>
                <w:b/>
                <w:color w:val="000000"/>
                <w:szCs w:val="21"/>
              </w:rPr>
              <w:t>投标人根据本招标文件第二章采购需求及第四章评标办法及评分标准提供有关证明材料</w:t>
            </w:r>
            <w:r w:rsidRPr="00D00382">
              <w:rPr>
                <w:rFonts w:hint="eastAsia"/>
                <w:color w:val="000000"/>
                <w:szCs w:val="21"/>
              </w:rPr>
              <w:t>）；</w:t>
            </w:r>
          </w:p>
          <w:p w:rsidR="001C36F8" w:rsidRPr="00D00382" w:rsidRDefault="00362469">
            <w:pPr>
              <w:snapToGrid w:val="0"/>
              <w:jc w:val="left"/>
              <w:rPr>
                <w:rFonts w:eastAsia="微软雅黑"/>
                <w:b/>
                <w:bCs/>
                <w:color w:val="000000"/>
                <w:sz w:val="24"/>
              </w:rPr>
            </w:pPr>
            <w:r w:rsidRPr="00D00382">
              <w:rPr>
                <w:rFonts w:eastAsia="微软雅黑" w:hint="eastAsia"/>
                <w:b/>
                <w:bCs/>
                <w:color w:val="000000"/>
                <w:sz w:val="24"/>
              </w:rPr>
              <w:t>注：</w:t>
            </w:r>
            <w:r w:rsidRPr="00D00382">
              <w:rPr>
                <w:rFonts w:eastAsia="微软雅黑"/>
                <w:b/>
                <w:bCs/>
                <w:color w:val="000000"/>
                <w:sz w:val="24"/>
              </w:rPr>
              <w:t xml:space="preserve"> 1.</w:t>
            </w:r>
            <w:r w:rsidRPr="00D00382">
              <w:rPr>
                <w:rFonts w:eastAsia="微软雅黑" w:hint="eastAsia"/>
                <w:b/>
                <w:bCs/>
                <w:color w:val="000000"/>
                <w:sz w:val="24"/>
              </w:rPr>
              <w:t>法定代表人（负责人或自然人）授权委托书必须由法定代表人（负责人或自然人）及委托代理人签字，并加盖投标人公章，否则作无效投标处理。</w:t>
            </w:r>
          </w:p>
          <w:p w:rsidR="001C36F8" w:rsidRPr="00D00382" w:rsidRDefault="00362469">
            <w:pPr>
              <w:snapToGrid w:val="0"/>
              <w:ind w:firstLineChars="200" w:firstLine="480"/>
              <w:jc w:val="left"/>
              <w:rPr>
                <w:b/>
                <w:color w:val="000000"/>
                <w:szCs w:val="21"/>
              </w:rPr>
            </w:pPr>
            <w:r w:rsidRPr="00D00382">
              <w:rPr>
                <w:rFonts w:eastAsia="微软雅黑"/>
                <w:b/>
                <w:bCs/>
                <w:color w:val="000000"/>
                <w:sz w:val="24"/>
              </w:rPr>
              <w:t>2.</w:t>
            </w:r>
            <w:r w:rsidRPr="00D00382">
              <w:rPr>
                <w:rFonts w:eastAsia="微软雅黑" w:hint="eastAsia"/>
                <w:b/>
                <w:bCs/>
                <w:color w:val="000000"/>
                <w:sz w:val="24"/>
              </w:rPr>
              <w:t>以上材料属于复印件的，必须加盖投标人公章，否则</w:t>
            </w:r>
            <w:r w:rsidRPr="00D00382">
              <w:rPr>
                <w:rFonts w:eastAsia="微软雅黑" w:hint="eastAsia"/>
                <w:b/>
                <w:color w:val="000000"/>
                <w:sz w:val="24"/>
              </w:rPr>
              <w:t>作无效投标处理</w:t>
            </w:r>
            <w:r w:rsidRPr="00D00382">
              <w:rPr>
                <w:rFonts w:eastAsia="微软雅黑" w:hint="eastAsia"/>
                <w:b/>
                <w:bCs/>
                <w:color w:val="000000"/>
                <w:sz w:val="24"/>
              </w:rPr>
              <w:t>。</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19" w:name="_13.4"/>
            <w:bookmarkEnd w:id="19"/>
            <w:r w:rsidRPr="00D00382">
              <w:rPr>
                <w:color w:val="000000"/>
              </w:rPr>
              <w:t>13.4</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jc w:val="left"/>
              <w:rPr>
                <w:rFonts w:eastAsia="微软雅黑"/>
                <w:b/>
                <w:color w:val="000000"/>
                <w:sz w:val="24"/>
              </w:rPr>
            </w:pPr>
            <w:r w:rsidRPr="00D00382">
              <w:rPr>
                <w:rFonts w:hint="eastAsia"/>
                <w:b/>
                <w:color w:val="000000"/>
                <w:szCs w:val="21"/>
              </w:rPr>
              <w:t>技术文件</w:t>
            </w:r>
            <w:r w:rsidRPr="00D00382">
              <w:rPr>
                <w:rFonts w:eastAsia="微软雅黑" w:hint="eastAsia"/>
                <w:b/>
                <w:color w:val="000000"/>
                <w:sz w:val="24"/>
              </w:rPr>
              <w:t>：</w:t>
            </w:r>
          </w:p>
          <w:p w:rsidR="001C36F8" w:rsidRPr="00D00382" w:rsidRDefault="00362469">
            <w:pPr>
              <w:snapToGrid w:val="0"/>
              <w:ind w:left="420"/>
              <w:jc w:val="left"/>
              <w:rPr>
                <w:color w:val="000000"/>
                <w:szCs w:val="21"/>
              </w:rPr>
            </w:pPr>
            <w:r w:rsidRPr="00D00382">
              <w:rPr>
                <w:color w:val="000000"/>
                <w:szCs w:val="21"/>
              </w:rPr>
              <w:t>1.</w:t>
            </w:r>
            <w:r w:rsidRPr="00D00382">
              <w:rPr>
                <w:rFonts w:hint="eastAsia"/>
                <w:color w:val="000000"/>
                <w:szCs w:val="21"/>
              </w:rPr>
              <w:t>设备配置清单（均不含报价）（格式后附）；</w:t>
            </w:r>
          </w:p>
          <w:p w:rsidR="001C36F8" w:rsidRPr="00D00382" w:rsidRDefault="00362469">
            <w:pPr>
              <w:snapToGrid w:val="0"/>
              <w:ind w:left="420"/>
              <w:jc w:val="left"/>
              <w:rPr>
                <w:color w:val="000000"/>
                <w:szCs w:val="21"/>
              </w:rPr>
            </w:pPr>
            <w:r w:rsidRPr="00D00382">
              <w:rPr>
                <w:color w:val="000000"/>
                <w:szCs w:val="21"/>
              </w:rPr>
              <w:t>2.</w:t>
            </w:r>
            <w:r w:rsidRPr="00D00382">
              <w:rPr>
                <w:rFonts w:hint="eastAsia"/>
                <w:color w:val="000000"/>
                <w:szCs w:val="21"/>
              </w:rPr>
              <w:t>技术偏离表（格式后附）；（</w:t>
            </w:r>
            <w:r w:rsidRPr="00D00382">
              <w:rPr>
                <w:rFonts w:hint="eastAsia"/>
                <w:b/>
                <w:color w:val="000000"/>
                <w:szCs w:val="21"/>
              </w:rPr>
              <w:t>必须提供，否则作无效投标处理</w:t>
            </w:r>
            <w:r w:rsidRPr="00D00382">
              <w:rPr>
                <w:rFonts w:hint="eastAsia"/>
                <w:color w:val="000000"/>
                <w:szCs w:val="21"/>
              </w:rPr>
              <w:t>）</w:t>
            </w:r>
          </w:p>
          <w:p w:rsidR="001C36F8" w:rsidRPr="00D00382" w:rsidRDefault="00362469">
            <w:pPr>
              <w:snapToGrid w:val="0"/>
              <w:ind w:left="420"/>
              <w:jc w:val="left"/>
              <w:rPr>
                <w:color w:val="000000"/>
                <w:szCs w:val="21"/>
              </w:rPr>
            </w:pPr>
            <w:r w:rsidRPr="00D00382">
              <w:rPr>
                <w:color w:val="000000"/>
                <w:szCs w:val="21"/>
              </w:rPr>
              <w:t>3.</w:t>
            </w:r>
            <w:r w:rsidRPr="00D00382">
              <w:rPr>
                <w:rFonts w:hint="eastAsia"/>
                <w:color w:val="000000"/>
                <w:szCs w:val="21"/>
              </w:rPr>
              <w:t>项目实施人员一览表；（</w:t>
            </w:r>
            <w:r w:rsidRPr="00D00382">
              <w:rPr>
                <w:rFonts w:hint="eastAsia"/>
                <w:b/>
                <w:color w:val="000000"/>
                <w:szCs w:val="21"/>
              </w:rPr>
              <w:t>必须提供，否则作无效投标处理</w:t>
            </w:r>
            <w:r w:rsidRPr="00D00382">
              <w:rPr>
                <w:rFonts w:hint="eastAsia"/>
                <w:color w:val="000000"/>
                <w:szCs w:val="21"/>
              </w:rPr>
              <w:t>）</w:t>
            </w:r>
          </w:p>
          <w:p w:rsidR="00562E1A" w:rsidRPr="00D00382" w:rsidRDefault="00362469">
            <w:pPr>
              <w:snapToGrid w:val="0"/>
              <w:ind w:left="420"/>
              <w:jc w:val="left"/>
              <w:rPr>
                <w:color w:val="000000"/>
                <w:szCs w:val="21"/>
              </w:rPr>
            </w:pPr>
            <w:r w:rsidRPr="00D00382">
              <w:rPr>
                <w:color w:val="000000"/>
                <w:szCs w:val="21"/>
              </w:rPr>
              <w:t>4.</w:t>
            </w:r>
            <w:r w:rsidR="00902E7E" w:rsidRPr="00D00382">
              <w:rPr>
                <w:rFonts w:hint="eastAsia"/>
                <w:szCs w:val="21"/>
              </w:rPr>
              <w:t>实施方案</w:t>
            </w:r>
            <w:r w:rsidRPr="00D00382">
              <w:rPr>
                <w:rFonts w:hint="eastAsia"/>
                <w:szCs w:val="21"/>
              </w:rPr>
              <w:t>、分析检测服务承诺（含保密承诺）</w:t>
            </w:r>
            <w:r w:rsidRPr="00D00382">
              <w:rPr>
                <w:rFonts w:hint="eastAsia"/>
                <w:color w:val="000000"/>
                <w:szCs w:val="21"/>
              </w:rPr>
              <w:t>；（</w:t>
            </w:r>
            <w:r w:rsidRPr="00D00382">
              <w:rPr>
                <w:rFonts w:hint="eastAsia"/>
                <w:b/>
                <w:color w:val="000000"/>
                <w:szCs w:val="21"/>
              </w:rPr>
              <w:t>必须提供，否则作无效投标处理</w:t>
            </w:r>
            <w:r w:rsidRPr="00D00382">
              <w:rPr>
                <w:rFonts w:hint="eastAsia"/>
                <w:color w:val="000000"/>
                <w:szCs w:val="21"/>
              </w:rPr>
              <w:t>）</w:t>
            </w:r>
          </w:p>
          <w:p w:rsidR="001C36F8" w:rsidRPr="00D00382" w:rsidRDefault="00362469">
            <w:pPr>
              <w:snapToGrid w:val="0"/>
              <w:ind w:left="420"/>
              <w:jc w:val="left"/>
              <w:rPr>
                <w:color w:val="000000"/>
                <w:szCs w:val="21"/>
              </w:rPr>
            </w:pPr>
            <w:r w:rsidRPr="00D00382">
              <w:rPr>
                <w:color w:val="000000"/>
                <w:szCs w:val="21"/>
              </w:rPr>
              <w:t>5.</w:t>
            </w:r>
            <w:r w:rsidRPr="00D00382">
              <w:rPr>
                <w:rFonts w:hint="eastAsia"/>
                <w:color w:val="000000"/>
                <w:szCs w:val="21"/>
              </w:rPr>
              <w:t>对本项目系统总体要求的理解。包括：功能说明、性能指标及设备选型说明（质量、性能、价格、外观、体积等方面进行比较和选择的理由及过程，格式自拟）；</w:t>
            </w:r>
          </w:p>
          <w:p w:rsidR="001C36F8" w:rsidRPr="00D00382" w:rsidRDefault="00362469">
            <w:pPr>
              <w:snapToGrid w:val="0"/>
              <w:ind w:left="420"/>
              <w:jc w:val="left"/>
              <w:rPr>
                <w:color w:val="000000"/>
                <w:szCs w:val="21"/>
              </w:rPr>
            </w:pPr>
            <w:r w:rsidRPr="00D00382">
              <w:rPr>
                <w:color w:val="000000"/>
                <w:szCs w:val="21"/>
              </w:rPr>
              <w:t>6.</w:t>
            </w:r>
            <w:r w:rsidRPr="00D00382">
              <w:rPr>
                <w:rFonts w:hint="eastAsia"/>
                <w:color w:val="000000"/>
                <w:szCs w:val="21"/>
              </w:rPr>
              <w:t>优惠条件：投标人承诺给予招标人的各种优惠条件，包括售后服务、备品备件、专用耗材等方面的优惠；供应商不得给予赠品或者与采购无关的其他商品、服务；</w:t>
            </w:r>
          </w:p>
          <w:p w:rsidR="001C36F8" w:rsidRPr="00D00382" w:rsidRDefault="00362469">
            <w:pPr>
              <w:snapToGrid w:val="0"/>
              <w:ind w:left="420"/>
              <w:jc w:val="left"/>
              <w:rPr>
                <w:color w:val="000000"/>
                <w:szCs w:val="21"/>
              </w:rPr>
            </w:pPr>
            <w:r w:rsidRPr="00D00382">
              <w:rPr>
                <w:color w:val="000000"/>
                <w:szCs w:val="21"/>
              </w:rPr>
              <w:t>7.</w:t>
            </w:r>
            <w:r w:rsidRPr="00D00382">
              <w:rPr>
                <w:rFonts w:hint="eastAsia"/>
                <w:color w:val="000000"/>
                <w:szCs w:val="21"/>
              </w:rPr>
              <w:t>投标人对本项目的合理化建议和改进措施（格式自拟）；</w:t>
            </w:r>
          </w:p>
          <w:p w:rsidR="001C36F8" w:rsidRPr="00D00382" w:rsidRDefault="00362469">
            <w:pPr>
              <w:snapToGrid w:val="0"/>
              <w:ind w:left="420"/>
              <w:jc w:val="left"/>
              <w:rPr>
                <w:bCs/>
                <w:color w:val="000000"/>
              </w:rPr>
            </w:pPr>
            <w:r w:rsidRPr="00D00382">
              <w:rPr>
                <w:color w:val="000000"/>
                <w:szCs w:val="21"/>
              </w:rPr>
              <w:t>8.</w:t>
            </w:r>
            <w:r w:rsidRPr="00D00382">
              <w:rPr>
                <w:rFonts w:hint="eastAsia"/>
                <w:color w:val="000000"/>
                <w:szCs w:val="21"/>
              </w:rPr>
              <w:t>除招标文件规定必须提供以外，投标人需要说明的其他文件和说明（格式自拟）。</w:t>
            </w:r>
          </w:p>
          <w:p w:rsidR="001C36F8" w:rsidRPr="00D00382" w:rsidRDefault="00362469">
            <w:pPr>
              <w:snapToGrid w:val="0"/>
              <w:jc w:val="left"/>
              <w:rPr>
                <w:rFonts w:eastAsia="微软雅黑"/>
                <w:b/>
                <w:bCs/>
                <w:color w:val="000000"/>
                <w:sz w:val="24"/>
              </w:rPr>
            </w:pPr>
            <w:r w:rsidRPr="00D00382">
              <w:rPr>
                <w:rFonts w:eastAsia="微软雅黑" w:hint="eastAsia"/>
                <w:b/>
                <w:bCs/>
                <w:color w:val="000000"/>
                <w:sz w:val="24"/>
              </w:rPr>
              <w:lastRenderedPageBreak/>
              <w:t>注：以上材料属于复印件的，必须加盖投标人公章，否则</w:t>
            </w:r>
            <w:r w:rsidRPr="00D00382">
              <w:rPr>
                <w:rFonts w:eastAsia="微软雅黑" w:hint="eastAsia"/>
                <w:b/>
                <w:color w:val="000000"/>
                <w:sz w:val="24"/>
              </w:rPr>
              <w:t>作无效投标处理</w:t>
            </w:r>
            <w:r w:rsidRPr="00D00382">
              <w:rPr>
                <w:rFonts w:eastAsia="微软雅黑" w:hint="eastAsia"/>
                <w:b/>
                <w:bCs/>
                <w:color w:val="000000"/>
                <w:sz w:val="24"/>
              </w:rPr>
              <w:t>。</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20" w:name="_13.5"/>
            <w:bookmarkEnd w:id="20"/>
            <w:r w:rsidRPr="00D00382">
              <w:rPr>
                <w:color w:val="000000"/>
              </w:rPr>
              <w:lastRenderedPageBreak/>
              <w:t>13.5</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jc w:val="left"/>
              <w:rPr>
                <w:color w:val="000000"/>
                <w:szCs w:val="21"/>
              </w:rPr>
            </w:pPr>
            <w:r w:rsidRPr="00D00382">
              <w:rPr>
                <w:rFonts w:hint="eastAsia"/>
                <w:color w:val="000000"/>
                <w:szCs w:val="21"/>
              </w:rPr>
              <w:t>投标文件电子版。投标人在递交投标文件时，同时递交投标文件电子版。</w:t>
            </w:r>
          </w:p>
          <w:p w:rsidR="001C36F8" w:rsidRPr="00D00382" w:rsidRDefault="00362469">
            <w:pPr>
              <w:snapToGrid w:val="0"/>
              <w:ind w:left="459"/>
              <w:jc w:val="left"/>
              <w:rPr>
                <w:color w:val="000000"/>
                <w:szCs w:val="21"/>
              </w:rPr>
            </w:pPr>
            <w:r w:rsidRPr="00D00382">
              <w:rPr>
                <w:color w:val="000000"/>
                <w:szCs w:val="21"/>
              </w:rPr>
              <w:t>1.</w:t>
            </w:r>
            <w:r w:rsidRPr="00D00382">
              <w:rPr>
                <w:rFonts w:hint="eastAsia"/>
                <w:color w:val="000000"/>
                <w:szCs w:val="21"/>
              </w:rPr>
              <w:t>投标文件电子版内容：与纸质投标文件全部内容一致。</w:t>
            </w:r>
          </w:p>
          <w:p w:rsidR="001C36F8" w:rsidRPr="00D00382" w:rsidRDefault="00362469">
            <w:pPr>
              <w:snapToGrid w:val="0"/>
              <w:ind w:left="459"/>
              <w:jc w:val="left"/>
              <w:rPr>
                <w:color w:val="000000"/>
                <w:szCs w:val="21"/>
              </w:rPr>
            </w:pPr>
            <w:r w:rsidRPr="00D00382">
              <w:rPr>
                <w:color w:val="000000"/>
                <w:szCs w:val="21"/>
              </w:rPr>
              <w:t>2.</w:t>
            </w:r>
            <w:r w:rsidRPr="00D00382">
              <w:rPr>
                <w:rFonts w:hint="eastAsia"/>
                <w:color w:val="000000"/>
                <w:szCs w:val="21"/>
              </w:rPr>
              <w:t>投标文件电子版形式：可编辑的</w:t>
            </w:r>
            <w:r w:rsidRPr="00D00382">
              <w:rPr>
                <w:color w:val="000000"/>
                <w:szCs w:val="21"/>
              </w:rPr>
              <w:t>word</w:t>
            </w:r>
            <w:r w:rsidRPr="00D00382">
              <w:rPr>
                <w:rFonts w:hint="eastAsia"/>
                <w:color w:val="000000"/>
                <w:szCs w:val="21"/>
              </w:rPr>
              <w:t>文档格式</w:t>
            </w:r>
            <w:r w:rsidRPr="00D00382">
              <w:rPr>
                <w:color w:val="000000"/>
                <w:szCs w:val="21"/>
              </w:rPr>
              <w:t>1</w:t>
            </w:r>
            <w:r w:rsidRPr="00D00382">
              <w:rPr>
                <w:rFonts w:hint="eastAsia"/>
                <w:color w:val="000000"/>
                <w:szCs w:val="21"/>
              </w:rPr>
              <w:t>份</w:t>
            </w:r>
            <w:r w:rsidRPr="00D00382">
              <w:rPr>
                <w:rFonts w:hint="eastAsia"/>
                <w:color w:val="000000"/>
              </w:rPr>
              <w:t>和已签字盖章的投标文件正本的扫描件（</w:t>
            </w:r>
            <w:r w:rsidRPr="00D00382">
              <w:rPr>
                <w:color w:val="000000"/>
              </w:rPr>
              <w:t>PDF</w:t>
            </w:r>
            <w:r w:rsidRPr="00D00382">
              <w:rPr>
                <w:rFonts w:hint="eastAsia"/>
                <w:color w:val="000000"/>
              </w:rPr>
              <w:t>格式）</w:t>
            </w:r>
            <w:r w:rsidRPr="00D00382">
              <w:rPr>
                <w:color w:val="000000"/>
                <w:szCs w:val="21"/>
              </w:rPr>
              <w:t>1</w:t>
            </w:r>
            <w:r w:rsidRPr="00D00382">
              <w:rPr>
                <w:rFonts w:hint="eastAsia"/>
                <w:color w:val="000000"/>
                <w:szCs w:val="21"/>
              </w:rPr>
              <w:t>份。</w:t>
            </w:r>
          </w:p>
          <w:p w:rsidR="001C36F8" w:rsidRPr="00D00382" w:rsidRDefault="00362469">
            <w:pPr>
              <w:snapToGrid w:val="0"/>
              <w:ind w:left="459"/>
              <w:jc w:val="left"/>
              <w:rPr>
                <w:color w:val="000000"/>
                <w:szCs w:val="21"/>
              </w:rPr>
            </w:pPr>
            <w:r w:rsidRPr="00D00382">
              <w:rPr>
                <w:color w:val="000000"/>
                <w:szCs w:val="21"/>
              </w:rPr>
              <w:t>3.</w:t>
            </w:r>
            <w:r w:rsidRPr="00D00382">
              <w:rPr>
                <w:rFonts w:hint="eastAsia"/>
                <w:color w:val="000000"/>
                <w:szCs w:val="21"/>
              </w:rPr>
              <w:t>投标文件电子版密封方式：投标文件电子版光盘（或</w:t>
            </w:r>
            <w:r w:rsidRPr="00D00382">
              <w:rPr>
                <w:color w:val="000000"/>
                <w:szCs w:val="21"/>
              </w:rPr>
              <w:t>U</w:t>
            </w:r>
            <w:r w:rsidRPr="00D00382">
              <w:rPr>
                <w:rFonts w:hint="eastAsia"/>
                <w:color w:val="000000"/>
                <w:szCs w:val="21"/>
              </w:rPr>
              <w:t>盘）与纸质版投标文件一并装入投标文件袋中。</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21" w:name="_16.2"/>
            <w:bookmarkEnd w:id="21"/>
            <w:r w:rsidRPr="00D00382">
              <w:rPr>
                <w:color w:val="000000"/>
              </w:rPr>
              <w:t>16</w:t>
            </w:r>
            <w:bookmarkStart w:id="22" w:name="_Hlt19194066"/>
            <w:bookmarkStart w:id="23" w:name="_Hlt19194067"/>
            <w:bookmarkStart w:id="24" w:name="_Hlt19693758"/>
            <w:bookmarkStart w:id="25" w:name="_Hlt19693759"/>
            <w:r w:rsidRPr="00D00382">
              <w:rPr>
                <w:color w:val="000000"/>
              </w:rPr>
              <w:t>.</w:t>
            </w:r>
            <w:bookmarkEnd w:id="22"/>
            <w:bookmarkEnd w:id="23"/>
            <w:bookmarkEnd w:id="24"/>
            <w:bookmarkEnd w:id="25"/>
            <w:r w:rsidRPr="00D00382">
              <w:rPr>
                <w:color w:val="000000"/>
              </w:rPr>
              <w:t>2</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rPr>
                <w:b/>
                <w:color w:val="000000"/>
              </w:rPr>
            </w:pPr>
            <w:r w:rsidRPr="00D00382">
              <w:rPr>
                <w:rFonts w:hint="eastAsia"/>
                <w:color w:val="000000"/>
              </w:rPr>
              <w:t>投标报价是履行合同的最终价格，应包括（但不限于）货款、标准附件、备品备件、专用工具、包装、运输、装卸、保险、税金、货到就位以及安装、调试、培训、保修等一切税金和费用。</w:t>
            </w:r>
            <w:r w:rsidRPr="00D00382">
              <w:rPr>
                <w:rFonts w:hint="eastAsia"/>
                <w:b/>
                <w:color w:val="000000"/>
              </w:rPr>
              <w:t>（本条适用于货物类采购，采购需求另有约定的，从其约定。）</w:t>
            </w:r>
          </w:p>
          <w:p w:rsidR="001C36F8" w:rsidRPr="00D00382" w:rsidRDefault="00362469">
            <w:pPr>
              <w:snapToGrid w:val="0"/>
              <w:rPr>
                <w:b/>
                <w:color w:val="000000"/>
              </w:rPr>
            </w:pPr>
            <w:r w:rsidRPr="00D00382">
              <w:rPr>
                <w:rFonts w:hint="eastAsia"/>
                <w:color w:val="000000"/>
              </w:rPr>
              <w:t>√</w:t>
            </w:r>
            <w:r w:rsidRPr="00D00382">
              <w:rPr>
                <w:rFonts w:hint="eastAsia"/>
                <w:b/>
                <w:color w:val="000000"/>
              </w:rPr>
              <w:t>投标报价包含验收费用</w:t>
            </w:r>
          </w:p>
          <w:p w:rsidR="001C36F8" w:rsidRPr="00D00382" w:rsidRDefault="00362469">
            <w:pPr>
              <w:snapToGrid w:val="0"/>
              <w:rPr>
                <w:b/>
                <w:color w:val="000000"/>
              </w:rPr>
            </w:pPr>
            <w:r w:rsidRPr="00D00382">
              <w:rPr>
                <w:rFonts w:hint="eastAsia"/>
                <w:b/>
                <w:color w:val="000000"/>
              </w:rPr>
              <w:t>□投标报价不包含验收费用</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26" w:name="_17.1"/>
            <w:bookmarkEnd w:id="26"/>
            <w:r w:rsidRPr="00D00382">
              <w:rPr>
                <w:color w:val="000000"/>
              </w:rPr>
              <w:t>17.1</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rPr>
                <w:color w:val="000000"/>
                <w:szCs w:val="21"/>
              </w:rPr>
            </w:pPr>
            <w:r w:rsidRPr="00D00382">
              <w:rPr>
                <w:rFonts w:hint="eastAsia"/>
                <w:color w:val="000000"/>
                <w:szCs w:val="21"/>
              </w:rPr>
              <w:t>投标有效期：投标截止时间起</w:t>
            </w:r>
            <w:r w:rsidRPr="00D00382">
              <w:rPr>
                <w:color w:val="000000"/>
                <w:szCs w:val="21"/>
              </w:rPr>
              <w:t xml:space="preserve"> 120</w:t>
            </w:r>
            <w:r w:rsidRPr="00D00382">
              <w:rPr>
                <w:rFonts w:hint="eastAsia"/>
                <w:color w:val="000000"/>
                <w:szCs w:val="21"/>
              </w:rPr>
              <w:t>日内。</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27" w:name="_18"/>
            <w:bookmarkEnd w:id="27"/>
            <w:r w:rsidRPr="00D00382">
              <w:rPr>
                <w:color w:val="000000"/>
              </w:rPr>
              <w:t>18</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rsidP="00FA7163">
            <w:pPr>
              <w:snapToGrid w:val="0"/>
              <w:rPr>
                <w:color w:val="000000"/>
              </w:rPr>
            </w:pPr>
            <w:r w:rsidRPr="00D00382">
              <w:rPr>
                <w:rFonts w:hint="eastAsia"/>
                <w:color w:val="000000"/>
              </w:rPr>
              <w:t>投标保证金的交纳方式：银行转账、支票、汇票、本票或者银行、保险机构出具的保函，禁止采用现钞方式。</w:t>
            </w:r>
          </w:p>
          <w:p w:rsidR="001C36F8" w:rsidRPr="00D00382" w:rsidRDefault="00362469">
            <w:pPr>
              <w:snapToGrid w:val="0"/>
              <w:spacing w:line="360" w:lineRule="exact"/>
              <w:rPr>
                <w:b/>
                <w:color w:val="000000"/>
                <w:szCs w:val="21"/>
              </w:rPr>
            </w:pPr>
            <w:r w:rsidRPr="00D00382">
              <w:rPr>
                <w:rFonts w:hint="eastAsia"/>
                <w:color w:val="000000"/>
              </w:rPr>
              <w:t>投标保证金的金额：</w:t>
            </w:r>
            <w:r w:rsidRPr="00D00382">
              <w:rPr>
                <w:rFonts w:hint="eastAsia"/>
                <w:b/>
                <w:color w:val="000000"/>
                <w:szCs w:val="21"/>
              </w:rPr>
              <w:t>详见《第一章公开招标公告》</w:t>
            </w:r>
          </w:p>
          <w:p w:rsidR="001C36F8" w:rsidRPr="00D00382" w:rsidRDefault="00362469">
            <w:pPr>
              <w:snapToGrid w:val="0"/>
              <w:spacing w:line="360" w:lineRule="exact"/>
              <w:rPr>
                <w:color w:val="000000"/>
              </w:rPr>
            </w:pPr>
            <w:r w:rsidRPr="00D00382">
              <w:rPr>
                <w:rFonts w:hint="eastAsia"/>
                <w:color w:val="000000"/>
              </w:rPr>
              <w:t>相关要求：</w:t>
            </w:r>
          </w:p>
          <w:p w:rsidR="001C36F8" w:rsidRPr="00D00382" w:rsidRDefault="00362469">
            <w:pPr>
              <w:pStyle w:val="ad"/>
              <w:spacing w:line="360" w:lineRule="exact"/>
              <w:rPr>
                <w:color w:val="000000"/>
              </w:rPr>
            </w:pPr>
            <w:r w:rsidRPr="00D00382">
              <w:rPr>
                <w:color w:val="000000"/>
              </w:rPr>
              <w:t>1.</w:t>
            </w:r>
            <w:r w:rsidRPr="00D00382">
              <w:rPr>
                <w:rFonts w:hint="eastAsia"/>
                <w:color w:val="000000"/>
              </w:rPr>
              <w:t>投标保证金采用银行转账交纳方式的，在投标截止时间前交至采购代理机构指定账户并且到账，投标人应将银行转账底单的复印件作为投标保证金提交凭证，</w:t>
            </w:r>
            <w:r w:rsidRPr="00D00382">
              <w:rPr>
                <w:color w:val="000000"/>
              </w:rPr>
              <w:t>放置于</w:t>
            </w:r>
            <w:r w:rsidRPr="00D00382">
              <w:rPr>
                <w:rFonts w:hint="eastAsia"/>
                <w:color w:val="000000"/>
              </w:rPr>
              <w:t>商务文件</w:t>
            </w:r>
            <w:r w:rsidRPr="00D00382">
              <w:rPr>
                <w:color w:val="000000"/>
              </w:rPr>
              <w:t>中</w:t>
            </w:r>
            <w:r w:rsidRPr="00D00382">
              <w:rPr>
                <w:rFonts w:hint="eastAsia"/>
                <w:color w:val="000000"/>
              </w:rPr>
              <w:t>，</w:t>
            </w:r>
            <w:r w:rsidRPr="00D00382">
              <w:rPr>
                <w:rFonts w:eastAsia="微软雅黑" w:hint="eastAsia"/>
                <w:b/>
                <w:color w:val="000000"/>
                <w:sz w:val="24"/>
              </w:rPr>
              <w:t>否则投标无效</w:t>
            </w:r>
            <w:r w:rsidRPr="00D00382">
              <w:rPr>
                <w:rFonts w:hint="eastAsia"/>
                <w:color w:val="000000"/>
              </w:rPr>
              <w:t>。</w:t>
            </w:r>
          </w:p>
          <w:p w:rsidR="001C36F8" w:rsidRPr="00D00382" w:rsidRDefault="00362469">
            <w:pPr>
              <w:snapToGrid w:val="0"/>
              <w:spacing w:line="360" w:lineRule="exact"/>
              <w:rPr>
                <w:color w:val="000000"/>
              </w:rPr>
            </w:pPr>
            <w:r w:rsidRPr="00D00382">
              <w:rPr>
                <w:color w:val="000000"/>
              </w:rPr>
              <w:t>2.</w:t>
            </w:r>
            <w:r w:rsidRPr="00D00382">
              <w:rPr>
                <w:rFonts w:hint="eastAsia"/>
                <w:color w:val="000000"/>
              </w:rPr>
              <w:t>投标保证金采用支票、汇票或本票交纳方式的，投标人应将支票、汇票或本票的复印件作为投标保证金提交凭证，放置于商务文件中，</w:t>
            </w:r>
            <w:r w:rsidRPr="00D00382">
              <w:rPr>
                <w:rFonts w:eastAsia="微软雅黑" w:hint="eastAsia"/>
                <w:b/>
                <w:color w:val="000000"/>
                <w:sz w:val="24"/>
              </w:rPr>
              <w:t>否则投标无效</w:t>
            </w:r>
            <w:r w:rsidRPr="00D00382">
              <w:rPr>
                <w:rFonts w:hint="eastAsia"/>
                <w:color w:val="000000"/>
              </w:rPr>
              <w:t>。在投标截止时间前，投标人应当于投标地点现场递交单独密封的支票、汇票或本票原件</w:t>
            </w:r>
            <w:r w:rsidRPr="00D00382">
              <w:rPr>
                <w:color w:val="000000"/>
              </w:rPr>
              <w:t>[</w:t>
            </w:r>
            <w:r w:rsidRPr="00D00382">
              <w:rPr>
                <w:rFonts w:hint="eastAsia"/>
                <w:color w:val="000000"/>
              </w:rPr>
              <w:t>原件单独放入一个密封袋中，并在封口处加盖投标人公章或委托代理人签字，以示密封，在封套上标记“项目名称（项目编号）投标保证金”字样</w:t>
            </w:r>
            <w:r w:rsidRPr="00D00382">
              <w:rPr>
                <w:color w:val="000000"/>
              </w:rPr>
              <w:t>]</w:t>
            </w:r>
            <w:r w:rsidRPr="00D00382">
              <w:rPr>
                <w:rFonts w:hint="eastAsia"/>
                <w:color w:val="000000"/>
              </w:rPr>
              <w:t>，</w:t>
            </w:r>
            <w:r w:rsidRPr="00D00382">
              <w:rPr>
                <w:rFonts w:eastAsia="微软雅黑" w:hint="eastAsia"/>
                <w:b/>
                <w:color w:val="000000"/>
                <w:sz w:val="24"/>
              </w:rPr>
              <w:t>否则投标无效</w:t>
            </w:r>
            <w:r w:rsidRPr="00D00382">
              <w:rPr>
                <w:rFonts w:hint="eastAsia"/>
                <w:color w:val="000000"/>
              </w:rPr>
              <w:t>。</w:t>
            </w:r>
          </w:p>
          <w:p w:rsidR="001C36F8" w:rsidRPr="00D00382" w:rsidRDefault="00362469">
            <w:pPr>
              <w:snapToGrid w:val="0"/>
              <w:spacing w:line="360" w:lineRule="exact"/>
              <w:rPr>
                <w:color w:val="000000"/>
              </w:rPr>
            </w:pPr>
            <w:r w:rsidRPr="00D00382">
              <w:rPr>
                <w:color w:val="000000"/>
              </w:rPr>
              <w:t>3.</w:t>
            </w:r>
            <w:r w:rsidRPr="00D00382">
              <w:rPr>
                <w:rFonts w:hint="eastAsia"/>
                <w:color w:val="000000"/>
              </w:rPr>
              <w:t>投标保证金采用银行、保险机构出具的保函交纳方式的，投标人应将保函的复印件作为投标保证金提交凭证，放置于商务文件中，</w:t>
            </w:r>
            <w:r w:rsidRPr="00D00382">
              <w:rPr>
                <w:rFonts w:eastAsia="微软雅黑" w:hint="eastAsia"/>
                <w:b/>
                <w:color w:val="000000"/>
                <w:sz w:val="24"/>
              </w:rPr>
              <w:t>否则投标无效</w:t>
            </w:r>
            <w:r w:rsidRPr="00D00382">
              <w:rPr>
                <w:rFonts w:hint="eastAsia"/>
                <w:color w:val="000000"/>
              </w:rPr>
              <w:t>。在投标截止时间前，投标人应当于投标地点现场递交单独密封的保函原件</w:t>
            </w:r>
            <w:r w:rsidRPr="00D00382">
              <w:rPr>
                <w:color w:val="000000"/>
              </w:rPr>
              <w:t>[</w:t>
            </w:r>
            <w:r w:rsidRPr="00D00382">
              <w:rPr>
                <w:rFonts w:hint="eastAsia"/>
                <w:color w:val="000000"/>
              </w:rPr>
              <w:t>原件单独放入一个密封袋中，并在封口处加盖投标人公章或委托代理人签字，以示密封，在封套上标记“项目名称（项目编号）投标保证金”字样</w:t>
            </w:r>
            <w:r w:rsidRPr="00D00382">
              <w:rPr>
                <w:color w:val="000000"/>
              </w:rPr>
              <w:t>]</w:t>
            </w:r>
            <w:r w:rsidRPr="00D00382">
              <w:rPr>
                <w:rFonts w:hint="eastAsia"/>
                <w:color w:val="000000"/>
              </w:rPr>
              <w:t>，</w:t>
            </w:r>
            <w:r w:rsidRPr="00D00382">
              <w:rPr>
                <w:rFonts w:eastAsia="微软雅黑" w:hint="eastAsia"/>
                <w:b/>
                <w:color w:val="000000"/>
                <w:sz w:val="24"/>
              </w:rPr>
              <w:t>否则投标无效</w:t>
            </w:r>
            <w:r w:rsidRPr="00D00382">
              <w:rPr>
                <w:rFonts w:hint="eastAsia"/>
                <w:color w:val="000000"/>
              </w:rPr>
              <w:t>。</w:t>
            </w:r>
          </w:p>
          <w:p w:rsidR="001C36F8" w:rsidRPr="00D00382" w:rsidRDefault="00362469">
            <w:pPr>
              <w:snapToGrid w:val="0"/>
              <w:spacing w:line="360" w:lineRule="exact"/>
              <w:rPr>
                <w:color w:val="000000"/>
              </w:rPr>
            </w:pPr>
            <w:r w:rsidRPr="00D00382">
              <w:rPr>
                <w:color w:val="000000"/>
              </w:rPr>
              <w:t>4.</w:t>
            </w:r>
            <w:r w:rsidRPr="00D00382">
              <w:rPr>
                <w:rFonts w:hint="eastAsia"/>
                <w:color w:val="000000"/>
              </w:rPr>
              <w:t>投标保证金指定帐户：</w:t>
            </w:r>
            <w:r w:rsidRPr="00D00382">
              <w:rPr>
                <w:rFonts w:hint="eastAsia"/>
                <w:b/>
                <w:color w:val="000000"/>
                <w:szCs w:val="21"/>
              </w:rPr>
              <w:t>详见《第一章公开招标公告》</w:t>
            </w:r>
          </w:p>
          <w:p w:rsidR="001C36F8" w:rsidRPr="00D00382" w:rsidRDefault="00362469">
            <w:pPr>
              <w:snapToGrid w:val="0"/>
              <w:rPr>
                <w:rFonts w:eastAsia="微软雅黑"/>
                <w:b/>
                <w:color w:val="000000"/>
                <w:sz w:val="24"/>
              </w:rPr>
            </w:pPr>
            <w:r w:rsidRPr="00D00382">
              <w:rPr>
                <w:rFonts w:eastAsia="微软雅黑" w:hint="eastAsia"/>
                <w:b/>
                <w:color w:val="000000"/>
                <w:sz w:val="24"/>
              </w:rPr>
              <w:t>备注：</w:t>
            </w:r>
          </w:p>
          <w:p w:rsidR="001C36F8" w:rsidRPr="00D00382" w:rsidRDefault="00362469">
            <w:pPr>
              <w:snapToGrid w:val="0"/>
              <w:rPr>
                <w:rFonts w:eastAsia="微软雅黑"/>
                <w:b/>
                <w:color w:val="000000"/>
                <w:sz w:val="24"/>
              </w:rPr>
            </w:pPr>
            <w:r w:rsidRPr="00D00382">
              <w:rPr>
                <w:rFonts w:eastAsia="微软雅黑"/>
                <w:b/>
                <w:color w:val="000000"/>
                <w:sz w:val="24"/>
              </w:rPr>
              <w:t xml:space="preserve">1. </w:t>
            </w:r>
            <w:r w:rsidRPr="00D00382">
              <w:rPr>
                <w:rFonts w:eastAsia="微软雅黑" w:hint="eastAsia"/>
                <w:b/>
                <w:color w:val="000000"/>
                <w:sz w:val="24"/>
              </w:rPr>
              <w:t>投标截止时间后提交的，或未足额交纳的，或保函额度不足的，视为无效投标保证金。</w:t>
            </w:r>
          </w:p>
          <w:p w:rsidR="001C36F8" w:rsidRPr="00D00382" w:rsidRDefault="00362469">
            <w:pPr>
              <w:snapToGrid w:val="0"/>
              <w:rPr>
                <w:rFonts w:eastAsia="微软雅黑"/>
                <w:b/>
                <w:color w:val="000000"/>
                <w:sz w:val="24"/>
              </w:rPr>
            </w:pPr>
            <w:r w:rsidRPr="00D00382">
              <w:rPr>
                <w:rFonts w:eastAsia="微软雅黑"/>
                <w:b/>
                <w:color w:val="000000"/>
                <w:sz w:val="24"/>
              </w:rPr>
              <w:t>2.</w:t>
            </w:r>
            <w:r w:rsidRPr="00D00382">
              <w:rPr>
                <w:rFonts w:eastAsia="微软雅黑" w:hint="eastAsia"/>
                <w:b/>
                <w:color w:val="000000"/>
                <w:sz w:val="24"/>
              </w:rPr>
              <w:t>投标人采用现钞方式或从个人账户（自然人投标除外）转出的投标保证金，视为无效投标保证金。</w:t>
            </w:r>
          </w:p>
          <w:p w:rsidR="001C36F8" w:rsidRPr="00D00382" w:rsidRDefault="00362469">
            <w:pPr>
              <w:snapToGrid w:val="0"/>
              <w:rPr>
                <w:rFonts w:eastAsia="微软雅黑"/>
                <w:b/>
                <w:color w:val="000000"/>
                <w:sz w:val="24"/>
              </w:rPr>
            </w:pPr>
            <w:r w:rsidRPr="00D00382">
              <w:rPr>
                <w:rFonts w:eastAsia="微软雅黑"/>
                <w:b/>
                <w:color w:val="000000"/>
                <w:sz w:val="24"/>
              </w:rPr>
              <w:t>3.</w:t>
            </w:r>
            <w:r w:rsidRPr="00D00382">
              <w:rPr>
                <w:rFonts w:eastAsia="微软雅黑" w:hint="eastAsia"/>
                <w:b/>
                <w:color w:val="000000"/>
                <w:sz w:val="24"/>
              </w:rPr>
              <w:t>支票、汇票或本票出现无效或者背书情形的，视为无效投标保证金。</w:t>
            </w:r>
          </w:p>
          <w:p w:rsidR="001C36F8" w:rsidRPr="00D00382" w:rsidRDefault="00362469">
            <w:pPr>
              <w:snapToGrid w:val="0"/>
              <w:rPr>
                <w:rFonts w:eastAsia="微软雅黑"/>
                <w:b/>
                <w:color w:val="000000"/>
                <w:sz w:val="24"/>
              </w:rPr>
            </w:pPr>
            <w:r w:rsidRPr="00D00382">
              <w:rPr>
                <w:rFonts w:eastAsia="微软雅黑"/>
                <w:b/>
                <w:color w:val="000000"/>
                <w:sz w:val="24"/>
              </w:rPr>
              <w:t>4.</w:t>
            </w:r>
            <w:r w:rsidRPr="00D00382">
              <w:rPr>
                <w:rFonts w:eastAsia="微软雅黑" w:hint="eastAsia"/>
                <w:b/>
                <w:color w:val="000000"/>
                <w:sz w:val="24"/>
              </w:rPr>
              <w:t>保函有效期低于投标有效期的，视为无效投标保证金。</w:t>
            </w:r>
          </w:p>
          <w:p w:rsidR="001C36F8" w:rsidRPr="00D00382" w:rsidRDefault="00362469">
            <w:pPr>
              <w:snapToGrid w:val="0"/>
              <w:rPr>
                <w:rFonts w:eastAsia="微软雅黑"/>
                <w:b/>
                <w:color w:val="000000"/>
                <w:sz w:val="24"/>
              </w:rPr>
            </w:pPr>
            <w:r w:rsidRPr="00D00382">
              <w:rPr>
                <w:rFonts w:eastAsia="微软雅黑"/>
                <w:b/>
                <w:color w:val="000000"/>
                <w:sz w:val="24"/>
              </w:rPr>
              <w:t>5.</w:t>
            </w:r>
            <w:r w:rsidRPr="00D00382">
              <w:rPr>
                <w:rFonts w:eastAsia="微软雅黑" w:hint="eastAsia"/>
                <w:b/>
                <w:color w:val="000000"/>
                <w:sz w:val="24"/>
              </w:rPr>
              <w:t>投标保证金采用银行、保险机构出具的保函为有条件保函的，视为无效投标保证金。</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28" w:name="_19.2"/>
            <w:bookmarkEnd w:id="28"/>
            <w:r w:rsidRPr="00D00382">
              <w:rPr>
                <w:color w:val="000000"/>
              </w:rPr>
              <w:lastRenderedPageBreak/>
              <w:t>19.2</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autoSpaceDE w:val="0"/>
              <w:autoSpaceDN w:val="0"/>
              <w:snapToGrid w:val="0"/>
              <w:textAlignment w:val="bottom"/>
              <w:rPr>
                <w:color w:val="000000"/>
                <w:szCs w:val="21"/>
              </w:rPr>
            </w:pPr>
            <w:r w:rsidRPr="00D00382">
              <w:rPr>
                <w:rFonts w:hint="eastAsia"/>
                <w:color w:val="000000"/>
                <w:szCs w:val="21"/>
              </w:rPr>
              <w:t>投标文件正副本份数：报价文件正本</w:t>
            </w:r>
            <w:r w:rsidRPr="00D00382">
              <w:rPr>
                <w:rFonts w:hint="eastAsia"/>
                <w:color w:val="000000"/>
                <w:szCs w:val="21"/>
                <w:u w:val="single"/>
              </w:rPr>
              <w:t>一</w:t>
            </w:r>
            <w:r w:rsidRPr="00D00382">
              <w:rPr>
                <w:rFonts w:hint="eastAsia"/>
                <w:color w:val="000000"/>
                <w:szCs w:val="21"/>
              </w:rPr>
              <w:t>份、副本</w:t>
            </w:r>
            <w:r w:rsidRPr="00D00382">
              <w:rPr>
                <w:rFonts w:hint="eastAsia"/>
                <w:color w:val="000000"/>
                <w:szCs w:val="21"/>
                <w:u w:val="single"/>
              </w:rPr>
              <w:t>六</w:t>
            </w:r>
            <w:r w:rsidRPr="00D00382">
              <w:rPr>
                <w:rFonts w:hint="eastAsia"/>
                <w:color w:val="000000"/>
                <w:szCs w:val="21"/>
              </w:rPr>
              <w:t>份；</w:t>
            </w:r>
          </w:p>
          <w:p w:rsidR="001C36F8" w:rsidRPr="00D00382" w:rsidRDefault="00362469">
            <w:pPr>
              <w:autoSpaceDE w:val="0"/>
              <w:autoSpaceDN w:val="0"/>
              <w:snapToGrid w:val="0"/>
              <w:ind w:firstLineChars="700" w:firstLine="1470"/>
              <w:textAlignment w:val="bottom"/>
              <w:rPr>
                <w:color w:val="000000"/>
                <w:szCs w:val="21"/>
              </w:rPr>
            </w:pPr>
            <w:r w:rsidRPr="00D00382">
              <w:rPr>
                <w:rFonts w:hint="eastAsia"/>
                <w:color w:val="000000"/>
                <w:szCs w:val="21"/>
              </w:rPr>
              <w:t>资格证明文件正本</w:t>
            </w:r>
            <w:r w:rsidRPr="00D00382">
              <w:rPr>
                <w:rFonts w:hint="eastAsia"/>
                <w:color w:val="000000"/>
                <w:szCs w:val="21"/>
                <w:u w:val="single"/>
              </w:rPr>
              <w:t>一</w:t>
            </w:r>
            <w:r w:rsidRPr="00D00382">
              <w:rPr>
                <w:rFonts w:hint="eastAsia"/>
                <w:color w:val="000000"/>
                <w:szCs w:val="21"/>
              </w:rPr>
              <w:t>份、副本</w:t>
            </w:r>
            <w:r w:rsidRPr="00D00382">
              <w:rPr>
                <w:rFonts w:hint="eastAsia"/>
                <w:color w:val="000000"/>
                <w:szCs w:val="21"/>
                <w:u w:val="single"/>
              </w:rPr>
              <w:t>六</w:t>
            </w:r>
            <w:r w:rsidRPr="00D00382">
              <w:rPr>
                <w:rFonts w:hint="eastAsia"/>
                <w:color w:val="000000"/>
                <w:szCs w:val="21"/>
              </w:rPr>
              <w:t>份；</w:t>
            </w:r>
          </w:p>
          <w:p w:rsidR="001C36F8" w:rsidRPr="00D00382" w:rsidRDefault="00362469" w:rsidP="00862D01">
            <w:pPr>
              <w:autoSpaceDE w:val="0"/>
              <w:autoSpaceDN w:val="0"/>
              <w:snapToGrid w:val="0"/>
              <w:ind w:firstLineChars="700" w:firstLine="1470"/>
              <w:textAlignment w:val="bottom"/>
              <w:rPr>
                <w:color w:val="000000"/>
                <w:szCs w:val="21"/>
              </w:rPr>
            </w:pPr>
            <w:r w:rsidRPr="00D00382">
              <w:rPr>
                <w:rFonts w:hint="eastAsia"/>
                <w:color w:val="000000"/>
                <w:szCs w:val="21"/>
              </w:rPr>
              <w:t>商务文件和技术文件合并装订成册，正本</w:t>
            </w:r>
            <w:r w:rsidRPr="00D00382">
              <w:rPr>
                <w:rFonts w:hint="eastAsia"/>
                <w:color w:val="000000"/>
                <w:szCs w:val="21"/>
                <w:u w:val="single"/>
              </w:rPr>
              <w:t>一</w:t>
            </w:r>
            <w:r w:rsidRPr="00D00382">
              <w:rPr>
                <w:rFonts w:hint="eastAsia"/>
                <w:color w:val="000000"/>
                <w:szCs w:val="21"/>
              </w:rPr>
              <w:t>份、副本</w:t>
            </w:r>
            <w:r w:rsidRPr="00D00382">
              <w:rPr>
                <w:rFonts w:hint="eastAsia"/>
                <w:color w:val="000000"/>
                <w:szCs w:val="21"/>
                <w:u w:val="single"/>
              </w:rPr>
              <w:t>六</w:t>
            </w:r>
            <w:r w:rsidRPr="00D00382">
              <w:rPr>
                <w:rFonts w:hint="eastAsia"/>
                <w:color w:val="000000"/>
                <w:szCs w:val="21"/>
              </w:rPr>
              <w:t>份；</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29" w:name="_21.1"/>
            <w:bookmarkEnd w:id="29"/>
            <w:r w:rsidRPr="00D00382">
              <w:rPr>
                <w:color w:val="000000"/>
              </w:rPr>
              <w:t>21.1</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rPr>
                <w:color w:val="000000"/>
                <w:szCs w:val="21"/>
                <w:u w:val="single"/>
              </w:rPr>
            </w:pPr>
            <w:r w:rsidRPr="00D00382">
              <w:rPr>
                <w:color w:val="000000"/>
                <w:szCs w:val="21"/>
              </w:rPr>
              <w:t>1.</w:t>
            </w:r>
            <w:r w:rsidRPr="00D00382">
              <w:rPr>
                <w:rFonts w:hint="eastAsia"/>
                <w:color w:val="000000"/>
                <w:szCs w:val="21"/>
              </w:rPr>
              <w:t>投标截止时间：</w:t>
            </w:r>
            <w:r w:rsidRPr="00D00382">
              <w:rPr>
                <w:rFonts w:hint="eastAsia"/>
                <w:b/>
                <w:color w:val="000000"/>
                <w:szCs w:val="21"/>
              </w:rPr>
              <w:t>详见《第一章公开招标公告》</w:t>
            </w:r>
          </w:p>
          <w:p w:rsidR="001C36F8" w:rsidRPr="00D00382" w:rsidRDefault="00362469">
            <w:pPr>
              <w:snapToGrid w:val="0"/>
              <w:rPr>
                <w:color w:val="000000"/>
                <w:szCs w:val="21"/>
              </w:rPr>
            </w:pPr>
            <w:r w:rsidRPr="00D00382">
              <w:rPr>
                <w:color w:val="000000"/>
                <w:szCs w:val="21"/>
              </w:rPr>
              <w:t xml:space="preserve">2. </w:t>
            </w:r>
            <w:r w:rsidRPr="00D00382">
              <w:rPr>
                <w:rFonts w:hint="eastAsia"/>
                <w:color w:val="000000"/>
                <w:szCs w:val="21"/>
              </w:rPr>
              <w:t>投标文件提交起止时间：</w:t>
            </w:r>
            <w:r w:rsidRPr="00D00382">
              <w:rPr>
                <w:rFonts w:hint="eastAsia"/>
                <w:b/>
                <w:color w:val="000000"/>
                <w:szCs w:val="21"/>
              </w:rPr>
              <w:t>详见《第一章公开招标公告》</w:t>
            </w:r>
          </w:p>
          <w:p w:rsidR="001C36F8" w:rsidRPr="00D00382" w:rsidRDefault="00362469" w:rsidP="00C11696">
            <w:pPr>
              <w:snapToGrid w:val="0"/>
              <w:rPr>
                <w:color w:val="000000"/>
                <w:szCs w:val="21"/>
              </w:rPr>
            </w:pPr>
            <w:r w:rsidRPr="00D00382">
              <w:rPr>
                <w:color w:val="000000"/>
                <w:szCs w:val="21"/>
              </w:rPr>
              <w:t>3.</w:t>
            </w:r>
            <w:r w:rsidRPr="00D00382">
              <w:rPr>
                <w:rFonts w:hint="eastAsia"/>
                <w:color w:val="000000"/>
                <w:szCs w:val="21"/>
              </w:rPr>
              <w:t>投标地点：</w:t>
            </w:r>
            <w:r w:rsidRPr="00D00382">
              <w:rPr>
                <w:rFonts w:hint="eastAsia"/>
                <w:b/>
                <w:color w:val="000000"/>
                <w:szCs w:val="21"/>
              </w:rPr>
              <w:t>详见《第一章公开招标公告》</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30" w:name="_23"/>
            <w:bookmarkEnd w:id="30"/>
            <w:r w:rsidRPr="00D00382">
              <w:rPr>
                <w:color w:val="000000"/>
              </w:rPr>
              <w:t>23</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rPr>
                <w:color w:val="000000"/>
                <w:szCs w:val="21"/>
              </w:rPr>
            </w:pPr>
            <w:r w:rsidRPr="00D00382">
              <w:rPr>
                <w:color w:val="000000"/>
                <w:szCs w:val="21"/>
              </w:rPr>
              <w:t>1.</w:t>
            </w:r>
            <w:r w:rsidRPr="00D00382">
              <w:rPr>
                <w:rFonts w:hint="eastAsia"/>
                <w:color w:val="000000"/>
                <w:szCs w:val="21"/>
              </w:rPr>
              <w:t>开标时间：</w:t>
            </w:r>
            <w:r w:rsidRPr="00D00382">
              <w:rPr>
                <w:rFonts w:hint="eastAsia"/>
                <w:color w:val="000000"/>
              </w:rPr>
              <w:t>同投标文件递交截止时间</w:t>
            </w:r>
          </w:p>
          <w:p w:rsidR="001C36F8" w:rsidRPr="00D00382" w:rsidRDefault="00362469">
            <w:pPr>
              <w:snapToGrid w:val="0"/>
              <w:rPr>
                <w:color w:val="000000"/>
                <w:szCs w:val="21"/>
              </w:rPr>
            </w:pPr>
            <w:r w:rsidRPr="00D00382">
              <w:rPr>
                <w:color w:val="000000"/>
                <w:szCs w:val="21"/>
              </w:rPr>
              <w:t>2.</w:t>
            </w:r>
            <w:r w:rsidRPr="00D00382">
              <w:rPr>
                <w:rFonts w:hint="eastAsia"/>
                <w:color w:val="000000"/>
                <w:szCs w:val="21"/>
              </w:rPr>
              <w:t>开标地点：同投标地点</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31" w:name="_25.3"/>
            <w:bookmarkEnd w:id="31"/>
            <w:r w:rsidRPr="00D00382">
              <w:rPr>
                <w:color w:val="000000"/>
              </w:rPr>
              <w:t>25.3</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rPr>
                <w:color w:val="000000"/>
              </w:rPr>
            </w:pPr>
            <w:r w:rsidRPr="00D00382">
              <w:rPr>
                <w:rFonts w:hint="eastAsia"/>
                <w:color w:val="000000"/>
              </w:rPr>
              <w:t>采购人或采购代理机构对投标人进行信用查询：</w:t>
            </w:r>
          </w:p>
          <w:p w:rsidR="001C36F8" w:rsidRPr="00D00382" w:rsidRDefault="00362469">
            <w:pPr>
              <w:snapToGrid w:val="0"/>
              <w:rPr>
                <w:color w:val="000000"/>
              </w:rPr>
            </w:pPr>
            <w:r w:rsidRPr="00D00382">
              <w:rPr>
                <w:rFonts w:hint="eastAsia"/>
                <w:color w:val="000000"/>
              </w:rPr>
              <w:t>查询渠道：“</w:t>
            </w:r>
            <w:r w:rsidRPr="00D00382">
              <w:rPr>
                <w:color w:val="000000"/>
              </w:rPr>
              <w:t>信用中国</w:t>
            </w:r>
            <w:r w:rsidRPr="00D00382">
              <w:rPr>
                <w:rFonts w:hint="eastAsia"/>
                <w:color w:val="000000"/>
              </w:rPr>
              <w:t>”</w:t>
            </w:r>
            <w:r w:rsidRPr="00D00382">
              <w:rPr>
                <w:color w:val="000000"/>
              </w:rPr>
              <w:t>网站</w:t>
            </w:r>
            <w:r w:rsidRPr="00D00382">
              <w:rPr>
                <w:color w:val="000000"/>
              </w:rPr>
              <w:t>(www.creditchina.gov.cn)</w:t>
            </w:r>
            <w:r w:rsidRPr="00D00382">
              <w:rPr>
                <w:rFonts w:hint="eastAsia"/>
                <w:color w:val="000000"/>
              </w:rPr>
              <w:t>、中国政府采购网</w:t>
            </w:r>
            <w:r w:rsidRPr="00D00382">
              <w:rPr>
                <w:color w:val="000000"/>
              </w:rPr>
              <w:t>(www.ccgp.gov.cn)</w:t>
            </w:r>
          </w:p>
          <w:p w:rsidR="001C36F8" w:rsidRPr="00D00382" w:rsidRDefault="00362469">
            <w:pPr>
              <w:snapToGrid w:val="0"/>
              <w:rPr>
                <w:color w:val="000000"/>
              </w:rPr>
            </w:pPr>
            <w:r w:rsidRPr="00D00382">
              <w:rPr>
                <w:rFonts w:hint="eastAsia"/>
                <w:color w:val="000000"/>
              </w:rPr>
              <w:t>信用查询时间：资格审查时。</w:t>
            </w:r>
          </w:p>
          <w:p w:rsidR="001C36F8" w:rsidRPr="00D00382" w:rsidRDefault="00362469">
            <w:pPr>
              <w:snapToGrid w:val="0"/>
              <w:rPr>
                <w:color w:val="000000"/>
              </w:rPr>
            </w:pPr>
            <w:r w:rsidRPr="00D00382">
              <w:rPr>
                <w:rFonts w:hint="eastAsia"/>
                <w:color w:val="000000"/>
              </w:rPr>
              <w:t>查询记录和证据留存方式：在查询网站中直接打印查询记录，打印材料作为评审资料保存。</w:t>
            </w:r>
          </w:p>
          <w:p w:rsidR="001C36F8" w:rsidRPr="00D00382" w:rsidRDefault="00362469" w:rsidP="00F8633A">
            <w:pPr>
              <w:snapToGrid w:val="0"/>
              <w:rPr>
                <w:rFonts w:eastAsia="微软雅黑"/>
                <w:b/>
                <w:color w:val="000000"/>
                <w:sz w:val="24"/>
              </w:rPr>
            </w:pPr>
            <w:r w:rsidRPr="00D00382">
              <w:rPr>
                <w:rFonts w:hint="eastAsia"/>
                <w:color w:val="000000"/>
              </w:rPr>
              <w:t>信用信息使用规则：对在“</w:t>
            </w:r>
            <w:r w:rsidRPr="00D00382">
              <w:rPr>
                <w:color w:val="000000"/>
              </w:rPr>
              <w:t>信用中国</w:t>
            </w:r>
            <w:r w:rsidRPr="00D00382">
              <w:rPr>
                <w:rFonts w:hint="eastAsia"/>
                <w:color w:val="000000"/>
              </w:rPr>
              <w:t>”</w:t>
            </w:r>
            <w:r w:rsidRPr="00D00382">
              <w:rPr>
                <w:color w:val="000000"/>
              </w:rPr>
              <w:t>网站</w:t>
            </w:r>
            <w:r w:rsidRPr="00D00382">
              <w:rPr>
                <w:color w:val="000000"/>
              </w:rPr>
              <w:t>(www.creditchina.gov.cn)</w:t>
            </w:r>
            <w:r w:rsidRPr="00D00382">
              <w:rPr>
                <w:rFonts w:hint="eastAsia"/>
                <w:color w:val="000000"/>
              </w:rPr>
              <w:t>、中国政府采购网</w:t>
            </w:r>
            <w:r w:rsidRPr="00D00382">
              <w:rPr>
                <w:color w:val="000000"/>
              </w:rPr>
              <w:t>(www.ccgp.gov.cn)</w:t>
            </w:r>
            <w:r w:rsidRPr="00D00382">
              <w:rPr>
                <w:rFonts w:hint="eastAsia"/>
                <w:color w:val="000000"/>
              </w:rPr>
              <w:t>被列入失信被执行人、重大税收违法案件当事人名单、政府采购严重违法失信行为记录名单及其他不符合《中华人民共和国政府采购法》第二十二条规定条件的供应商，资格审查不通过，不得参与政府采购活动。</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32" w:name="_26"/>
            <w:bookmarkEnd w:id="32"/>
            <w:r w:rsidRPr="00D00382">
              <w:rPr>
                <w:color w:val="000000"/>
              </w:rPr>
              <w:t>26</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rsidP="00902E7E">
            <w:pPr>
              <w:autoSpaceDE w:val="0"/>
              <w:autoSpaceDN w:val="0"/>
              <w:snapToGrid w:val="0"/>
              <w:textAlignment w:val="bottom"/>
              <w:rPr>
                <w:color w:val="000000"/>
                <w:szCs w:val="21"/>
              </w:rPr>
            </w:pPr>
            <w:r w:rsidRPr="00D00382">
              <w:rPr>
                <w:rFonts w:hint="eastAsia"/>
                <w:color w:val="000000"/>
              </w:rPr>
              <w:t>评标委员会的人数：</w:t>
            </w:r>
            <w:r w:rsidRPr="00D00382">
              <w:rPr>
                <w:b/>
                <w:color w:val="000000"/>
                <w:u w:val="single"/>
              </w:rPr>
              <w:t>5</w:t>
            </w:r>
            <w:r w:rsidRPr="00D00382">
              <w:rPr>
                <w:rFonts w:hint="eastAsia"/>
                <w:b/>
                <w:color w:val="000000"/>
                <w:u w:val="single"/>
              </w:rPr>
              <w:t>人</w:t>
            </w:r>
            <w:r w:rsidRPr="00D00382">
              <w:rPr>
                <w:rFonts w:hint="eastAsia"/>
                <w:b/>
                <w:color w:val="000000"/>
              </w:rPr>
              <w:t>以上（含）单数</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33" w:name="_28.3"/>
            <w:bookmarkEnd w:id="33"/>
            <w:r w:rsidRPr="00D00382">
              <w:rPr>
                <w:color w:val="000000"/>
              </w:rPr>
              <w:t>28.3</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autoSpaceDE w:val="0"/>
              <w:autoSpaceDN w:val="0"/>
              <w:snapToGrid w:val="0"/>
              <w:textAlignment w:val="bottom"/>
              <w:rPr>
                <w:color w:val="000000"/>
              </w:rPr>
            </w:pPr>
            <w:r w:rsidRPr="00D00382">
              <w:rPr>
                <w:rFonts w:hint="eastAsia"/>
                <w:color w:val="000000"/>
              </w:rPr>
              <w:t>评标方法：</w:t>
            </w:r>
          </w:p>
          <w:p w:rsidR="001C36F8" w:rsidRPr="00D00382" w:rsidRDefault="00362469">
            <w:pPr>
              <w:autoSpaceDE w:val="0"/>
              <w:autoSpaceDN w:val="0"/>
              <w:snapToGrid w:val="0"/>
              <w:textAlignment w:val="bottom"/>
              <w:rPr>
                <w:color w:val="000000"/>
              </w:rPr>
            </w:pPr>
            <w:r w:rsidRPr="00D00382">
              <w:rPr>
                <w:color w:val="000000"/>
              </w:rPr>
              <w:sym w:font="Wingdings 2" w:char="F052"/>
            </w:r>
            <w:r w:rsidRPr="00D00382">
              <w:rPr>
                <w:rFonts w:hint="eastAsia"/>
                <w:color w:val="000000"/>
              </w:rPr>
              <w:t>综合评分法</w:t>
            </w:r>
          </w:p>
          <w:p w:rsidR="001C36F8" w:rsidRPr="00D00382" w:rsidRDefault="00362469">
            <w:pPr>
              <w:autoSpaceDE w:val="0"/>
              <w:autoSpaceDN w:val="0"/>
              <w:snapToGrid w:val="0"/>
              <w:textAlignment w:val="bottom"/>
              <w:rPr>
                <w:color w:val="000000"/>
              </w:rPr>
            </w:pPr>
            <w:r w:rsidRPr="00D00382">
              <w:rPr>
                <w:rFonts w:hint="eastAsia"/>
                <w:color w:val="000000"/>
              </w:rPr>
              <w:t>□最低评标价法</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34" w:name="_29.2.2（2）"/>
            <w:bookmarkEnd w:id="34"/>
            <w:r w:rsidRPr="00D00382">
              <w:rPr>
                <w:color w:val="000000"/>
              </w:rPr>
              <w:t>29.2.2</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rsidP="00792F7F">
            <w:pPr>
              <w:snapToGrid w:val="0"/>
              <w:rPr>
                <w:b/>
                <w:color w:val="000000"/>
              </w:rPr>
            </w:pPr>
            <w:r w:rsidRPr="00D00382">
              <w:rPr>
                <w:rFonts w:hint="eastAsia"/>
                <w:b/>
                <w:color w:val="000000"/>
              </w:rPr>
              <w:t>商务要求评审中允许负偏离的项目数为</w:t>
            </w:r>
            <w:r w:rsidRPr="00D00382">
              <w:rPr>
                <w:b/>
                <w:color w:val="000000"/>
                <w:u w:val="single"/>
              </w:rPr>
              <w:t>0</w:t>
            </w:r>
            <w:r w:rsidRPr="00D00382">
              <w:rPr>
                <w:rFonts w:hint="eastAsia"/>
                <w:b/>
                <w:color w:val="000000"/>
              </w:rPr>
              <w:t>项。</w:t>
            </w:r>
            <w:r w:rsidRPr="00D00382">
              <w:rPr>
                <w:rFonts w:hint="eastAsia"/>
                <w:color w:val="000000"/>
              </w:rPr>
              <w:t>（负偏离达到</w:t>
            </w:r>
            <w:r w:rsidRPr="00D00382">
              <w:rPr>
                <w:color w:val="000000"/>
              </w:rPr>
              <w:t>1</w:t>
            </w:r>
            <w:r w:rsidRPr="00D00382">
              <w:rPr>
                <w:rFonts w:hint="eastAsia"/>
                <w:color w:val="000000"/>
              </w:rPr>
              <w:t>项或以上则投标无效）</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r w:rsidRPr="00D00382">
              <w:rPr>
                <w:color w:val="000000"/>
              </w:rPr>
              <w:t>29.2.4</w:t>
            </w:r>
          </w:p>
        </w:tc>
        <w:tc>
          <w:tcPr>
            <w:tcW w:w="8160" w:type="dxa"/>
            <w:tcBorders>
              <w:top w:val="single" w:sz="4" w:space="0" w:color="auto"/>
              <w:left w:val="single" w:sz="4" w:space="0" w:color="auto"/>
              <w:bottom w:val="single" w:sz="4" w:space="0" w:color="auto"/>
              <w:right w:val="single" w:sz="4" w:space="0" w:color="auto"/>
            </w:tcBorders>
            <w:vAlign w:val="center"/>
          </w:tcPr>
          <w:p w:rsidR="00562E1A" w:rsidRPr="00D00382" w:rsidRDefault="00362469" w:rsidP="00080B53">
            <w:pPr>
              <w:snapToGrid w:val="0"/>
              <w:rPr>
                <w:color w:val="000000"/>
              </w:rPr>
            </w:pPr>
            <w:r w:rsidRPr="00D00382">
              <w:rPr>
                <w:rFonts w:hint="eastAsia"/>
                <w:b/>
                <w:color w:val="000000"/>
              </w:rPr>
              <w:t>技术评审中允许负偏离的项目数为</w:t>
            </w:r>
            <w:r w:rsidR="00080B53" w:rsidRPr="00D00382">
              <w:rPr>
                <w:b/>
                <w:color w:val="000000"/>
                <w:u w:val="single"/>
              </w:rPr>
              <w:t>2</w:t>
            </w:r>
            <w:r w:rsidRPr="00D00382">
              <w:rPr>
                <w:rFonts w:hint="eastAsia"/>
                <w:b/>
                <w:color w:val="000000"/>
              </w:rPr>
              <w:t>项</w:t>
            </w:r>
            <w:r w:rsidRPr="00D00382">
              <w:rPr>
                <w:rFonts w:hint="eastAsia"/>
                <w:color w:val="000000"/>
              </w:rPr>
              <w:t>。（负偏离达到</w:t>
            </w:r>
            <w:r w:rsidR="00080B53" w:rsidRPr="00D00382">
              <w:rPr>
                <w:color w:val="000000"/>
              </w:rPr>
              <w:t>3</w:t>
            </w:r>
            <w:r w:rsidRPr="00D00382">
              <w:rPr>
                <w:rFonts w:hint="eastAsia"/>
                <w:color w:val="000000"/>
              </w:rPr>
              <w:t>项或以上则投标无效）</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r w:rsidRPr="00D00382">
              <w:rPr>
                <w:color w:val="000000"/>
              </w:rPr>
              <w:t>30</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autoSpaceDE w:val="0"/>
              <w:autoSpaceDN w:val="0"/>
              <w:snapToGrid w:val="0"/>
              <w:textAlignment w:val="bottom"/>
              <w:rPr>
                <w:color w:val="000000"/>
              </w:rPr>
            </w:pPr>
            <w:r w:rsidRPr="00D00382">
              <w:rPr>
                <w:rFonts w:hint="eastAsia"/>
                <w:color w:val="000000"/>
              </w:rPr>
              <w:t>采购人确定中标人时，出现中标候选人并列的情形，采购人按以下的方式确定中标人：</w:t>
            </w:r>
          </w:p>
          <w:p w:rsidR="001C36F8" w:rsidRPr="00D00382" w:rsidRDefault="00362469">
            <w:pPr>
              <w:autoSpaceDE w:val="0"/>
              <w:autoSpaceDN w:val="0"/>
              <w:snapToGrid w:val="0"/>
              <w:textAlignment w:val="bottom"/>
              <w:rPr>
                <w:color w:val="000000"/>
              </w:rPr>
            </w:pPr>
            <w:r w:rsidRPr="00D00382">
              <w:rPr>
                <w:rFonts w:hint="eastAsia"/>
                <w:color w:val="000000"/>
              </w:rPr>
              <w:t>√政策分得分高的优先、技术评分高的优先、商务评分高的优先、项目质保期长优先、交货期短优先、故障响应时间短优先的顺序；</w:t>
            </w:r>
          </w:p>
          <w:p w:rsidR="001C36F8" w:rsidRPr="00D00382" w:rsidRDefault="00362469">
            <w:pPr>
              <w:snapToGrid w:val="0"/>
              <w:rPr>
                <w:b/>
                <w:color w:val="000000"/>
                <w:szCs w:val="21"/>
              </w:rPr>
            </w:pPr>
            <w:r w:rsidRPr="00D00382">
              <w:rPr>
                <w:rFonts w:hint="eastAsia"/>
                <w:color w:val="000000"/>
              </w:rPr>
              <w:t>□随机抽取</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35" w:name="_39.1"/>
            <w:bookmarkEnd w:id="35"/>
            <w:r w:rsidRPr="00D00382">
              <w:rPr>
                <w:color w:val="000000"/>
              </w:rPr>
              <w:t>35</w:t>
            </w:r>
          </w:p>
        </w:tc>
        <w:tc>
          <w:tcPr>
            <w:tcW w:w="8160" w:type="dxa"/>
            <w:tcBorders>
              <w:top w:val="single" w:sz="4" w:space="0" w:color="auto"/>
              <w:left w:val="single" w:sz="4" w:space="0" w:color="auto"/>
              <w:bottom w:val="single" w:sz="4" w:space="0" w:color="auto"/>
              <w:right w:val="single" w:sz="4" w:space="0" w:color="auto"/>
            </w:tcBorders>
            <w:vAlign w:val="center"/>
          </w:tcPr>
          <w:p w:rsidR="00562E1A" w:rsidRPr="00D00382" w:rsidRDefault="00362469" w:rsidP="00902E7E">
            <w:pPr>
              <w:autoSpaceDE w:val="0"/>
              <w:autoSpaceDN w:val="0"/>
              <w:snapToGrid w:val="0"/>
              <w:textAlignment w:val="bottom"/>
              <w:rPr>
                <w:color w:val="000000"/>
                <w:kern w:val="0"/>
                <w:sz w:val="24"/>
              </w:rPr>
            </w:pPr>
            <w:r w:rsidRPr="00D00382">
              <w:rPr>
                <w:rFonts w:hint="eastAsia"/>
              </w:rPr>
              <w:t>履约保证金金额：</w:t>
            </w:r>
            <w:r w:rsidR="00902E7E" w:rsidRPr="00D00382">
              <w:rPr>
                <w:rFonts w:hint="eastAsia"/>
              </w:rPr>
              <w:t>本项目不收取履约保证金。</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36" w:name="_40.1"/>
            <w:bookmarkEnd w:id="36"/>
            <w:r w:rsidRPr="00D00382">
              <w:rPr>
                <w:color w:val="000000"/>
              </w:rPr>
              <w:t>36.1</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autoSpaceDE w:val="0"/>
              <w:autoSpaceDN w:val="0"/>
              <w:snapToGrid w:val="0"/>
              <w:textAlignment w:val="bottom"/>
              <w:rPr>
                <w:color w:val="000000"/>
                <w:szCs w:val="21"/>
              </w:rPr>
            </w:pPr>
            <w:r w:rsidRPr="00D00382">
              <w:rPr>
                <w:rFonts w:hint="eastAsia"/>
                <w:color w:val="000000"/>
                <w:szCs w:val="21"/>
              </w:rPr>
              <w:t>签订合同携带的资格证件：</w:t>
            </w:r>
          </w:p>
          <w:p w:rsidR="001C36F8" w:rsidRPr="00D00382" w:rsidRDefault="00362469">
            <w:pPr>
              <w:autoSpaceDE w:val="0"/>
              <w:autoSpaceDN w:val="0"/>
              <w:snapToGrid w:val="0"/>
              <w:textAlignment w:val="bottom"/>
              <w:rPr>
                <w:color w:val="000000"/>
                <w:szCs w:val="21"/>
              </w:rPr>
            </w:pPr>
            <w:r w:rsidRPr="00D00382">
              <w:rPr>
                <w:rFonts w:hint="eastAsia"/>
                <w:color w:val="000000"/>
                <w:szCs w:val="21"/>
              </w:rPr>
              <w:t>委托代理人负责签订合同的，须携带授权委托书及委托代理人身份证原件等其它资格证件。</w:t>
            </w:r>
          </w:p>
          <w:p w:rsidR="001C36F8" w:rsidRPr="00D00382" w:rsidRDefault="00362469">
            <w:pPr>
              <w:autoSpaceDE w:val="0"/>
              <w:autoSpaceDN w:val="0"/>
              <w:snapToGrid w:val="0"/>
              <w:textAlignment w:val="bottom"/>
              <w:rPr>
                <w:color w:val="000000"/>
                <w:szCs w:val="21"/>
              </w:rPr>
            </w:pPr>
            <w:r w:rsidRPr="00D00382">
              <w:rPr>
                <w:rFonts w:hint="eastAsia"/>
                <w:color w:val="000000"/>
                <w:szCs w:val="21"/>
              </w:rPr>
              <w:t>法定代表人（负责人或自然人）负责签订合同的，须携带法定代表人（负责人或自然人）</w:t>
            </w:r>
            <w:r w:rsidRPr="00D00382">
              <w:rPr>
                <w:color w:val="000000"/>
                <w:szCs w:val="21"/>
              </w:rPr>
              <w:t>身份证明原件</w:t>
            </w:r>
            <w:r w:rsidRPr="00D00382">
              <w:rPr>
                <w:rFonts w:hint="eastAsia"/>
                <w:color w:val="000000"/>
                <w:szCs w:val="21"/>
              </w:rPr>
              <w:t>及</w:t>
            </w:r>
            <w:r w:rsidRPr="00D00382">
              <w:rPr>
                <w:color w:val="000000"/>
                <w:szCs w:val="21"/>
              </w:rPr>
              <w:t>身份证原件</w:t>
            </w:r>
            <w:r w:rsidRPr="00D00382">
              <w:rPr>
                <w:rFonts w:hint="eastAsia"/>
                <w:color w:val="000000"/>
                <w:szCs w:val="21"/>
              </w:rPr>
              <w:t>等其它资格证件。</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37" w:name="_41"/>
            <w:bookmarkEnd w:id="37"/>
            <w:r w:rsidRPr="00D00382">
              <w:rPr>
                <w:color w:val="000000"/>
              </w:rPr>
              <w:t>37</w:t>
            </w: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pStyle w:val="af"/>
              <w:snapToGrid w:val="0"/>
              <w:ind w:firstLineChars="200" w:firstLine="420"/>
              <w:rPr>
                <w:rFonts w:ascii="Times New Roman" w:hAnsi="Times New Roman"/>
                <w:color w:val="000000"/>
                <w:kern w:val="2"/>
                <w:sz w:val="21"/>
              </w:rPr>
            </w:pPr>
            <w:r w:rsidRPr="00D00382">
              <w:rPr>
                <w:rFonts w:ascii="Times New Roman" w:hAnsi="Times New Roman" w:hint="eastAsia"/>
                <w:color w:val="000000"/>
                <w:kern w:val="2"/>
                <w:sz w:val="21"/>
              </w:rPr>
              <w:t>政府采购合同公告：根据</w:t>
            </w:r>
            <w:r w:rsidRPr="00D00382">
              <w:rPr>
                <w:rFonts w:ascii="Times New Roman" w:hAnsi="Times New Roman"/>
                <w:color w:val="000000"/>
                <w:kern w:val="2"/>
                <w:sz w:val="21"/>
              </w:rPr>
              <w:t>《中华人民共和国政府采购法实施条例》第五十条</w:t>
            </w:r>
            <w:r w:rsidRPr="00D00382">
              <w:rPr>
                <w:rFonts w:ascii="Times New Roman" w:hAnsi="Times New Roman" w:hint="eastAsia"/>
                <w:color w:val="000000"/>
                <w:kern w:val="2"/>
                <w:sz w:val="21"/>
              </w:rPr>
              <w:t>规定，采购人应当自政府采购合同签订之日起</w:t>
            </w:r>
            <w:r w:rsidRPr="00D00382">
              <w:rPr>
                <w:rFonts w:ascii="Times New Roman" w:hAnsi="Times New Roman"/>
                <w:color w:val="000000"/>
                <w:kern w:val="2"/>
                <w:sz w:val="21"/>
              </w:rPr>
              <w:t>2</w:t>
            </w:r>
            <w:r w:rsidRPr="00D00382">
              <w:rPr>
                <w:rFonts w:ascii="Times New Roman" w:hAnsi="Times New Roman" w:hint="eastAsia"/>
                <w:color w:val="000000"/>
                <w:kern w:val="2"/>
                <w:sz w:val="21"/>
              </w:rPr>
              <w:t>个工作日内，将政府采购合同在省级以上人民政府财政部门指定的媒体上公告，</w:t>
            </w:r>
            <w:r w:rsidRPr="00D00382">
              <w:rPr>
                <w:rFonts w:ascii="Times New Roman" w:hAnsi="Times New Roman"/>
                <w:color w:val="000000"/>
                <w:kern w:val="2"/>
                <w:sz w:val="21"/>
              </w:rPr>
              <w:t>但政府采购合同中涉及国家秘密、商业秘密的内容除外。因此请各投标人应在投标文件中注明投标内容中涉及商业秘密的部分，未注明的视为投标文件中不涉及商业秘密。</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jc w:val="center"/>
              <w:rPr>
                <w:color w:val="000000"/>
              </w:rPr>
            </w:pPr>
            <w:bookmarkStart w:id="38" w:name="_42"/>
            <w:bookmarkStart w:id="39" w:name="_Hlt17709148"/>
            <w:bookmarkEnd w:id="38"/>
            <w:r w:rsidRPr="00D00382">
              <w:rPr>
                <w:color w:val="000000"/>
              </w:rPr>
              <w:t>38</w:t>
            </w:r>
            <w:bookmarkEnd w:id="39"/>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pStyle w:val="af"/>
              <w:snapToGrid w:val="0"/>
              <w:rPr>
                <w:rFonts w:ascii="Times New Roman" w:hAnsi="Times New Roman"/>
                <w:color w:val="000000"/>
                <w:kern w:val="2"/>
                <w:sz w:val="21"/>
              </w:rPr>
            </w:pPr>
            <w:r w:rsidRPr="00D00382">
              <w:rPr>
                <w:rFonts w:ascii="Times New Roman" w:hAnsi="Times New Roman" w:hint="eastAsia"/>
                <w:color w:val="000000"/>
                <w:kern w:val="2"/>
                <w:sz w:val="21"/>
              </w:rPr>
              <w:t>代理服务费</w:t>
            </w:r>
          </w:p>
          <w:p w:rsidR="001C36F8" w:rsidRPr="00D00382" w:rsidRDefault="00362469">
            <w:pPr>
              <w:pStyle w:val="af"/>
              <w:snapToGrid w:val="0"/>
              <w:ind w:firstLineChars="200" w:firstLine="420"/>
              <w:rPr>
                <w:rFonts w:ascii="Times New Roman" w:hAnsi="Times New Roman"/>
                <w:color w:val="000000"/>
                <w:kern w:val="2"/>
                <w:sz w:val="21"/>
              </w:rPr>
            </w:pPr>
            <w:r w:rsidRPr="00D00382">
              <w:rPr>
                <w:rFonts w:ascii="Times New Roman" w:hAnsi="Times New Roman" w:hint="eastAsia"/>
                <w:color w:val="000000"/>
                <w:kern w:val="2"/>
                <w:sz w:val="21"/>
              </w:rPr>
              <w:t>收费标准：本项目每分标的代理服务费根据中标金额按投标人须知代理服务收费标准中规定的（</w:t>
            </w:r>
            <w:r w:rsidRPr="00D00382">
              <w:rPr>
                <w:rFonts w:ascii="Times New Roman" w:hAnsi="Times New Roman" w:hint="eastAsia"/>
                <w:b/>
                <w:color w:val="000000"/>
                <w:kern w:val="2"/>
                <w:sz w:val="21"/>
                <w:u w:val="single"/>
              </w:rPr>
              <w:t>服务</w:t>
            </w:r>
            <w:r w:rsidRPr="00D00382">
              <w:rPr>
                <w:rFonts w:ascii="Times New Roman" w:hAnsi="Times New Roman" w:hint="eastAsia"/>
                <w:b/>
                <w:color w:val="000000"/>
                <w:kern w:val="2"/>
                <w:sz w:val="21"/>
              </w:rPr>
              <w:t>招标</w:t>
            </w:r>
            <w:r w:rsidRPr="00D00382">
              <w:rPr>
                <w:rFonts w:ascii="Times New Roman" w:hAnsi="Times New Roman" w:hint="eastAsia"/>
                <w:color w:val="000000"/>
                <w:kern w:val="2"/>
                <w:sz w:val="21"/>
              </w:rPr>
              <w:t>）标准采用差额定率累进计费方式计算：</w:t>
            </w:r>
          </w:p>
          <w:p w:rsidR="001C36F8" w:rsidRPr="00D00382" w:rsidRDefault="00362469" w:rsidP="000C02B4">
            <w:pPr>
              <w:pStyle w:val="af"/>
              <w:snapToGrid w:val="0"/>
              <w:ind w:firstLineChars="200" w:firstLine="400"/>
              <w:rPr>
                <w:rFonts w:ascii="Times New Roman" w:hAnsi="Times New Roman"/>
                <w:color w:val="000000"/>
                <w:kern w:val="2"/>
                <w:sz w:val="21"/>
              </w:rPr>
            </w:pPr>
            <w:r w:rsidRPr="00D00382">
              <w:rPr>
                <w:rFonts w:ascii="Times New Roman" w:hAnsi="Times New Roman" w:hint="eastAsia"/>
                <w:color w:val="000000"/>
              </w:rPr>
              <w:t>√</w:t>
            </w:r>
            <w:r w:rsidRPr="00D00382">
              <w:rPr>
                <w:rFonts w:ascii="Times New Roman" w:hAnsi="Times New Roman" w:hint="eastAsia"/>
                <w:color w:val="000000"/>
                <w:kern w:val="2"/>
                <w:sz w:val="21"/>
              </w:rPr>
              <w:t>中标人支付：由中标人支付的，中标人应当在领取中标通知书前，向采购代理机构一次付清代理服务费。</w:t>
            </w:r>
          </w:p>
          <w:p w:rsidR="001C36F8" w:rsidRPr="00D00382" w:rsidRDefault="00362469">
            <w:pPr>
              <w:pStyle w:val="af"/>
              <w:snapToGrid w:val="0"/>
              <w:ind w:firstLineChars="200" w:firstLine="420"/>
              <w:rPr>
                <w:rFonts w:ascii="Times New Roman" w:hAnsi="Times New Roman"/>
                <w:color w:val="000000"/>
              </w:rPr>
            </w:pPr>
            <w:r w:rsidRPr="00D00382">
              <w:rPr>
                <w:rFonts w:ascii="Times New Roman" w:hAnsi="Times New Roman" w:hint="eastAsia"/>
                <w:color w:val="000000"/>
                <w:kern w:val="2"/>
                <w:sz w:val="21"/>
              </w:rPr>
              <w:t>□采购人支付。</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260" w:after="260" w:line="416" w:lineRule="auto"/>
              <w:jc w:val="center"/>
              <w:outlineLvl w:val="2"/>
              <w:rPr>
                <w:color w:val="000000"/>
                <w:szCs w:val="21"/>
              </w:rPr>
            </w:pP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rPr>
                <w:color w:val="000000"/>
                <w:szCs w:val="21"/>
              </w:rPr>
            </w:pPr>
            <w:r w:rsidRPr="00D00382">
              <w:rPr>
                <w:rFonts w:hint="eastAsia"/>
                <w:color w:val="000000"/>
                <w:szCs w:val="21"/>
              </w:rPr>
              <w:t>解释：本招标文件的解释权属于采购代理机构。</w:t>
            </w:r>
          </w:p>
        </w:tc>
      </w:tr>
      <w:tr w:rsidR="001C36F8" w:rsidRPr="00D00382">
        <w:tc>
          <w:tcPr>
            <w:tcW w:w="914"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260" w:after="260" w:line="416" w:lineRule="auto"/>
              <w:jc w:val="center"/>
              <w:outlineLvl w:val="2"/>
              <w:rPr>
                <w:color w:val="000000"/>
                <w:szCs w:val="21"/>
              </w:rPr>
            </w:pPr>
          </w:p>
        </w:tc>
        <w:tc>
          <w:tcPr>
            <w:tcW w:w="816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widowControl/>
              <w:ind w:firstLineChars="200" w:firstLine="420"/>
              <w:jc w:val="left"/>
              <w:rPr>
                <w:color w:val="000000"/>
                <w:szCs w:val="21"/>
              </w:rPr>
            </w:pPr>
            <w:r w:rsidRPr="00D00382">
              <w:rPr>
                <w:color w:val="000000"/>
                <w:szCs w:val="21"/>
              </w:rPr>
              <w:t>1.</w:t>
            </w:r>
            <w:r w:rsidRPr="00D00382">
              <w:rPr>
                <w:color w:val="000000"/>
                <w:szCs w:val="21"/>
              </w:rPr>
              <w:t>本招标文件中描述投标</w:t>
            </w:r>
            <w:r w:rsidRPr="00D00382">
              <w:rPr>
                <w:rFonts w:hint="eastAsia"/>
                <w:color w:val="000000"/>
                <w:szCs w:val="21"/>
              </w:rPr>
              <w:t>人</w:t>
            </w:r>
            <w:r w:rsidRPr="00D00382">
              <w:rPr>
                <w:color w:val="000000"/>
                <w:szCs w:val="21"/>
              </w:rPr>
              <w:t>的</w:t>
            </w:r>
            <w:r w:rsidRPr="00D00382">
              <w:rPr>
                <w:color w:val="000000"/>
                <w:szCs w:val="21"/>
              </w:rPr>
              <w:t>“</w:t>
            </w:r>
            <w:r w:rsidRPr="00D00382">
              <w:rPr>
                <w:color w:val="000000"/>
                <w:szCs w:val="21"/>
              </w:rPr>
              <w:t>公章</w:t>
            </w:r>
            <w:r w:rsidRPr="00D00382">
              <w:rPr>
                <w:color w:val="000000"/>
                <w:szCs w:val="21"/>
              </w:rPr>
              <w:t>”</w:t>
            </w:r>
            <w:r w:rsidRPr="00D00382">
              <w:rPr>
                <w:color w:val="000000"/>
                <w:szCs w:val="21"/>
              </w:rPr>
              <w:t>是指根据我国对公章的管理规定，用投标</w:t>
            </w:r>
            <w:r w:rsidRPr="00D00382">
              <w:rPr>
                <w:rFonts w:hint="eastAsia"/>
                <w:color w:val="000000"/>
                <w:szCs w:val="21"/>
              </w:rPr>
              <w:t>人</w:t>
            </w:r>
            <w:r w:rsidRPr="00D00382">
              <w:rPr>
                <w:color w:val="000000"/>
                <w:szCs w:val="21"/>
              </w:rPr>
              <w:t>法定主体行为名称制作的印章，除本招标文件有特殊规定外，投标</w:t>
            </w:r>
            <w:r w:rsidRPr="00D00382">
              <w:rPr>
                <w:rFonts w:hint="eastAsia"/>
                <w:color w:val="000000"/>
                <w:szCs w:val="21"/>
              </w:rPr>
              <w:t>人</w:t>
            </w:r>
            <w:r w:rsidRPr="00D00382">
              <w:rPr>
                <w:color w:val="000000"/>
                <w:szCs w:val="21"/>
              </w:rPr>
              <w:t>的财务章、部门章、分公司章、工会章、合同章、投标专用章、业务专用章等其它形式印章均不能代替公章。</w:t>
            </w:r>
          </w:p>
          <w:p w:rsidR="001C36F8" w:rsidRPr="00D00382" w:rsidRDefault="00362469">
            <w:pPr>
              <w:widowControl/>
              <w:ind w:firstLineChars="200" w:firstLine="420"/>
              <w:jc w:val="left"/>
              <w:rPr>
                <w:color w:val="000000"/>
                <w:szCs w:val="21"/>
              </w:rPr>
            </w:pPr>
            <w:r w:rsidRPr="00D00382">
              <w:rPr>
                <w:color w:val="000000"/>
                <w:szCs w:val="21"/>
              </w:rPr>
              <w:t>2.</w:t>
            </w:r>
            <w:r w:rsidRPr="00D00382">
              <w:rPr>
                <w:color w:val="000000"/>
                <w:szCs w:val="21"/>
              </w:rPr>
              <w:t>本招标文件中描述投标</w:t>
            </w:r>
            <w:r w:rsidRPr="00D00382">
              <w:rPr>
                <w:rFonts w:hint="eastAsia"/>
                <w:color w:val="000000"/>
                <w:szCs w:val="21"/>
              </w:rPr>
              <w:t>人</w:t>
            </w:r>
            <w:r w:rsidRPr="00D00382">
              <w:rPr>
                <w:color w:val="000000"/>
                <w:szCs w:val="21"/>
              </w:rPr>
              <w:t>的</w:t>
            </w:r>
            <w:r w:rsidRPr="00D00382">
              <w:rPr>
                <w:color w:val="000000"/>
                <w:szCs w:val="21"/>
              </w:rPr>
              <w:t>“</w:t>
            </w:r>
            <w:r w:rsidRPr="00D00382">
              <w:rPr>
                <w:rFonts w:hint="eastAsia"/>
                <w:color w:val="000000"/>
                <w:szCs w:val="21"/>
              </w:rPr>
              <w:t>签字</w:t>
            </w:r>
            <w:r w:rsidRPr="00D00382">
              <w:rPr>
                <w:color w:val="000000"/>
                <w:szCs w:val="21"/>
              </w:rPr>
              <w:t>”</w:t>
            </w:r>
            <w:r w:rsidRPr="00D00382">
              <w:rPr>
                <w:color w:val="000000"/>
                <w:szCs w:val="21"/>
              </w:rPr>
              <w:t>是指</w:t>
            </w:r>
            <w:r w:rsidRPr="00D00382">
              <w:rPr>
                <w:rFonts w:hint="eastAsia"/>
                <w:color w:val="000000"/>
                <w:szCs w:val="21"/>
              </w:rPr>
              <w:t>投标人的法定代表人（负责人或自然人）或委托代理人亲自在招标文件规定签字处亲笔写上个人名字的行为，私章、签字章、印鉴、影印等其它形式</w:t>
            </w:r>
            <w:r w:rsidRPr="00D00382">
              <w:rPr>
                <w:color w:val="000000"/>
                <w:szCs w:val="21"/>
              </w:rPr>
              <w:t>均不能代替</w:t>
            </w:r>
            <w:r w:rsidRPr="00D00382">
              <w:rPr>
                <w:rFonts w:hint="eastAsia"/>
                <w:color w:val="000000"/>
                <w:szCs w:val="21"/>
              </w:rPr>
              <w:t>亲笔签字</w:t>
            </w:r>
            <w:r w:rsidRPr="00D00382">
              <w:rPr>
                <w:color w:val="000000"/>
                <w:szCs w:val="21"/>
              </w:rPr>
              <w:t>。</w:t>
            </w:r>
            <w:r w:rsidRPr="00D00382">
              <w:rPr>
                <w:rFonts w:hint="eastAsia"/>
                <w:color w:val="000000"/>
                <w:szCs w:val="21"/>
              </w:rPr>
              <w:t>如招标文件规定签字处不得</w:t>
            </w:r>
            <w:r w:rsidRPr="00D00382">
              <w:rPr>
                <w:rFonts w:hint="eastAsia"/>
                <w:color w:val="000000"/>
              </w:rPr>
              <w:t>以法人私章代替。</w:t>
            </w:r>
          </w:p>
          <w:p w:rsidR="001C36F8" w:rsidRPr="00D00382" w:rsidRDefault="00362469">
            <w:pPr>
              <w:widowControl/>
              <w:ind w:firstLineChars="200" w:firstLine="420"/>
              <w:jc w:val="left"/>
              <w:rPr>
                <w:color w:val="000000"/>
              </w:rPr>
            </w:pPr>
            <w:r w:rsidRPr="00D00382">
              <w:rPr>
                <w:color w:val="000000"/>
                <w:szCs w:val="21"/>
              </w:rPr>
              <w:t>3.</w:t>
            </w:r>
            <w:r w:rsidRPr="00D00382">
              <w:rPr>
                <w:rFonts w:hint="eastAsia"/>
                <w:color w:val="000000"/>
                <w:szCs w:val="21"/>
              </w:rPr>
              <w:t>自然人投标的，招标文件规定盖章的地方自然人可以</w:t>
            </w:r>
            <w:r w:rsidRPr="00D00382">
              <w:rPr>
                <w:rFonts w:hint="eastAsia"/>
                <w:color w:val="000000"/>
              </w:rPr>
              <w:t>加盖手指指印。</w:t>
            </w:r>
          </w:p>
          <w:p w:rsidR="003767D8" w:rsidRPr="00D00382" w:rsidRDefault="00362469" w:rsidP="003767D8">
            <w:pPr>
              <w:widowControl/>
              <w:jc w:val="left"/>
              <w:rPr>
                <w:b/>
                <w:color w:val="000000"/>
                <w:szCs w:val="21"/>
              </w:rPr>
            </w:pPr>
            <w:r w:rsidRPr="00D00382">
              <w:rPr>
                <w:rFonts w:hint="eastAsia"/>
                <w:b/>
                <w:color w:val="000000"/>
              </w:rPr>
              <w:t>说明：投标文件的盖章或签字不符合以上要求的，投标无效。</w:t>
            </w:r>
          </w:p>
        </w:tc>
      </w:tr>
    </w:tbl>
    <w:p w:rsidR="001C36F8" w:rsidRPr="00D00382" w:rsidRDefault="001C36F8">
      <w:pPr>
        <w:snapToGrid w:val="0"/>
        <w:rPr>
          <w:color w:val="000000"/>
          <w:sz w:val="24"/>
          <w:szCs w:val="20"/>
        </w:rPr>
      </w:pPr>
    </w:p>
    <w:p w:rsidR="001C36F8" w:rsidRPr="00D00382" w:rsidRDefault="00362469">
      <w:pPr>
        <w:snapToGrid w:val="0"/>
        <w:rPr>
          <w:color w:val="000000"/>
          <w:sz w:val="24"/>
          <w:szCs w:val="20"/>
        </w:rPr>
      </w:pPr>
      <w:r w:rsidRPr="00D00382">
        <w:rPr>
          <w:color w:val="000000"/>
          <w:sz w:val="24"/>
          <w:szCs w:val="20"/>
        </w:rPr>
        <w:br w:type="page"/>
      </w:r>
    </w:p>
    <w:p w:rsidR="001C36F8" w:rsidRPr="00D00382" w:rsidRDefault="00362469">
      <w:pPr>
        <w:pStyle w:val="30"/>
        <w:jc w:val="center"/>
        <w:rPr>
          <w:color w:val="000000"/>
        </w:rPr>
      </w:pPr>
      <w:r w:rsidRPr="00D00382">
        <w:rPr>
          <w:rFonts w:hint="eastAsia"/>
          <w:color w:val="000000"/>
        </w:rPr>
        <w:lastRenderedPageBreak/>
        <w:t>投标人须知正文</w:t>
      </w:r>
    </w:p>
    <w:p w:rsidR="001C36F8" w:rsidRPr="00D00382" w:rsidRDefault="00362469">
      <w:pPr>
        <w:pStyle w:val="30"/>
        <w:jc w:val="center"/>
        <w:rPr>
          <w:color w:val="000000"/>
        </w:rPr>
      </w:pPr>
      <w:r w:rsidRPr="00D00382">
        <w:rPr>
          <w:rFonts w:hint="eastAsia"/>
          <w:color w:val="000000"/>
        </w:rPr>
        <w:t>一、总则</w:t>
      </w:r>
    </w:p>
    <w:p w:rsidR="001C36F8" w:rsidRPr="00D00382" w:rsidRDefault="00362469">
      <w:pPr>
        <w:pStyle w:val="5"/>
        <w:spacing w:before="0" w:after="0" w:line="240" w:lineRule="auto"/>
        <w:ind w:leftChars="200" w:left="420"/>
        <w:rPr>
          <w:color w:val="000000"/>
          <w:sz w:val="21"/>
          <w:szCs w:val="21"/>
        </w:rPr>
      </w:pPr>
      <w:bookmarkStart w:id="40" w:name="_Toc254970527"/>
      <w:bookmarkStart w:id="41" w:name="_Toc254970668"/>
      <w:r w:rsidRPr="00D00382">
        <w:rPr>
          <w:color w:val="000000"/>
          <w:sz w:val="21"/>
          <w:szCs w:val="21"/>
        </w:rPr>
        <w:t>1.</w:t>
      </w:r>
      <w:r w:rsidRPr="00D00382">
        <w:rPr>
          <w:rFonts w:hint="eastAsia"/>
          <w:color w:val="000000"/>
          <w:sz w:val="21"/>
          <w:szCs w:val="21"/>
        </w:rPr>
        <w:t>适用范围</w:t>
      </w:r>
      <w:bookmarkEnd w:id="40"/>
      <w:bookmarkEnd w:id="41"/>
    </w:p>
    <w:p w:rsidR="001C36F8" w:rsidRPr="00D00382" w:rsidRDefault="00362469">
      <w:pPr>
        <w:snapToGrid w:val="0"/>
        <w:ind w:firstLineChars="200" w:firstLine="420"/>
        <w:jc w:val="left"/>
        <w:rPr>
          <w:color w:val="000000"/>
          <w:szCs w:val="21"/>
        </w:rPr>
      </w:pPr>
      <w:r w:rsidRPr="00D00382">
        <w:rPr>
          <w:color w:val="000000"/>
          <w:szCs w:val="21"/>
        </w:rPr>
        <w:t>1.1</w:t>
      </w:r>
      <w:r w:rsidRPr="00D00382">
        <w:rPr>
          <w:rFonts w:hint="eastAsia"/>
          <w:color w:val="000000"/>
          <w:szCs w:val="21"/>
        </w:rPr>
        <w:t>适用法律：本项目采购人、采购代理机构、投标人、评标委员会的相关行为均受《中华人民共和国政府采购法》、《中华人民共和国政府采购法实施条例》、《政府采购货物和服务招标投标管理办法》及本项目本级和上级财政部门政府采购有关规定的约束和保护。</w:t>
      </w:r>
    </w:p>
    <w:p w:rsidR="001C36F8" w:rsidRPr="00D00382" w:rsidRDefault="00362469">
      <w:pPr>
        <w:snapToGrid w:val="0"/>
        <w:ind w:firstLineChars="200" w:firstLine="420"/>
        <w:jc w:val="left"/>
        <w:rPr>
          <w:color w:val="000000"/>
          <w:szCs w:val="21"/>
        </w:rPr>
      </w:pPr>
      <w:r w:rsidRPr="00D00382">
        <w:rPr>
          <w:color w:val="000000"/>
          <w:szCs w:val="21"/>
        </w:rPr>
        <w:t>1.2</w:t>
      </w:r>
      <w:r w:rsidRPr="00D00382">
        <w:rPr>
          <w:rFonts w:hint="eastAsia"/>
          <w:color w:val="000000"/>
          <w:szCs w:val="21"/>
        </w:rPr>
        <w:t>本招标文件适用于本项目的招标、投标、开标、评标、定标、合同签订等行为（法律、法规另有规定的，从其规定）。</w:t>
      </w:r>
    </w:p>
    <w:p w:rsidR="001C36F8" w:rsidRPr="00D00382" w:rsidRDefault="00362469">
      <w:pPr>
        <w:pStyle w:val="5"/>
        <w:spacing w:before="0" w:after="0" w:line="240" w:lineRule="auto"/>
        <w:ind w:leftChars="200" w:left="420"/>
        <w:rPr>
          <w:color w:val="000000"/>
          <w:sz w:val="21"/>
          <w:szCs w:val="21"/>
        </w:rPr>
      </w:pPr>
      <w:bookmarkStart w:id="42" w:name="_Toc254970528"/>
      <w:bookmarkStart w:id="43" w:name="_Toc254970669"/>
      <w:r w:rsidRPr="00D00382">
        <w:rPr>
          <w:color w:val="000000"/>
          <w:sz w:val="21"/>
          <w:szCs w:val="21"/>
        </w:rPr>
        <w:t>2.</w:t>
      </w:r>
      <w:r w:rsidRPr="00D00382">
        <w:rPr>
          <w:rFonts w:hint="eastAsia"/>
          <w:color w:val="000000"/>
          <w:sz w:val="21"/>
          <w:szCs w:val="21"/>
        </w:rPr>
        <w:t>定义</w:t>
      </w:r>
      <w:bookmarkEnd w:id="42"/>
      <w:bookmarkEnd w:id="43"/>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2.1“</w:t>
      </w:r>
      <w:r w:rsidRPr="00D00382">
        <w:rPr>
          <w:rFonts w:hint="eastAsia"/>
          <w:b w:val="0"/>
          <w:color w:val="000000"/>
          <w:sz w:val="21"/>
          <w:szCs w:val="21"/>
        </w:rPr>
        <w:t>采购人”是指依法进行政府采购的国家机关、事业单位、团体组织。</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2.2“</w:t>
      </w:r>
      <w:r w:rsidRPr="00D00382">
        <w:rPr>
          <w:rFonts w:hint="eastAsia"/>
          <w:b w:val="0"/>
          <w:color w:val="000000"/>
          <w:sz w:val="21"/>
          <w:szCs w:val="21"/>
        </w:rPr>
        <w:t>采购代理机构”系指云之龙招标集团有限公司。</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2.3“</w:t>
      </w:r>
      <w:r w:rsidRPr="00D00382">
        <w:rPr>
          <w:rFonts w:hint="eastAsia"/>
          <w:b w:val="0"/>
          <w:color w:val="000000"/>
          <w:sz w:val="21"/>
          <w:szCs w:val="21"/>
        </w:rPr>
        <w:t>供应商”是指向采购人提供货物、工程或者服务的法人、其他组织或者自然人。</w:t>
      </w:r>
    </w:p>
    <w:p w:rsidR="001C36F8" w:rsidRPr="00D00382" w:rsidRDefault="00362469">
      <w:pPr>
        <w:pStyle w:val="a0"/>
        <w:rPr>
          <w:color w:val="000000"/>
          <w:szCs w:val="21"/>
        </w:rPr>
      </w:pPr>
      <w:r w:rsidRPr="00D00382">
        <w:rPr>
          <w:color w:val="000000"/>
          <w:szCs w:val="21"/>
        </w:rPr>
        <w:t>2.4“</w:t>
      </w:r>
      <w:r w:rsidRPr="00D00382">
        <w:rPr>
          <w:rFonts w:hint="eastAsia"/>
          <w:color w:val="000000"/>
          <w:szCs w:val="21"/>
        </w:rPr>
        <w:t>投标人”是指响应招标、参加投标竞争的法人、非法人组织或者自然人。</w:t>
      </w:r>
    </w:p>
    <w:p w:rsidR="001C36F8" w:rsidRPr="00D00382" w:rsidRDefault="00362469">
      <w:pPr>
        <w:pStyle w:val="5"/>
        <w:spacing w:before="0" w:after="0" w:line="240" w:lineRule="auto"/>
        <w:ind w:firstLineChars="200" w:firstLine="420"/>
        <w:rPr>
          <w:b w:val="0"/>
          <w:color w:val="000000"/>
          <w:sz w:val="21"/>
          <w:szCs w:val="21"/>
        </w:rPr>
      </w:pPr>
      <w:r w:rsidRPr="00D00382">
        <w:rPr>
          <w:b w:val="0"/>
          <w:color w:val="000000"/>
          <w:sz w:val="21"/>
          <w:szCs w:val="21"/>
        </w:rPr>
        <w:t>2.5“</w:t>
      </w:r>
      <w:r w:rsidRPr="00D00382">
        <w:rPr>
          <w:rFonts w:hint="eastAsia"/>
          <w:b w:val="0"/>
          <w:color w:val="000000"/>
          <w:sz w:val="21"/>
          <w:szCs w:val="21"/>
        </w:rPr>
        <w:t>货物”是指各种形态和种类的物品，包括原材料、燃料、设备、产品等。</w:t>
      </w:r>
    </w:p>
    <w:p w:rsidR="001C36F8" w:rsidRPr="00D00382" w:rsidRDefault="00362469">
      <w:pPr>
        <w:pStyle w:val="5"/>
        <w:spacing w:before="0" w:after="0" w:line="240" w:lineRule="auto"/>
        <w:ind w:firstLineChars="200" w:firstLine="420"/>
        <w:rPr>
          <w:b w:val="0"/>
          <w:color w:val="000000"/>
          <w:sz w:val="21"/>
          <w:szCs w:val="21"/>
        </w:rPr>
      </w:pPr>
      <w:r w:rsidRPr="00D00382">
        <w:rPr>
          <w:b w:val="0"/>
          <w:color w:val="000000"/>
          <w:sz w:val="21"/>
          <w:szCs w:val="21"/>
        </w:rPr>
        <w:t>2.6“</w:t>
      </w:r>
      <w:r w:rsidRPr="00D00382">
        <w:rPr>
          <w:rFonts w:hint="eastAsia"/>
          <w:b w:val="0"/>
          <w:color w:val="000000"/>
          <w:sz w:val="21"/>
          <w:szCs w:val="21"/>
        </w:rPr>
        <w:t>配套（售后）服务”是指包含但不限于投标人须承担的备品备件、包装、运输、装卸、保险、货到就位以及安装、调试、培训、保修以及其他类似的义务。</w:t>
      </w:r>
    </w:p>
    <w:p w:rsidR="001C36F8" w:rsidRPr="00D00382" w:rsidRDefault="00362469">
      <w:pPr>
        <w:pStyle w:val="5"/>
        <w:spacing w:before="0" w:after="0" w:line="240" w:lineRule="auto"/>
        <w:rPr>
          <w:b w:val="0"/>
          <w:color w:val="000000"/>
          <w:sz w:val="21"/>
          <w:szCs w:val="21"/>
        </w:rPr>
      </w:pPr>
      <w:r w:rsidRPr="00D00382">
        <w:rPr>
          <w:b w:val="0"/>
          <w:color w:val="000000"/>
          <w:sz w:val="21"/>
          <w:szCs w:val="21"/>
        </w:rPr>
        <w:t xml:space="preserve">    2.7“</w:t>
      </w:r>
      <w:r w:rsidRPr="00D00382">
        <w:rPr>
          <w:rFonts w:hint="eastAsia"/>
          <w:b w:val="0"/>
          <w:color w:val="000000"/>
          <w:sz w:val="21"/>
          <w:szCs w:val="21"/>
        </w:rPr>
        <w:t>书面形式”是指合同书、信件和数据电文（包括电报、电传、传真、电子数据交换和电子邮件）等可以有形地表现所载内容的形式。</w:t>
      </w:r>
    </w:p>
    <w:p w:rsidR="001C36F8" w:rsidRPr="00D00382" w:rsidRDefault="00362469">
      <w:pPr>
        <w:pStyle w:val="5"/>
        <w:spacing w:before="0" w:after="0" w:line="240" w:lineRule="auto"/>
        <w:ind w:firstLineChars="200" w:firstLine="420"/>
        <w:rPr>
          <w:b w:val="0"/>
          <w:color w:val="000000"/>
          <w:sz w:val="21"/>
          <w:szCs w:val="21"/>
        </w:rPr>
      </w:pPr>
      <w:r w:rsidRPr="00D00382">
        <w:rPr>
          <w:b w:val="0"/>
          <w:color w:val="000000"/>
          <w:sz w:val="21"/>
          <w:szCs w:val="21"/>
        </w:rPr>
        <w:t>2.8“▲”</w:t>
      </w:r>
      <w:r w:rsidRPr="00D00382">
        <w:rPr>
          <w:rFonts w:hint="eastAsia"/>
          <w:b w:val="0"/>
          <w:color w:val="000000"/>
          <w:sz w:val="21"/>
          <w:szCs w:val="21"/>
        </w:rPr>
        <w:t>是指“采购需求”中实质性要求。</w:t>
      </w:r>
    </w:p>
    <w:p w:rsidR="001C36F8" w:rsidRPr="00D00382" w:rsidRDefault="00362469">
      <w:pPr>
        <w:snapToGrid w:val="0"/>
        <w:ind w:firstLineChars="200" w:firstLine="420"/>
        <w:jc w:val="left"/>
        <w:rPr>
          <w:color w:val="000000"/>
          <w:szCs w:val="21"/>
        </w:rPr>
      </w:pPr>
      <w:r w:rsidRPr="00D00382">
        <w:rPr>
          <w:color w:val="000000"/>
          <w:szCs w:val="21"/>
        </w:rPr>
        <w:t xml:space="preserve">2.9 </w:t>
      </w:r>
      <w:r w:rsidRPr="00D00382">
        <w:rPr>
          <w:rFonts w:hint="eastAsia"/>
          <w:color w:val="000000"/>
          <w:szCs w:val="21"/>
        </w:rPr>
        <w:t>“正偏离”，是指投标文件对招标文件“采购需求”中有关条款作出优于条款要求并有利于采购人的响应情形；“负偏离”，是指投标文件对招标文件“采购需求”中有关条款作出的响应不满足条款要求导致采购人要求不能得到满足的情形。“满足”是指投标文件对招标文件“采购需求”中有关条款作出无“负偏离”或“正偏离”的情形。</w:t>
      </w:r>
    </w:p>
    <w:p w:rsidR="001C36F8" w:rsidRPr="00D00382" w:rsidRDefault="00362469">
      <w:pPr>
        <w:snapToGrid w:val="0"/>
        <w:ind w:firstLineChars="200" w:firstLine="420"/>
        <w:jc w:val="left"/>
        <w:rPr>
          <w:color w:val="000000"/>
          <w:szCs w:val="21"/>
        </w:rPr>
      </w:pPr>
      <w:r w:rsidRPr="00D00382">
        <w:rPr>
          <w:color w:val="000000"/>
          <w:szCs w:val="21"/>
        </w:rPr>
        <w:t xml:space="preserve">2.10 </w:t>
      </w:r>
      <w:r w:rsidRPr="00D00382">
        <w:rPr>
          <w:rFonts w:hint="eastAsia"/>
          <w:color w:val="000000"/>
          <w:szCs w:val="21"/>
        </w:rPr>
        <w:t>“允许负偏离的项目”是指“采购需求”中不带“▲”的项目条款。</w:t>
      </w:r>
    </w:p>
    <w:p w:rsidR="001C36F8" w:rsidRPr="00D00382" w:rsidRDefault="00362469">
      <w:pPr>
        <w:snapToGrid w:val="0"/>
        <w:ind w:firstLineChars="200" w:firstLine="396"/>
        <w:jc w:val="left"/>
        <w:rPr>
          <w:color w:val="000000"/>
          <w:spacing w:val="-6"/>
          <w:szCs w:val="21"/>
        </w:rPr>
      </w:pPr>
      <w:r w:rsidRPr="00D00382">
        <w:rPr>
          <w:color w:val="000000"/>
          <w:spacing w:val="-6"/>
          <w:szCs w:val="21"/>
        </w:rPr>
        <w:t>2.11</w:t>
      </w:r>
      <w:r w:rsidRPr="00D00382">
        <w:rPr>
          <w:rFonts w:hint="eastAsia"/>
          <w:color w:val="000000"/>
          <w:spacing w:val="-6"/>
          <w:szCs w:val="21"/>
        </w:rPr>
        <w:t>投标文件对招标文件中的实质性条款应当作出无偏离或正偏离响应，实质性条款不允许负偏离。</w:t>
      </w:r>
    </w:p>
    <w:p w:rsidR="001C36F8" w:rsidRPr="00D00382" w:rsidRDefault="00362469">
      <w:pPr>
        <w:snapToGrid w:val="0"/>
        <w:ind w:firstLineChars="200" w:firstLine="420"/>
        <w:jc w:val="left"/>
        <w:rPr>
          <w:color w:val="000000"/>
          <w:szCs w:val="21"/>
        </w:rPr>
      </w:pPr>
      <w:bookmarkStart w:id="44" w:name="_Toc254970529"/>
      <w:bookmarkStart w:id="45" w:name="_Toc254970670"/>
      <w:r w:rsidRPr="00D00382">
        <w:rPr>
          <w:color w:val="000000"/>
          <w:szCs w:val="21"/>
        </w:rPr>
        <w:t>2.12</w:t>
      </w:r>
      <w:r w:rsidRPr="00D00382">
        <w:rPr>
          <w:rFonts w:hint="eastAsia"/>
          <w:color w:val="000000"/>
          <w:szCs w:val="21"/>
        </w:rPr>
        <w:t>技术参数或配置缺项漏项的，或商务条款未承诺的视同为该项负偏离。</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3.</w:t>
      </w:r>
      <w:r w:rsidRPr="00D00382">
        <w:rPr>
          <w:rFonts w:hint="eastAsia"/>
          <w:color w:val="000000"/>
          <w:sz w:val="21"/>
          <w:szCs w:val="21"/>
        </w:rPr>
        <w:t>招标方式</w:t>
      </w:r>
      <w:bookmarkEnd w:id="44"/>
      <w:bookmarkEnd w:id="45"/>
    </w:p>
    <w:p w:rsidR="001C36F8" w:rsidRPr="00D00382" w:rsidRDefault="00362469">
      <w:pPr>
        <w:snapToGrid w:val="0"/>
        <w:ind w:firstLineChars="200" w:firstLine="420"/>
        <w:jc w:val="left"/>
        <w:rPr>
          <w:color w:val="000000"/>
          <w:szCs w:val="21"/>
        </w:rPr>
      </w:pPr>
      <w:r w:rsidRPr="00D00382">
        <w:rPr>
          <w:rFonts w:hint="eastAsia"/>
          <w:color w:val="000000"/>
          <w:szCs w:val="21"/>
        </w:rPr>
        <w:t>公开招标方式。</w:t>
      </w:r>
    </w:p>
    <w:p w:rsidR="001C36F8" w:rsidRPr="00D00382" w:rsidRDefault="00362469">
      <w:pPr>
        <w:pStyle w:val="5"/>
        <w:spacing w:before="0" w:after="0" w:line="240" w:lineRule="auto"/>
        <w:ind w:leftChars="200" w:left="420"/>
        <w:rPr>
          <w:color w:val="000000"/>
          <w:sz w:val="21"/>
          <w:szCs w:val="21"/>
        </w:rPr>
      </w:pPr>
      <w:bookmarkStart w:id="46" w:name="_Toc254970530"/>
      <w:bookmarkStart w:id="47" w:name="_Toc254970671"/>
      <w:r w:rsidRPr="00D00382">
        <w:rPr>
          <w:color w:val="000000"/>
          <w:sz w:val="21"/>
          <w:szCs w:val="21"/>
        </w:rPr>
        <w:t>4.</w:t>
      </w:r>
      <w:r w:rsidRPr="00D00382">
        <w:rPr>
          <w:rFonts w:hint="eastAsia"/>
          <w:color w:val="000000"/>
          <w:sz w:val="21"/>
          <w:szCs w:val="21"/>
        </w:rPr>
        <w:t>投标委托</w:t>
      </w:r>
      <w:bookmarkEnd w:id="46"/>
      <w:bookmarkEnd w:id="47"/>
    </w:p>
    <w:p w:rsidR="001C36F8" w:rsidRPr="00D00382" w:rsidRDefault="00362469">
      <w:pPr>
        <w:snapToGrid w:val="0"/>
        <w:ind w:firstLineChars="200" w:firstLine="420"/>
        <w:jc w:val="left"/>
        <w:rPr>
          <w:color w:val="000000"/>
          <w:szCs w:val="21"/>
        </w:rPr>
      </w:pPr>
      <w:r w:rsidRPr="00D00382">
        <w:rPr>
          <w:rFonts w:hint="eastAsia"/>
          <w:color w:val="000000"/>
          <w:szCs w:val="21"/>
        </w:rPr>
        <w:t>投标人代表须携带个人有效身份证件。如投标人代表不是法定代表人（负责人或自然人本人），须有法定代表人（负责人或自然人本人）出具的授权委托书（正本用原件，副本用复印件，按第六章要求格式填写）。</w:t>
      </w:r>
    </w:p>
    <w:p w:rsidR="001C36F8" w:rsidRPr="00D00382" w:rsidRDefault="00362469">
      <w:pPr>
        <w:pStyle w:val="5"/>
        <w:spacing w:before="0" w:after="0" w:line="240" w:lineRule="auto"/>
        <w:ind w:leftChars="200" w:left="420"/>
        <w:rPr>
          <w:color w:val="000000"/>
          <w:sz w:val="21"/>
          <w:szCs w:val="21"/>
        </w:rPr>
      </w:pPr>
      <w:bookmarkStart w:id="48" w:name="_5.投标费用"/>
      <w:bookmarkStart w:id="49" w:name="_Toc254970531"/>
      <w:bookmarkStart w:id="50" w:name="_Toc254970672"/>
      <w:bookmarkEnd w:id="48"/>
      <w:r w:rsidRPr="00D00382">
        <w:rPr>
          <w:color w:val="000000"/>
          <w:sz w:val="21"/>
          <w:szCs w:val="21"/>
        </w:rPr>
        <w:t>5.</w:t>
      </w:r>
      <w:r w:rsidRPr="00D00382">
        <w:rPr>
          <w:rFonts w:hint="eastAsia"/>
          <w:color w:val="000000"/>
          <w:sz w:val="21"/>
          <w:szCs w:val="21"/>
        </w:rPr>
        <w:t>投标费用</w:t>
      </w:r>
      <w:bookmarkEnd w:id="49"/>
      <w:bookmarkEnd w:id="50"/>
    </w:p>
    <w:p w:rsidR="001C36F8" w:rsidRPr="00D00382" w:rsidRDefault="00362469">
      <w:pPr>
        <w:snapToGrid w:val="0"/>
        <w:ind w:firstLineChars="200" w:firstLine="420"/>
        <w:jc w:val="left"/>
        <w:rPr>
          <w:color w:val="000000"/>
          <w:szCs w:val="21"/>
        </w:rPr>
      </w:pPr>
      <w:r w:rsidRPr="00D00382">
        <w:rPr>
          <w:rFonts w:hint="eastAsia"/>
          <w:color w:val="000000"/>
          <w:szCs w:val="21"/>
        </w:rPr>
        <w:t>投标费用具体定义见“投标人须知前附表”。</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6.</w:t>
      </w:r>
      <w:r w:rsidRPr="00D00382">
        <w:rPr>
          <w:rFonts w:hint="eastAsia"/>
          <w:color w:val="000000"/>
          <w:sz w:val="21"/>
          <w:szCs w:val="21"/>
        </w:rPr>
        <w:t>联合体投标（本项目如不接受联合体投标则不适用）</w:t>
      </w:r>
    </w:p>
    <w:p w:rsidR="001C36F8" w:rsidRPr="00D00382" w:rsidRDefault="00362469">
      <w:pPr>
        <w:snapToGrid w:val="0"/>
        <w:ind w:firstLineChars="200" w:firstLine="420"/>
        <w:jc w:val="left"/>
        <w:rPr>
          <w:color w:val="000000"/>
          <w:szCs w:val="21"/>
        </w:rPr>
      </w:pPr>
      <w:r w:rsidRPr="00D00382">
        <w:rPr>
          <w:color w:val="000000"/>
          <w:szCs w:val="21"/>
        </w:rPr>
        <w:t>6.1</w:t>
      </w:r>
      <w:r w:rsidRPr="00D00382">
        <w:rPr>
          <w:rFonts w:hint="eastAsia"/>
          <w:color w:val="000000"/>
          <w:szCs w:val="21"/>
        </w:rPr>
        <w:t>本项目是否接受联合体投标，详见“投标人须知前附表”。</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6.2</w:t>
      </w:r>
      <w:r w:rsidRPr="00D00382">
        <w:rPr>
          <w:rFonts w:hint="eastAsia"/>
          <w:b w:val="0"/>
          <w:color w:val="000000"/>
          <w:sz w:val="21"/>
          <w:szCs w:val="21"/>
        </w:rPr>
        <w:t>联合体投标要求</w:t>
      </w:r>
      <w:r w:rsidRPr="00D00382">
        <w:rPr>
          <w:b w:val="0"/>
          <w:color w:val="000000"/>
          <w:sz w:val="21"/>
          <w:szCs w:val="21"/>
        </w:rPr>
        <w:t>:</w:t>
      </w:r>
    </w:p>
    <w:p w:rsidR="001C36F8" w:rsidRPr="00D00382" w:rsidRDefault="00362469">
      <w:pPr>
        <w:snapToGrid w:val="0"/>
        <w:ind w:firstLine="420"/>
        <w:jc w:val="left"/>
        <w:rPr>
          <w:color w:val="000000"/>
          <w:szCs w:val="21"/>
        </w:rPr>
      </w:pPr>
      <w:r w:rsidRPr="00D00382">
        <w:rPr>
          <w:rFonts w:hint="eastAsia"/>
          <w:color w:val="000000"/>
          <w:szCs w:val="21"/>
        </w:rPr>
        <w:t>（</w:t>
      </w:r>
      <w:r w:rsidRPr="00D00382">
        <w:rPr>
          <w:color w:val="000000"/>
          <w:szCs w:val="21"/>
        </w:rPr>
        <w:t>1</w:t>
      </w:r>
      <w:r w:rsidRPr="00D00382">
        <w:rPr>
          <w:rFonts w:hint="eastAsia"/>
          <w:color w:val="000000"/>
          <w:szCs w:val="21"/>
        </w:rPr>
        <w:t>）两个以上的自然人、法人或者其他组织可以组成一个联合体，以一个投标人的身份共同参加投标。</w:t>
      </w:r>
    </w:p>
    <w:p w:rsidR="001C36F8" w:rsidRPr="00D00382" w:rsidRDefault="00362469">
      <w:pPr>
        <w:snapToGrid w:val="0"/>
        <w:ind w:firstLine="420"/>
        <w:jc w:val="left"/>
        <w:rPr>
          <w:color w:val="000000"/>
          <w:szCs w:val="21"/>
        </w:rPr>
      </w:pPr>
      <w:r w:rsidRPr="00D00382">
        <w:rPr>
          <w:rFonts w:hint="eastAsia"/>
          <w:color w:val="000000"/>
          <w:szCs w:val="21"/>
        </w:rPr>
        <w:t>（</w:t>
      </w:r>
      <w:r w:rsidRPr="00D00382">
        <w:rPr>
          <w:color w:val="000000"/>
          <w:szCs w:val="21"/>
        </w:rPr>
        <w:t>2</w:t>
      </w:r>
      <w:r w:rsidRPr="00D00382">
        <w:rPr>
          <w:rFonts w:hint="eastAsia"/>
          <w:color w:val="000000"/>
          <w:szCs w:val="21"/>
        </w:rPr>
        <w:t>）以联合体形式参加投标的，联合体各方均应当具备《中华人民共和国政府采购法》第二十二条规定的条件。本项目有特殊要求规定投标人特定条件的，联合体各方中至少应当有一方符合招标文件规定的特定条件。</w:t>
      </w:r>
    </w:p>
    <w:p w:rsidR="001C36F8" w:rsidRPr="00D00382" w:rsidRDefault="00362469">
      <w:pPr>
        <w:snapToGrid w:val="0"/>
        <w:ind w:firstLine="420"/>
        <w:jc w:val="left"/>
        <w:rPr>
          <w:color w:val="000000"/>
          <w:szCs w:val="21"/>
        </w:rPr>
      </w:pPr>
      <w:r w:rsidRPr="00D00382">
        <w:rPr>
          <w:rFonts w:hint="eastAsia"/>
          <w:color w:val="000000"/>
          <w:szCs w:val="21"/>
        </w:rPr>
        <w:t>（</w:t>
      </w:r>
      <w:r w:rsidRPr="00D00382">
        <w:rPr>
          <w:color w:val="000000"/>
          <w:szCs w:val="21"/>
        </w:rPr>
        <w:t>3</w:t>
      </w:r>
      <w:r w:rsidRPr="00D00382">
        <w:rPr>
          <w:rFonts w:hint="eastAsia"/>
          <w:color w:val="000000"/>
          <w:szCs w:val="21"/>
        </w:rPr>
        <w:t>）联合体各方之间应当签订联合投标协议，协议书应当明确主体方（或牵头方）并明确约定联合体各方承担的工作和相应的责任（各方承担责任与义务的分工应当符合采购需求，涉及行政许可范围的内容应由具有相应资质的成员承担；</w:t>
      </w:r>
      <w:r w:rsidRPr="00D00382">
        <w:rPr>
          <w:rFonts w:eastAsia="微软雅黑" w:hint="eastAsia"/>
          <w:b/>
          <w:color w:val="000000"/>
          <w:sz w:val="24"/>
        </w:rPr>
        <w:t>否则，联合体投标无效</w:t>
      </w:r>
      <w:r w:rsidRPr="00D00382">
        <w:rPr>
          <w:rFonts w:hint="eastAsia"/>
          <w:color w:val="000000"/>
          <w:szCs w:val="21"/>
        </w:rPr>
        <w:t>），并将联合投标协议连同投标文件一</w:t>
      </w:r>
      <w:r w:rsidRPr="00D00382">
        <w:rPr>
          <w:rFonts w:hint="eastAsia"/>
          <w:color w:val="000000"/>
          <w:szCs w:val="21"/>
        </w:rPr>
        <w:lastRenderedPageBreak/>
        <w:t>并提交采购代理机构。联合体各方应当共同与采购人签订采购合同，就采购合同约定的事项对采购人承担连带责任。</w:t>
      </w:r>
    </w:p>
    <w:p w:rsidR="001C36F8" w:rsidRPr="00D00382" w:rsidRDefault="00362469">
      <w:pPr>
        <w:snapToGrid w:val="0"/>
        <w:ind w:firstLine="420"/>
        <w:jc w:val="left"/>
        <w:rPr>
          <w:color w:val="000000"/>
          <w:szCs w:val="21"/>
        </w:rPr>
      </w:pPr>
      <w:r w:rsidRPr="00D00382">
        <w:rPr>
          <w:rFonts w:hint="eastAsia"/>
          <w:color w:val="000000"/>
          <w:szCs w:val="21"/>
        </w:rPr>
        <w:t>（</w:t>
      </w:r>
      <w:r w:rsidRPr="00D00382">
        <w:rPr>
          <w:color w:val="000000"/>
          <w:szCs w:val="21"/>
        </w:rPr>
        <w:t>4</w:t>
      </w:r>
      <w:r w:rsidRPr="00D00382">
        <w:rPr>
          <w:rFonts w:hint="eastAsia"/>
          <w:color w:val="000000"/>
          <w:szCs w:val="21"/>
        </w:rPr>
        <w:t>）以联合体形式参加政府采购活动的，联合体各方不得再单独参加或者与其他供应商另外组成联合体参加同一合同项下的政府采购活动。</w:t>
      </w:r>
    </w:p>
    <w:p w:rsidR="001C36F8" w:rsidRPr="00D00382" w:rsidRDefault="00362469">
      <w:pPr>
        <w:snapToGrid w:val="0"/>
        <w:ind w:firstLine="420"/>
        <w:jc w:val="left"/>
        <w:rPr>
          <w:color w:val="000000"/>
          <w:szCs w:val="21"/>
        </w:rPr>
      </w:pPr>
      <w:r w:rsidRPr="00D00382">
        <w:rPr>
          <w:rFonts w:hint="eastAsia"/>
          <w:color w:val="000000"/>
          <w:szCs w:val="21"/>
        </w:rPr>
        <w:t>（</w:t>
      </w:r>
      <w:r w:rsidRPr="00D00382">
        <w:rPr>
          <w:color w:val="000000"/>
          <w:szCs w:val="21"/>
        </w:rPr>
        <w:t>5</w:t>
      </w:r>
      <w:r w:rsidRPr="00D00382">
        <w:rPr>
          <w:rFonts w:hint="eastAsia"/>
          <w:color w:val="000000"/>
          <w:szCs w:val="21"/>
        </w:rPr>
        <w:t>）联合体中有同类资质的供应商按照联合体分工承担相同工作的，应当按照资质等级较低的供应商确定资质等级。</w:t>
      </w:r>
    </w:p>
    <w:p w:rsidR="001C36F8" w:rsidRPr="00D00382" w:rsidRDefault="00362469">
      <w:pPr>
        <w:snapToGrid w:val="0"/>
        <w:ind w:firstLine="420"/>
        <w:jc w:val="left"/>
        <w:rPr>
          <w:color w:val="000000"/>
          <w:szCs w:val="21"/>
        </w:rPr>
      </w:pPr>
      <w:r w:rsidRPr="00D00382">
        <w:rPr>
          <w:rFonts w:hint="eastAsia"/>
          <w:color w:val="000000"/>
          <w:szCs w:val="21"/>
        </w:rPr>
        <w:t>（</w:t>
      </w:r>
      <w:r w:rsidRPr="00D00382">
        <w:rPr>
          <w:color w:val="000000"/>
          <w:szCs w:val="21"/>
        </w:rPr>
        <w:t>6</w:t>
      </w:r>
      <w:r w:rsidRPr="00D00382">
        <w:rPr>
          <w:rFonts w:hint="eastAsia"/>
          <w:color w:val="000000"/>
          <w:szCs w:val="21"/>
        </w:rPr>
        <w:t>）联合体投标业绩、履约能力计算，按照联合体其中较高的一方认定并计算。</w:t>
      </w:r>
    </w:p>
    <w:p w:rsidR="001C36F8" w:rsidRPr="00D00382" w:rsidRDefault="00362469">
      <w:pPr>
        <w:snapToGrid w:val="0"/>
        <w:ind w:firstLine="420"/>
        <w:jc w:val="left"/>
        <w:rPr>
          <w:color w:val="000000"/>
          <w:szCs w:val="21"/>
        </w:rPr>
      </w:pPr>
      <w:r w:rsidRPr="00D00382">
        <w:rPr>
          <w:rFonts w:hint="eastAsia"/>
          <w:color w:val="000000"/>
          <w:szCs w:val="21"/>
        </w:rPr>
        <w:t>（</w:t>
      </w:r>
      <w:r w:rsidRPr="00D00382">
        <w:rPr>
          <w:color w:val="000000"/>
          <w:szCs w:val="21"/>
        </w:rPr>
        <w:t>7</w:t>
      </w:r>
      <w:r w:rsidRPr="00D00382">
        <w:rPr>
          <w:rFonts w:hint="eastAsia"/>
          <w:color w:val="000000"/>
          <w:szCs w:val="21"/>
        </w:rPr>
        <w:t>）联合体投标的，须提供《联合体投标协议》（格式后附）。</w:t>
      </w:r>
    </w:p>
    <w:p w:rsidR="001C36F8" w:rsidRPr="00D00382" w:rsidRDefault="00362469">
      <w:pPr>
        <w:snapToGrid w:val="0"/>
        <w:ind w:firstLine="420"/>
        <w:jc w:val="left"/>
        <w:rPr>
          <w:color w:val="000000"/>
          <w:szCs w:val="21"/>
        </w:rPr>
      </w:pPr>
      <w:r w:rsidRPr="00D00382">
        <w:rPr>
          <w:rFonts w:hint="eastAsia"/>
          <w:color w:val="000000"/>
          <w:szCs w:val="21"/>
        </w:rPr>
        <w:t>（</w:t>
      </w:r>
      <w:r w:rsidRPr="00D00382">
        <w:rPr>
          <w:color w:val="000000"/>
          <w:szCs w:val="21"/>
        </w:rPr>
        <w:t>8</w:t>
      </w:r>
      <w:r w:rsidRPr="00D00382">
        <w:rPr>
          <w:rFonts w:hint="eastAsia"/>
          <w:color w:val="000000"/>
          <w:szCs w:val="21"/>
        </w:rPr>
        <w:t>）供应商为联合体的，可以由联合体中的一方或者多方共同按规定交纳保证金，其交纳的保证金对联合体各方均具有约束力。</w:t>
      </w:r>
    </w:p>
    <w:p w:rsidR="001C36F8" w:rsidRPr="00D00382" w:rsidRDefault="00362469">
      <w:pPr>
        <w:snapToGrid w:val="0"/>
        <w:ind w:firstLine="420"/>
        <w:jc w:val="left"/>
        <w:rPr>
          <w:color w:val="000000"/>
          <w:szCs w:val="21"/>
        </w:rPr>
      </w:pPr>
      <w:r w:rsidRPr="00D00382">
        <w:rPr>
          <w:rFonts w:hint="eastAsia"/>
          <w:color w:val="000000"/>
          <w:szCs w:val="21"/>
        </w:rPr>
        <w:t>（</w:t>
      </w:r>
      <w:r w:rsidRPr="00D00382">
        <w:rPr>
          <w:color w:val="000000"/>
          <w:szCs w:val="21"/>
        </w:rPr>
        <w:t>9</w:t>
      </w:r>
      <w:r w:rsidRPr="00D00382">
        <w:rPr>
          <w:rFonts w:hint="eastAsia"/>
          <w:color w:val="000000"/>
          <w:szCs w:val="21"/>
        </w:rPr>
        <w:t>）联合体各方均应按照招标文件的规定分别提交资格证明文件。</w:t>
      </w:r>
    </w:p>
    <w:p w:rsidR="001C36F8" w:rsidRPr="00D00382" w:rsidRDefault="00362469">
      <w:pPr>
        <w:pStyle w:val="5"/>
        <w:spacing w:before="0" w:after="0" w:line="240" w:lineRule="auto"/>
        <w:ind w:firstLineChars="150" w:firstLine="315"/>
        <w:rPr>
          <w:b w:val="0"/>
          <w:color w:val="000000"/>
          <w:sz w:val="21"/>
          <w:szCs w:val="21"/>
        </w:rPr>
      </w:pPr>
      <w:r w:rsidRPr="00D00382">
        <w:rPr>
          <w:b w:val="0"/>
          <w:color w:val="000000"/>
          <w:sz w:val="21"/>
          <w:szCs w:val="21"/>
        </w:rPr>
        <w:t xml:space="preserve"> 6.3</w:t>
      </w:r>
      <w:r w:rsidRPr="00D00382">
        <w:rPr>
          <w:rFonts w:hint="eastAsia"/>
          <w:b w:val="0"/>
          <w:color w:val="000000"/>
          <w:sz w:val="21"/>
          <w:szCs w:val="21"/>
        </w:rPr>
        <w:t>根据《政府采购促进中小企业发展暂行办法》第六条规定，“鼓励大中型企业和其他自然人、法人或者其他组织与小型、微型企业组成联合体共同参加非专门面向中小企业的政府采购活动。联合协议中约定，小型、微型企业的协议合同金额占到联合体协议合同总金额</w:t>
      </w:r>
      <w:r w:rsidRPr="00D00382">
        <w:rPr>
          <w:b w:val="0"/>
          <w:color w:val="000000"/>
          <w:sz w:val="21"/>
          <w:szCs w:val="21"/>
        </w:rPr>
        <w:t>30%</w:t>
      </w:r>
      <w:r w:rsidRPr="00D00382">
        <w:rPr>
          <w:rFonts w:hint="eastAsia"/>
          <w:b w:val="0"/>
          <w:color w:val="000000"/>
          <w:sz w:val="21"/>
          <w:szCs w:val="21"/>
        </w:rPr>
        <w:t>以上的，可给予联合体</w:t>
      </w:r>
      <w:r w:rsidRPr="00D00382">
        <w:rPr>
          <w:b w:val="0"/>
          <w:color w:val="000000"/>
          <w:sz w:val="21"/>
          <w:szCs w:val="21"/>
        </w:rPr>
        <w:t>2%-3%</w:t>
      </w:r>
      <w:r w:rsidRPr="00D00382">
        <w:rPr>
          <w:rFonts w:hint="eastAsia"/>
          <w:b w:val="0"/>
          <w:color w:val="000000"/>
          <w:sz w:val="21"/>
          <w:szCs w:val="21"/>
        </w:rPr>
        <w:t>的价格扣除。联合体各方均为小型、微型企业的，联合体视同为小型、微型企业享受本办法第四条、第五条规定的扶持政策。组成联合体的大中型企业和其他自然人、法人或者其他组织，与小型、微型企业之间不得存在投资关系。”</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7.</w:t>
      </w:r>
      <w:r w:rsidRPr="00D00382">
        <w:rPr>
          <w:rFonts w:hint="eastAsia"/>
          <w:color w:val="000000"/>
          <w:sz w:val="21"/>
          <w:szCs w:val="21"/>
        </w:rPr>
        <w:t>转包与分包</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7.1</w:t>
      </w:r>
      <w:r w:rsidRPr="00D00382">
        <w:rPr>
          <w:rFonts w:hint="eastAsia"/>
          <w:b w:val="0"/>
          <w:color w:val="000000"/>
          <w:sz w:val="21"/>
          <w:szCs w:val="21"/>
        </w:rPr>
        <w:t>本项目不允许转包。</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7.2</w:t>
      </w:r>
      <w:r w:rsidRPr="00D00382">
        <w:rPr>
          <w:rFonts w:hint="eastAsia"/>
          <w:b w:val="0"/>
          <w:color w:val="000000"/>
          <w:sz w:val="21"/>
          <w:szCs w:val="21"/>
        </w:rPr>
        <w:t>本项目是否允许分包详见“投标人须知前附表”。</w:t>
      </w:r>
    </w:p>
    <w:p w:rsidR="001C36F8" w:rsidRPr="00D00382" w:rsidRDefault="00362469">
      <w:pPr>
        <w:pStyle w:val="5"/>
        <w:spacing w:before="0" w:after="0" w:line="240" w:lineRule="auto"/>
        <w:ind w:leftChars="200" w:left="420"/>
        <w:rPr>
          <w:rFonts w:eastAsia="微软雅黑"/>
          <w:color w:val="000000"/>
          <w:sz w:val="24"/>
        </w:rPr>
      </w:pPr>
      <w:bookmarkStart w:id="51" w:name="_Toc254970532"/>
      <w:bookmarkStart w:id="52" w:name="_Toc254970673"/>
      <w:r w:rsidRPr="00D00382">
        <w:rPr>
          <w:rFonts w:eastAsia="微软雅黑"/>
          <w:color w:val="000000"/>
          <w:sz w:val="24"/>
        </w:rPr>
        <w:t>8.</w:t>
      </w:r>
      <w:r w:rsidRPr="00D00382">
        <w:rPr>
          <w:rFonts w:eastAsia="微软雅黑" w:hint="eastAsia"/>
          <w:color w:val="000000"/>
          <w:sz w:val="24"/>
        </w:rPr>
        <w:t>特别说明：</w:t>
      </w:r>
      <w:bookmarkEnd w:id="51"/>
      <w:bookmarkEnd w:id="52"/>
    </w:p>
    <w:bookmarkStart w:id="53" w:name="_8.1提供相同品牌产品且通过资格审查、符合性审查的不同投标人参加同一合"/>
    <w:bookmarkEnd w:id="53"/>
    <w:p w:rsidR="001C36F8" w:rsidRPr="00D00382" w:rsidRDefault="00CC6885">
      <w:pPr>
        <w:pStyle w:val="5"/>
        <w:spacing w:before="0" w:after="0" w:line="240" w:lineRule="auto"/>
        <w:ind w:firstLineChars="200" w:firstLine="480"/>
        <w:rPr>
          <w:rFonts w:eastAsia="微软雅黑"/>
          <w:color w:val="000000"/>
          <w:sz w:val="24"/>
        </w:rPr>
      </w:pPr>
      <w:r w:rsidRPr="00D00382">
        <w:rPr>
          <w:rFonts w:eastAsia="微软雅黑"/>
          <w:color w:val="000000"/>
          <w:sz w:val="24"/>
        </w:rPr>
        <w:fldChar w:fldCharType="begin"/>
      </w:r>
      <w:r w:rsidR="00362469" w:rsidRPr="00D00382">
        <w:rPr>
          <w:rFonts w:eastAsia="微软雅黑"/>
          <w:color w:val="000000"/>
          <w:sz w:val="24"/>
        </w:rPr>
        <w:instrText xml:space="preserve"> HYPERLINK  \l "_8.1" </w:instrText>
      </w:r>
      <w:r w:rsidRPr="00D00382">
        <w:rPr>
          <w:rFonts w:eastAsia="微软雅黑"/>
          <w:color w:val="000000"/>
          <w:sz w:val="24"/>
        </w:rPr>
        <w:fldChar w:fldCharType="separate"/>
      </w:r>
      <w:r w:rsidR="00362469" w:rsidRPr="00D00382">
        <w:rPr>
          <w:rFonts w:eastAsia="微软雅黑"/>
          <w:color w:val="000000"/>
          <w:sz w:val="24"/>
        </w:rPr>
        <w:t>8.1</w:t>
      </w:r>
      <w:r w:rsidRPr="00D00382">
        <w:rPr>
          <w:rFonts w:eastAsia="微软雅黑"/>
          <w:color w:val="000000"/>
          <w:sz w:val="24"/>
        </w:rPr>
        <w:fldChar w:fldCharType="end"/>
      </w:r>
      <w:r w:rsidR="00362469" w:rsidRPr="00D00382">
        <w:rPr>
          <w:rFonts w:eastAsia="微软雅黑" w:hint="eastAsia"/>
          <w:color w:val="000000"/>
          <w:sz w:val="24"/>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采取随机抽取方式确定一个投标人获得中标人推荐资格，其他同品牌投标人不作为中标候选人。</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hint="eastAsia"/>
          <w:b/>
          <w:color w:val="000000"/>
          <w:kern w:val="2"/>
          <w:sz w:val="24"/>
          <w:szCs w:val="24"/>
        </w:rPr>
        <w:t>非单一产品采购项目，多家投标人提供的核心产品品牌相同的，按前款规定处理。</w:t>
      </w:r>
    </w:p>
    <w:p w:rsidR="001C36F8" w:rsidRPr="00D00382" w:rsidRDefault="00362469">
      <w:pPr>
        <w:pStyle w:val="5"/>
        <w:spacing w:before="0" w:after="0" w:line="240" w:lineRule="auto"/>
        <w:ind w:firstLineChars="175" w:firstLine="420"/>
        <w:rPr>
          <w:rFonts w:eastAsia="微软雅黑"/>
          <w:color w:val="000000"/>
          <w:sz w:val="24"/>
        </w:rPr>
      </w:pPr>
      <w:r w:rsidRPr="00D00382">
        <w:rPr>
          <w:rFonts w:eastAsia="微软雅黑"/>
          <w:color w:val="000000"/>
          <w:sz w:val="24"/>
        </w:rPr>
        <w:t>8.2</w:t>
      </w:r>
      <w:r w:rsidRPr="00D00382">
        <w:rPr>
          <w:rFonts w:eastAsia="微软雅黑" w:hint="eastAsia"/>
          <w:color w:val="000000"/>
          <w:sz w:val="24"/>
        </w:rPr>
        <w:t>投标人投标所使用的资格、信誉、荣誉、业绩与企业认证必须为投标人所拥有。</w:t>
      </w:r>
    </w:p>
    <w:p w:rsidR="001C36F8" w:rsidRPr="00D00382" w:rsidRDefault="00362469">
      <w:pPr>
        <w:pStyle w:val="5"/>
        <w:spacing w:before="0" w:after="0" w:line="240" w:lineRule="auto"/>
        <w:ind w:firstLineChars="175" w:firstLine="420"/>
        <w:rPr>
          <w:rFonts w:eastAsia="微软雅黑"/>
          <w:color w:val="000000"/>
          <w:sz w:val="24"/>
        </w:rPr>
      </w:pPr>
      <w:r w:rsidRPr="00D00382">
        <w:rPr>
          <w:rFonts w:eastAsia="微软雅黑"/>
          <w:color w:val="000000"/>
          <w:sz w:val="24"/>
        </w:rPr>
        <w:t>8.3</w:t>
      </w:r>
      <w:r w:rsidRPr="00D00382">
        <w:rPr>
          <w:rFonts w:eastAsia="微软雅黑" w:hint="eastAsia"/>
          <w:color w:val="000000"/>
          <w:sz w:val="24"/>
        </w:rPr>
        <w:t>投标人应仔细阅读招标文件的所有内容，按照招标文件的要求提交投标文件，并对所提供的全部资料的真实性承担法律责任。</w:t>
      </w:r>
    </w:p>
    <w:p w:rsidR="001C36F8" w:rsidRPr="00D00382" w:rsidRDefault="00362469">
      <w:pPr>
        <w:pStyle w:val="5"/>
        <w:spacing w:before="0" w:after="0" w:line="240" w:lineRule="auto"/>
        <w:ind w:firstLineChars="175" w:firstLine="420"/>
        <w:rPr>
          <w:rFonts w:eastAsia="微软雅黑"/>
          <w:color w:val="000000"/>
          <w:sz w:val="24"/>
        </w:rPr>
      </w:pPr>
      <w:r w:rsidRPr="00D00382">
        <w:rPr>
          <w:rFonts w:eastAsia="微软雅黑"/>
          <w:color w:val="000000"/>
          <w:sz w:val="24"/>
        </w:rPr>
        <w:t>8.4</w:t>
      </w:r>
      <w:r w:rsidRPr="00D00382">
        <w:rPr>
          <w:rFonts w:eastAsia="微软雅黑" w:hint="eastAsia"/>
          <w:color w:val="000000"/>
          <w:sz w:val="24"/>
        </w:rPr>
        <w:t>投标人在投标活动中提供任何虚假材料</w:t>
      </w:r>
      <w:r w:rsidRPr="00D00382">
        <w:rPr>
          <w:rFonts w:eastAsia="微软雅黑"/>
          <w:color w:val="000000"/>
          <w:sz w:val="24"/>
        </w:rPr>
        <w:t>,</w:t>
      </w:r>
      <w:r w:rsidRPr="00D00382">
        <w:rPr>
          <w:rFonts w:eastAsia="微软雅黑" w:hint="eastAsia"/>
          <w:color w:val="000000"/>
          <w:sz w:val="24"/>
        </w:rPr>
        <w:t>其投标无效，并报监管部门查处；中标后发现的</w:t>
      </w:r>
      <w:r w:rsidRPr="00D00382">
        <w:rPr>
          <w:rFonts w:eastAsia="微软雅黑"/>
          <w:color w:val="000000"/>
          <w:sz w:val="24"/>
        </w:rPr>
        <w:t>,</w:t>
      </w:r>
      <w:r w:rsidRPr="00D00382">
        <w:rPr>
          <w:rFonts w:eastAsia="微软雅黑" w:hint="eastAsia"/>
          <w:color w:val="000000"/>
          <w:sz w:val="24"/>
        </w:rPr>
        <w:t>中标人须依照《中华人民共和国消费者权益保护法》规定赔偿采购人，且民事赔偿并不免除违法投标人的行政与刑事责任。</w:t>
      </w:r>
    </w:p>
    <w:p w:rsidR="001C36F8" w:rsidRPr="00D00382" w:rsidRDefault="00362469">
      <w:pPr>
        <w:pStyle w:val="5"/>
        <w:spacing w:before="0" w:after="0" w:line="240" w:lineRule="auto"/>
        <w:ind w:firstLineChars="175" w:firstLine="420"/>
        <w:rPr>
          <w:rFonts w:eastAsia="微软雅黑"/>
          <w:color w:val="000000"/>
          <w:sz w:val="24"/>
        </w:rPr>
      </w:pPr>
      <w:r w:rsidRPr="00D00382">
        <w:rPr>
          <w:rFonts w:eastAsia="微软雅黑"/>
          <w:color w:val="000000"/>
          <w:sz w:val="24"/>
        </w:rPr>
        <w:t>8.5</w:t>
      </w:r>
      <w:r w:rsidRPr="00D00382">
        <w:rPr>
          <w:rFonts w:eastAsia="微软雅黑"/>
          <w:color w:val="000000"/>
          <w:sz w:val="24"/>
        </w:rPr>
        <w:t>在政府采购活动中，采购人员及相关人员与</w:t>
      </w:r>
      <w:r w:rsidRPr="00D00382">
        <w:rPr>
          <w:rFonts w:eastAsia="微软雅黑" w:hint="eastAsia"/>
          <w:color w:val="000000"/>
          <w:sz w:val="24"/>
        </w:rPr>
        <w:t>投标人</w:t>
      </w:r>
      <w:r w:rsidRPr="00D00382">
        <w:rPr>
          <w:rFonts w:eastAsia="微软雅黑"/>
          <w:color w:val="000000"/>
          <w:sz w:val="24"/>
        </w:rPr>
        <w:t>有下列利害关系之一的，应当回避：</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b/>
          <w:color w:val="000000"/>
          <w:kern w:val="2"/>
          <w:sz w:val="24"/>
          <w:szCs w:val="24"/>
        </w:rPr>
        <w:t>（</w:t>
      </w:r>
      <w:r w:rsidRPr="00D00382">
        <w:rPr>
          <w:rFonts w:ascii="Times New Roman" w:eastAsia="微软雅黑" w:hAnsi="Times New Roman"/>
          <w:b/>
          <w:color w:val="000000"/>
          <w:kern w:val="2"/>
          <w:sz w:val="24"/>
          <w:szCs w:val="24"/>
        </w:rPr>
        <w:t>1</w:t>
      </w:r>
      <w:r w:rsidRPr="00D00382">
        <w:rPr>
          <w:rFonts w:ascii="Times New Roman" w:eastAsia="微软雅黑" w:hAnsi="Times New Roman"/>
          <w:b/>
          <w:color w:val="000000"/>
          <w:kern w:val="2"/>
          <w:sz w:val="24"/>
          <w:szCs w:val="24"/>
        </w:rPr>
        <w:t>）参加采购活动前</w:t>
      </w:r>
      <w:r w:rsidRPr="00D00382">
        <w:rPr>
          <w:rFonts w:ascii="Times New Roman" w:eastAsia="微软雅黑" w:hAnsi="Times New Roman"/>
          <w:b/>
          <w:color w:val="000000"/>
          <w:kern w:val="2"/>
          <w:sz w:val="24"/>
          <w:szCs w:val="24"/>
        </w:rPr>
        <w:t>3</w:t>
      </w:r>
      <w:r w:rsidRPr="00D00382">
        <w:rPr>
          <w:rFonts w:ascii="Times New Roman" w:eastAsia="微软雅黑" w:hAnsi="Times New Roman"/>
          <w:b/>
          <w:color w:val="000000"/>
          <w:kern w:val="2"/>
          <w:sz w:val="24"/>
          <w:szCs w:val="24"/>
        </w:rPr>
        <w:t>年内与</w:t>
      </w:r>
      <w:r w:rsidRPr="00D00382">
        <w:rPr>
          <w:rFonts w:ascii="Times New Roman" w:eastAsia="微软雅黑" w:hAnsi="Times New Roman" w:hint="eastAsia"/>
          <w:b/>
          <w:color w:val="000000"/>
          <w:kern w:val="2"/>
          <w:sz w:val="24"/>
          <w:szCs w:val="24"/>
        </w:rPr>
        <w:t>投标人</w:t>
      </w:r>
      <w:r w:rsidRPr="00D00382">
        <w:rPr>
          <w:rFonts w:ascii="Times New Roman" w:eastAsia="微软雅黑" w:hAnsi="Times New Roman"/>
          <w:b/>
          <w:color w:val="000000"/>
          <w:kern w:val="2"/>
          <w:sz w:val="24"/>
          <w:szCs w:val="24"/>
        </w:rPr>
        <w:t>存在劳动关系；</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b/>
          <w:color w:val="000000"/>
          <w:kern w:val="2"/>
          <w:sz w:val="24"/>
          <w:szCs w:val="24"/>
        </w:rPr>
        <w:t>（</w:t>
      </w:r>
      <w:r w:rsidRPr="00D00382">
        <w:rPr>
          <w:rFonts w:ascii="Times New Roman" w:eastAsia="微软雅黑" w:hAnsi="Times New Roman"/>
          <w:b/>
          <w:color w:val="000000"/>
          <w:kern w:val="2"/>
          <w:sz w:val="24"/>
          <w:szCs w:val="24"/>
        </w:rPr>
        <w:t>2</w:t>
      </w:r>
      <w:r w:rsidRPr="00D00382">
        <w:rPr>
          <w:rFonts w:ascii="Times New Roman" w:eastAsia="微软雅黑" w:hAnsi="Times New Roman"/>
          <w:b/>
          <w:color w:val="000000"/>
          <w:kern w:val="2"/>
          <w:sz w:val="24"/>
          <w:szCs w:val="24"/>
        </w:rPr>
        <w:t>）参加采购活动前</w:t>
      </w:r>
      <w:r w:rsidRPr="00D00382">
        <w:rPr>
          <w:rFonts w:ascii="Times New Roman" w:eastAsia="微软雅黑" w:hAnsi="Times New Roman"/>
          <w:b/>
          <w:color w:val="000000"/>
          <w:kern w:val="2"/>
          <w:sz w:val="24"/>
          <w:szCs w:val="24"/>
        </w:rPr>
        <w:t>3</w:t>
      </w:r>
      <w:r w:rsidRPr="00D00382">
        <w:rPr>
          <w:rFonts w:ascii="Times New Roman" w:eastAsia="微软雅黑" w:hAnsi="Times New Roman"/>
          <w:b/>
          <w:color w:val="000000"/>
          <w:kern w:val="2"/>
          <w:sz w:val="24"/>
          <w:szCs w:val="24"/>
        </w:rPr>
        <w:t>年内担任</w:t>
      </w:r>
      <w:r w:rsidRPr="00D00382">
        <w:rPr>
          <w:rFonts w:ascii="Times New Roman" w:eastAsia="微软雅黑" w:hAnsi="Times New Roman" w:hint="eastAsia"/>
          <w:b/>
          <w:color w:val="000000"/>
          <w:kern w:val="2"/>
          <w:sz w:val="24"/>
          <w:szCs w:val="24"/>
        </w:rPr>
        <w:t>投标人</w:t>
      </w:r>
      <w:r w:rsidRPr="00D00382">
        <w:rPr>
          <w:rFonts w:ascii="Times New Roman" w:eastAsia="微软雅黑" w:hAnsi="Times New Roman"/>
          <w:b/>
          <w:color w:val="000000"/>
          <w:kern w:val="2"/>
          <w:sz w:val="24"/>
          <w:szCs w:val="24"/>
        </w:rPr>
        <w:t>的董事、监事；</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b/>
          <w:color w:val="000000"/>
          <w:kern w:val="2"/>
          <w:sz w:val="24"/>
          <w:szCs w:val="24"/>
        </w:rPr>
        <w:t>（</w:t>
      </w:r>
      <w:r w:rsidRPr="00D00382">
        <w:rPr>
          <w:rFonts w:ascii="Times New Roman" w:eastAsia="微软雅黑" w:hAnsi="Times New Roman"/>
          <w:b/>
          <w:color w:val="000000"/>
          <w:kern w:val="2"/>
          <w:sz w:val="24"/>
          <w:szCs w:val="24"/>
        </w:rPr>
        <w:t>3</w:t>
      </w:r>
      <w:r w:rsidRPr="00D00382">
        <w:rPr>
          <w:rFonts w:ascii="Times New Roman" w:eastAsia="微软雅黑" w:hAnsi="Times New Roman"/>
          <w:b/>
          <w:color w:val="000000"/>
          <w:kern w:val="2"/>
          <w:sz w:val="24"/>
          <w:szCs w:val="24"/>
        </w:rPr>
        <w:t>）参加采购活动前</w:t>
      </w:r>
      <w:r w:rsidRPr="00D00382">
        <w:rPr>
          <w:rFonts w:ascii="Times New Roman" w:eastAsia="微软雅黑" w:hAnsi="Times New Roman"/>
          <w:b/>
          <w:color w:val="000000"/>
          <w:kern w:val="2"/>
          <w:sz w:val="24"/>
          <w:szCs w:val="24"/>
        </w:rPr>
        <w:t>3</w:t>
      </w:r>
      <w:r w:rsidRPr="00D00382">
        <w:rPr>
          <w:rFonts w:ascii="Times New Roman" w:eastAsia="微软雅黑" w:hAnsi="Times New Roman"/>
          <w:b/>
          <w:color w:val="000000"/>
          <w:kern w:val="2"/>
          <w:sz w:val="24"/>
          <w:szCs w:val="24"/>
        </w:rPr>
        <w:t>年内是</w:t>
      </w:r>
      <w:r w:rsidRPr="00D00382">
        <w:rPr>
          <w:rFonts w:ascii="Times New Roman" w:eastAsia="微软雅黑" w:hAnsi="Times New Roman" w:hint="eastAsia"/>
          <w:b/>
          <w:color w:val="000000"/>
          <w:kern w:val="2"/>
          <w:sz w:val="24"/>
          <w:szCs w:val="24"/>
        </w:rPr>
        <w:t>投标人</w:t>
      </w:r>
      <w:r w:rsidRPr="00D00382">
        <w:rPr>
          <w:rFonts w:ascii="Times New Roman" w:eastAsia="微软雅黑" w:hAnsi="Times New Roman"/>
          <w:b/>
          <w:color w:val="000000"/>
          <w:kern w:val="2"/>
          <w:sz w:val="24"/>
          <w:szCs w:val="24"/>
        </w:rPr>
        <w:t>的控股股东或者实际控制人；</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b/>
          <w:color w:val="000000"/>
          <w:kern w:val="2"/>
          <w:sz w:val="24"/>
          <w:szCs w:val="24"/>
        </w:rPr>
        <w:t>（</w:t>
      </w:r>
      <w:r w:rsidRPr="00D00382">
        <w:rPr>
          <w:rFonts w:ascii="Times New Roman" w:eastAsia="微软雅黑" w:hAnsi="Times New Roman"/>
          <w:b/>
          <w:color w:val="000000"/>
          <w:kern w:val="2"/>
          <w:sz w:val="24"/>
          <w:szCs w:val="24"/>
        </w:rPr>
        <w:t>4</w:t>
      </w:r>
      <w:r w:rsidRPr="00D00382">
        <w:rPr>
          <w:rFonts w:ascii="Times New Roman" w:eastAsia="微软雅黑" w:hAnsi="Times New Roman"/>
          <w:b/>
          <w:color w:val="000000"/>
          <w:kern w:val="2"/>
          <w:sz w:val="24"/>
          <w:szCs w:val="24"/>
        </w:rPr>
        <w:t>）与</w:t>
      </w:r>
      <w:r w:rsidRPr="00D00382">
        <w:rPr>
          <w:rFonts w:ascii="Times New Roman" w:eastAsia="微软雅黑" w:hAnsi="Times New Roman" w:hint="eastAsia"/>
          <w:b/>
          <w:color w:val="000000"/>
          <w:kern w:val="2"/>
          <w:sz w:val="24"/>
          <w:szCs w:val="24"/>
        </w:rPr>
        <w:t>投标人的法定代表人（负责人或自然人）或者负责人有夫妻、直系血亲、三代</w:t>
      </w:r>
      <w:r w:rsidRPr="00D00382">
        <w:rPr>
          <w:rFonts w:ascii="Times New Roman" w:eastAsia="微软雅黑" w:hAnsi="Times New Roman"/>
          <w:b/>
          <w:color w:val="000000"/>
          <w:kern w:val="2"/>
          <w:sz w:val="24"/>
          <w:szCs w:val="24"/>
        </w:rPr>
        <w:t>以内旁系血亲或者近姻亲关系；</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b/>
          <w:color w:val="000000"/>
          <w:kern w:val="2"/>
          <w:sz w:val="24"/>
          <w:szCs w:val="24"/>
        </w:rPr>
        <w:t>（</w:t>
      </w:r>
      <w:r w:rsidRPr="00D00382">
        <w:rPr>
          <w:rFonts w:ascii="Times New Roman" w:eastAsia="微软雅黑" w:hAnsi="Times New Roman"/>
          <w:b/>
          <w:color w:val="000000"/>
          <w:kern w:val="2"/>
          <w:sz w:val="24"/>
          <w:szCs w:val="24"/>
        </w:rPr>
        <w:t>5</w:t>
      </w:r>
      <w:r w:rsidRPr="00D00382">
        <w:rPr>
          <w:rFonts w:ascii="Times New Roman" w:eastAsia="微软雅黑" w:hAnsi="Times New Roman"/>
          <w:b/>
          <w:color w:val="000000"/>
          <w:kern w:val="2"/>
          <w:sz w:val="24"/>
          <w:szCs w:val="24"/>
        </w:rPr>
        <w:t>）与</w:t>
      </w:r>
      <w:r w:rsidRPr="00D00382">
        <w:rPr>
          <w:rFonts w:ascii="Times New Roman" w:eastAsia="微软雅黑" w:hAnsi="Times New Roman" w:hint="eastAsia"/>
          <w:b/>
          <w:color w:val="000000"/>
          <w:kern w:val="2"/>
          <w:sz w:val="24"/>
          <w:szCs w:val="24"/>
        </w:rPr>
        <w:t>投标人</w:t>
      </w:r>
      <w:r w:rsidRPr="00D00382">
        <w:rPr>
          <w:rFonts w:ascii="Times New Roman" w:eastAsia="微软雅黑" w:hAnsi="Times New Roman"/>
          <w:b/>
          <w:color w:val="000000"/>
          <w:kern w:val="2"/>
          <w:sz w:val="24"/>
          <w:szCs w:val="24"/>
        </w:rPr>
        <w:t>有其他可能影响政府采购活动公平、公正进行的关系。</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hint="eastAsia"/>
          <w:b/>
          <w:color w:val="000000"/>
          <w:kern w:val="2"/>
          <w:sz w:val="24"/>
          <w:szCs w:val="24"/>
        </w:rPr>
        <w:lastRenderedPageBreak/>
        <w:t>投标人</w:t>
      </w:r>
      <w:r w:rsidRPr="00D00382">
        <w:rPr>
          <w:rFonts w:ascii="Times New Roman" w:eastAsia="微软雅黑" w:hAnsi="Times New Roman"/>
          <w:b/>
          <w:color w:val="000000"/>
          <w:kern w:val="2"/>
          <w:sz w:val="24"/>
          <w:szCs w:val="24"/>
        </w:rPr>
        <w:t>认为采购人员及相关人员与其他</w:t>
      </w:r>
      <w:r w:rsidRPr="00D00382">
        <w:rPr>
          <w:rFonts w:ascii="Times New Roman" w:eastAsia="微软雅黑" w:hAnsi="Times New Roman" w:hint="eastAsia"/>
          <w:b/>
          <w:color w:val="000000"/>
          <w:kern w:val="2"/>
          <w:sz w:val="24"/>
          <w:szCs w:val="24"/>
        </w:rPr>
        <w:t>投标人</w:t>
      </w:r>
      <w:r w:rsidRPr="00D00382">
        <w:rPr>
          <w:rFonts w:ascii="Times New Roman" w:eastAsia="微软雅黑" w:hAnsi="Times New Roman"/>
          <w:b/>
          <w:color w:val="000000"/>
          <w:kern w:val="2"/>
          <w:sz w:val="24"/>
          <w:szCs w:val="24"/>
        </w:rPr>
        <w:t>有利害关系的，可以向采购人或者采购代理机构书面提出回避申请，并说明理由。采购人或者采购代理机构应当及时询问被申请回避人员，有利害关系的被申请回避人员应当回避。</w:t>
      </w:r>
    </w:p>
    <w:p w:rsidR="001C36F8" w:rsidRPr="00D00382" w:rsidRDefault="00362469">
      <w:pPr>
        <w:pStyle w:val="5"/>
        <w:spacing w:before="0" w:after="0" w:line="240" w:lineRule="auto"/>
        <w:ind w:leftChars="200" w:left="420"/>
        <w:rPr>
          <w:rFonts w:eastAsia="微软雅黑"/>
          <w:color w:val="000000"/>
          <w:sz w:val="24"/>
        </w:rPr>
      </w:pPr>
      <w:r w:rsidRPr="00D00382">
        <w:rPr>
          <w:rFonts w:eastAsia="微软雅黑"/>
          <w:color w:val="000000"/>
          <w:sz w:val="24"/>
        </w:rPr>
        <w:t>8.6</w:t>
      </w:r>
      <w:r w:rsidRPr="00D00382">
        <w:rPr>
          <w:rFonts w:eastAsia="微软雅黑" w:hint="eastAsia"/>
          <w:color w:val="000000"/>
          <w:sz w:val="24"/>
        </w:rPr>
        <w:t>有下列情形之一的视为投标人相互串通投标，投标文件将被视为无效：</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hint="eastAsia"/>
          <w:b/>
          <w:color w:val="000000"/>
          <w:kern w:val="2"/>
          <w:sz w:val="24"/>
          <w:szCs w:val="24"/>
        </w:rPr>
        <w:t>（</w:t>
      </w:r>
      <w:r w:rsidRPr="00D00382">
        <w:rPr>
          <w:rFonts w:ascii="Times New Roman" w:eastAsia="微软雅黑" w:hAnsi="Times New Roman"/>
          <w:b/>
          <w:color w:val="000000"/>
          <w:kern w:val="2"/>
          <w:sz w:val="24"/>
          <w:szCs w:val="24"/>
        </w:rPr>
        <w:t>1</w:t>
      </w:r>
      <w:r w:rsidRPr="00D00382">
        <w:rPr>
          <w:rFonts w:ascii="Times New Roman" w:eastAsia="微软雅黑" w:hAnsi="Times New Roman" w:hint="eastAsia"/>
          <w:b/>
          <w:color w:val="000000"/>
          <w:kern w:val="2"/>
          <w:sz w:val="24"/>
          <w:szCs w:val="24"/>
        </w:rPr>
        <w:t>）不同投标人的投标文件由同一单位或者个人编制；或不同投标人报名的</w:t>
      </w:r>
      <w:r w:rsidRPr="00D00382">
        <w:rPr>
          <w:rFonts w:ascii="Times New Roman" w:eastAsia="微软雅黑" w:hAnsi="Times New Roman"/>
          <w:b/>
          <w:color w:val="000000"/>
          <w:kern w:val="2"/>
          <w:sz w:val="24"/>
          <w:szCs w:val="24"/>
        </w:rPr>
        <w:t>IP</w:t>
      </w:r>
      <w:r w:rsidRPr="00D00382">
        <w:rPr>
          <w:rFonts w:ascii="Times New Roman" w:eastAsia="微软雅黑" w:hAnsi="Times New Roman" w:hint="eastAsia"/>
          <w:b/>
          <w:color w:val="000000"/>
          <w:kern w:val="2"/>
          <w:sz w:val="24"/>
          <w:szCs w:val="24"/>
        </w:rPr>
        <w:t>地址一致的；</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hint="eastAsia"/>
          <w:b/>
          <w:color w:val="000000"/>
          <w:kern w:val="2"/>
          <w:sz w:val="24"/>
          <w:szCs w:val="24"/>
        </w:rPr>
        <w:t>（</w:t>
      </w:r>
      <w:r w:rsidRPr="00D00382">
        <w:rPr>
          <w:rFonts w:ascii="Times New Roman" w:eastAsia="微软雅黑" w:hAnsi="Times New Roman"/>
          <w:b/>
          <w:color w:val="000000"/>
          <w:kern w:val="2"/>
          <w:sz w:val="24"/>
          <w:szCs w:val="24"/>
        </w:rPr>
        <w:t>2</w:t>
      </w:r>
      <w:r w:rsidRPr="00D00382">
        <w:rPr>
          <w:rFonts w:ascii="Times New Roman" w:eastAsia="微软雅黑" w:hAnsi="Times New Roman" w:hint="eastAsia"/>
          <w:b/>
          <w:color w:val="000000"/>
          <w:kern w:val="2"/>
          <w:sz w:val="24"/>
          <w:szCs w:val="24"/>
        </w:rPr>
        <w:t>）不同投标人委托同一单位或者个人办理投标事宜；</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hint="eastAsia"/>
          <w:b/>
          <w:color w:val="000000"/>
          <w:kern w:val="2"/>
          <w:sz w:val="24"/>
          <w:szCs w:val="24"/>
        </w:rPr>
        <w:t>（</w:t>
      </w:r>
      <w:r w:rsidRPr="00D00382">
        <w:rPr>
          <w:rFonts w:ascii="Times New Roman" w:eastAsia="微软雅黑" w:hAnsi="Times New Roman"/>
          <w:b/>
          <w:color w:val="000000"/>
          <w:kern w:val="2"/>
          <w:sz w:val="24"/>
          <w:szCs w:val="24"/>
        </w:rPr>
        <w:t>3</w:t>
      </w:r>
      <w:r w:rsidRPr="00D00382">
        <w:rPr>
          <w:rFonts w:ascii="Times New Roman" w:eastAsia="微软雅黑" w:hAnsi="Times New Roman" w:hint="eastAsia"/>
          <w:b/>
          <w:color w:val="000000"/>
          <w:kern w:val="2"/>
          <w:sz w:val="24"/>
          <w:szCs w:val="24"/>
        </w:rPr>
        <w:t>）不同的投标人的投标文件载明的项目管理员为同一个人；</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hint="eastAsia"/>
          <w:b/>
          <w:color w:val="000000"/>
          <w:kern w:val="2"/>
          <w:sz w:val="24"/>
          <w:szCs w:val="24"/>
        </w:rPr>
        <w:t>（</w:t>
      </w:r>
      <w:r w:rsidRPr="00D00382">
        <w:rPr>
          <w:rFonts w:ascii="Times New Roman" w:eastAsia="微软雅黑" w:hAnsi="Times New Roman"/>
          <w:b/>
          <w:color w:val="000000"/>
          <w:kern w:val="2"/>
          <w:sz w:val="24"/>
          <w:szCs w:val="24"/>
        </w:rPr>
        <w:t>4</w:t>
      </w:r>
      <w:r w:rsidRPr="00D00382">
        <w:rPr>
          <w:rFonts w:ascii="Times New Roman" w:eastAsia="微软雅黑" w:hAnsi="Times New Roman" w:hint="eastAsia"/>
          <w:b/>
          <w:color w:val="000000"/>
          <w:kern w:val="2"/>
          <w:sz w:val="24"/>
          <w:szCs w:val="24"/>
        </w:rPr>
        <w:t>）不同投标人的投标文件异常一致或投标报价呈规律性差异；</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hint="eastAsia"/>
          <w:b/>
          <w:color w:val="000000"/>
          <w:kern w:val="2"/>
          <w:sz w:val="24"/>
          <w:szCs w:val="24"/>
        </w:rPr>
        <w:t>（</w:t>
      </w:r>
      <w:r w:rsidRPr="00D00382">
        <w:rPr>
          <w:rFonts w:ascii="Times New Roman" w:eastAsia="微软雅黑" w:hAnsi="Times New Roman"/>
          <w:b/>
          <w:color w:val="000000"/>
          <w:kern w:val="2"/>
          <w:sz w:val="24"/>
          <w:szCs w:val="24"/>
        </w:rPr>
        <w:t>5</w:t>
      </w:r>
      <w:r w:rsidRPr="00D00382">
        <w:rPr>
          <w:rFonts w:ascii="Times New Roman" w:eastAsia="微软雅黑" w:hAnsi="Times New Roman" w:hint="eastAsia"/>
          <w:b/>
          <w:color w:val="000000"/>
          <w:kern w:val="2"/>
          <w:sz w:val="24"/>
          <w:szCs w:val="24"/>
        </w:rPr>
        <w:t>）不同投标人的投标文件相互混装；</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hint="eastAsia"/>
          <w:b/>
          <w:color w:val="000000"/>
          <w:kern w:val="2"/>
          <w:sz w:val="24"/>
          <w:szCs w:val="24"/>
        </w:rPr>
        <w:t>（</w:t>
      </w:r>
      <w:r w:rsidRPr="00D00382">
        <w:rPr>
          <w:rFonts w:ascii="Times New Roman" w:eastAsia="微软雅黑" w:hAnsi="Times New Roman"/>
          <w:b/>
          <w:color w:val="000000"/>
          <w:kern w:val="2"/>
          <w:sz w:val="24"/>
          <w:szCs w:val="24"/>
        </w:rPr>
        <w:t>6</w:t>
      </w:r>
      <w:r w:rsidRPr="00D00382">
        <w:rPr>
          <w:rFonts w:ascii="Times New Roman" w:eastAsia="微软雅黑" w:hAnsi="Times New Roman" w:hint="eastAsia"/>
          <w:b/>
          <w:color w:val="000000"/>
          <w:kern w:val="2"/>
          <w:sz w:val="24"/>
          <w:szCs w:val="24"/>
        </w:rPr>
        <w:t>）不同投标人的投标保证金从同一单位或者个人账户转出。</w:t>
      </w:r>
    </w:p>
    <w:p w:rsidR="001C36F8" w:rsidRPr="00D00382" w:rsidRDefault="00362469">
      <w:pPr>
        <w:pStyle w:val="5"/>
        <w:spacing w:before="0" w:after="0" w:line="240" w:lineRule="auto"/>
        <w:ind w:leftChars="200" w:left="420"/>
        <w:rPr>
          <w:rFonts w:eastAsia="微软雅黑"/>
          <w:color w:val="000000"/>
          <w:sz w:val="24"/>
        </w:rPr>
      </w:pPr>
      <w:r w:rsidRPr="00D00382">
        <w:rPr>
          <w:rFonts w:eastAsia="微软雅黑"/>
          <w:color w:val="000000"/>
          <w:sz w:val="24"/>
        </w:rPr>
        <w:t>8.7</w:t>
      </w:r>
      <w:r w:rsidRPr="00D00382">
        <w:rPr>
          <w:rFonts w:eastAsia="微软雅黑" w:hint="eastAsia"/>
          <w:color w:val="000000"/>
          <w:sz w:val="24"/>
        </w:rPr>
        <w:t>供应商有下列情形之一的，属于恶意串通行为：</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hint="eastAsia"/>
          <w:b/>
          <w:color w:val="000000"/>
          <w:kern w:val="2"/>
          <w:sz w:val="24"/>
          <w:szCs w:val="24"/>
        </w:rPr>
        <w:t>（</w:t>
      </w:r>
      <w:r w:rsidRPr="00D00382">
        <w:rPr>
          <w:rFonts w:ascii="Times New Roman" w:eastAsia="微软雅黑" w:hAnsi="Times New Roman"/>
          <w:b/>
          <w:color w:val="000000"/>
          <w:kern w:val="2"/>
          <w:sz w:val="24"/>
          <w:szCs w:val="24"/>
        </w:rPr>
        <w:t>1</w:t>
      </w:r>
      <w:r w:rsidRPr="00D00382">
        <w:rPr>
          <w:rFonts w:ascii="Times New Roman" w:eastAsia="微软雅黑" w:hAnsi="Times New Roman" w:hint="eastAsia"/>
          <w:b/>
          <w:color w:val="000000"/>
          <w:kern w:val="2"/>
          <w:sz w:val="24"/>
          <w:szCs w:val="24"/>
        </w:rPr>
        <w:t>）供应商直接或者间接从采购人或者采购代理机构处获得其他供应商的相关信息并修改其投标文件或者响应文件：</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hint="eastAsia"/>
          <w:b/>
          <w:color w:val="000000"/>
          <w:kern w:val="2"/>
          <w:sz w:val="24"/>
          <w:szCs w:val="24"/>
        </w:rPr>
        <w:t>（</w:t>
      </w:r>
      <w:r w:rsidRPr="00D00382">
        <w:rPr>
          <w:rFonts w:ascii="Times New Roman" w:eastAsia="微软雅黑" w:hAnsi="Times New Roman"/>
          <w:b/>
          <w:color w:val="000000"/>
          <w:kern w:val="2"/>
          <w:sz w:val="24"/>
          <w:szCs w:val="24"/>
        </w:rPr>
        <w:t>2</w:t>
      </w:r>
      <w:r w:rsidRPr="00D00382">
        <w:rPr>
          <w:rFonts w:ascii="Times New Roman" w:eastAsia="微软雅黑" w:hAnsi="Times New Roman" w:hint="eastAsia"/>
          <w:b/>
          <w:color w:val="000000"/>
          <w:kern w:val="2"/>
          <w:sz w:val="24"/>
          <w:szCs w:val="24"/>
        </w:rPr>
        <w:t>）供应商按照采购人或者采购代理机构的授意撤换、修改投标文件或者响应文件；</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hint="eastAsia"/>
          <w:b/>
          <w:color w:val="000000"/>
          <w:kern w:val="2"/>
          <w:sz w:val="24"/>
          <w:szCs w:val="24"/>
        </w:rPr>
        <w:t>（</w:t>
      </w:r>
      <w:r w:rsidRPr="00D00382">
        <w:rPr>
          <w:rFonts w:ascii="Times New Roman" w:eastAsia="微软雅黑" w:hAnsi="Times New Roman"/>
          <w:b/>
          <w:color w:val="000000"/>
          <w:kern w:val="2"/>
          <w:sz w:val="24"/>
          <w:szCs w:val="24"/>
        </w:rPr>
        <w:t>3</w:t>
      </w:r>
      <w:r w:rsidRPr="00D00382">
        <w:rPr>
          <w:rFonts w:ascii="Times New Roman" w:eastAsia="微软雅黑" w:hAnsi="Times New Roman" w:hint="eastAsia"/>
          <w:b/>
          <w:color w:val="000000"/>
          <w:kern w:val="2"/>
          <w:sz w:val="24"/>
          <w:szCs w:val="24"/>
        </w:rPr>
        <w:t>）供应商之间协商报价、技术方案等投标文件或者响应文件的实质性内容；</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hint="eastAsia"/>
          <w:b/>
          <w:color w:val="000000"/>
          <w:kern w:val="2"/>
          <w:sz w:val="24"/>
          <w:szCs w:val="24"/>
        </w:rPr>
        <w:t>（</w:t>
      </w:r>
      <w:r w:rsidRPr="00D00382">
        <w:rPr>
          <w:rFonts w:ascii="Times New Roman" w:eastAsia="微软雅黑" w:hAnsi="Times New Roman"/>
          <w:b/>
          <w:color w:val="000000"/>
          <w:kern w:val="2"/>
          <w:sz w:val="24"/>
          <w:szCs w:val="24"/>
        </w:rPr>
        <w:t>4</w:t>
      </w:r>
      <w:r w:rsidRPr="00D00382">
        <w:rPr>
          <w:rFonts w:ascii="Times New Roman" w:eastAsia="微软雅黑" w:hAnsi="Times New Roman" w:hint="eastAsia"/>
          <w:b/>
          <w:color w:val="000000"/>
          <w:kern w:val="2"/>
          <w:sz w:val="24"/>
          <w:szCs w:val="24"/>
        </w:rPr>
        <w:t>）属于同一集团、协会、商会等组织成员的供应商按照该组织要求协同参加政府采购活动；</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hint="eastAsia"/>
          <w:b/>
          <w:color w:val="000000"/>
          <w:kern w:val="2"/>
          <w:sz w:val="24"/>
          <w:szCs w:val="24"/>
        </w:rPr>
        <w:t>（</w:t>
      </w:r>
      <w:r w:rsidRPr="00D00382">
        <w:rPr>
          <w:rFonts w:ascii="Times New Roman" w:eastAsia="微软雅黑" w:hAnsi="Times New Roman"/>
          <w:b/>
          <w:color w:val="000000"/>
          <w:kern w:val="2"/>
          <w:sz w:val="24"/>
          <w:szCs w:val="24"/>
        </w:rPr>
        <w:t>5</w:t>
      </w:r>
      <w:r w:rsidRPr="00D00382">
        <w:rPr>
          <w:rFonts w:ascii="Times New Roman" w:eastAsia="微软雅黑" w:hAnsi="Times New Roman" w:hint="eastAsia"/>
          <w:b/>
          <w:color w:val="000000"/>
          <w:kern w:val="2"/>
          <w:sz w:val="24"/>
          <w:szCs w:val="24"/>
        </w:rPr>
        <w:t>）供应商之间事先约定一致抬高或者压低投标报价</w:t>
      </w:r>
      <w:r w:rsidRPr="00D00382">
        <w:rPr>
          <w:rFonts w:ascii="Times New Roman" w:eastAsia="微软雅黑" w:hAnsi="Times New Roman"/>
          <w:b/>
          <w:color w:val="000000"/>
          <w:kern w:val="2"/>
          <w:sz w:val="24"/>
          <w:szCs w:val="24"/>
        </w:rPr>
        <w:t>,</w:t>
      </w:r>
      <w:r w:rsidRPr="00D00382">
        <w:rPr>
          <w:rFonts w:ascii="Times New Roman" w:eastAsia="微软雅黑" w:hAnsi="Times New Roman" w:hint="eastAsia"/>
          <w:b/>
          <w:color w:val="000000"/>
          <w:kern w:val="2"/>
          <w:sz w:val="24"/>
          <w:szCs w:val="24"/>
        </w:rPr>
        <w:t>或者在招标项目中事先约定轮流以高价位或者低价位中标</w:t>
      </w:r>
      <w:r w:rsidRPr="00D00382">
        <w:rPr>
          <w:rFonts w:ascii="Times New Roman" w:eastAsia="微软雅黑" w:hAnsi="Times New Roman"/>
          <w:b/>
          <w:color w:val="000000"/>
          <w:kern w:val="2"/>
          <w:sz w:val="24"/>
          <w:szCs w:val="24"/>
        </w:rPr>
        <w:t>,</w:t>
      </w:r>
      <w:r w:rsidRPr="00D00382">
        <w:rPr>
          <w:rFonts w:ascii="Times New Roman" w:eastAsia="微软雅黑" w:hAnsi="Times New Roman" w:hint="eastAsia"/>
          <w:b/>
          <w:color w:val="000000"/>
          <w:kern w:val="2"/>
          <w:sz w:val="24"/>
          <w:szCs w:val="24"/>
        </w:rPr>
        <w:t>或者事先约定由某一特定供应商中标</w:t>
      </w:r>
      <w:r w:rsidRPr="00D00382">
        <w:rPr>
          <w:rFonts w:ascii="Times New Roman" w:eastAsia="微软雅黑" w:hAnsi="Times New Roman"/>
          <w:b/>
          <w:color w:val="000000"/>
          <w:kern w:val="2"/>
          <w:sz w:val="24"/>
          <w:szCs w:val="24"/>
        </w:rPr>
        <w:t>,</w:t>
      </w:r>
      <w:r w:rsidRPr="00D00382">
        <w:rPr>
          <w:rFonts w:ascii="Times New Roman" w:eastAsia="微软雅黑" w:hAnsi="Times New Roman" w:hint="eastAsia"/>
          <w:b/>
          <w:color w:val="000000"/>
          <w:kern w:val="2"/>
          <w:sz w:val="24"/>
          <w:szCs w:val="24"/>
        </w:rPr>
        <w:t>然后再参加投标；</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hint="eastAsia"/>
          <w:b/>
          <w:color w:val="000000"/>
          <w:kern w:val="2"/>
          <w:sz w:val="24"/>
          <w:szCs w:val="24"/>
        </w:rPr>
        <w:t>（</w:t>
      </w:r>
      <w:r w:rsidRPr="00D00382">
        <w:rPr>
          <w:rFonts w:ascii="Times New Roman" w:eastAsia="微软雅黑" w:hAnsi="Times New Roman"/>
          <w:b/>
          <w:color w:val="000000"/>
          <w:kern w:val="2"/>
          <w:sz w:val="24"/>
          <w:szCs w:val="24"/>
        </w:rPr>
        <w:t>6</w:t>
      </w:r>
      <w:r w:rsidRPr="00D00382">
        <w:rPr>
          <w:rFonts w:ascii="Times New Roman" w:eastAsia="微软雅黑" w:hAnsi="Times New Roman" w:hint="eastAsia"/>
          <w:b/>
          <w:color w:val="000000"/>
          <w:kern w:val="2"/>
          <w:sz w:val="24"/>
          <w:szCs w:val="24"/>
        </w:rPr>
        <w:t>）供应商之间商定部分供应商放弃参加政府采购活动或者放弃中标；</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hint="eastAsia"/>
          <w:b/>
          <w:color w:val="000000"/>
          <w:kern w:val="2"/>
          <w:sz w:val="24"/>
          <w:szCs w:val="24"/>
        </w:rPr>
        <w:t>（</w:t>
      </w:r>
      <w:r w:rsidRPr="00D00382">
        <w:rPr>
          <w:rFonts w:ascii="Times New Roman" w:eastAsia="微软雅黑" w:hAnsi="Times New Roman"/>
          <w:b/>
          <w:color w:val="000000"/>
          <w:kern w:val="2"/>
          <w:sz w:val="24"/>
          <w:szCs w:val="24"/>
        </w:rPr>
        <w:t>7</w:t>
      </w:r>
      <w:r w:rsidRPr="00D00382">
        <w:rPr>
          <w:rFonts w:ascii="Times New Roman" w:eastAsia="微软雅黑" w:hAnsi="Times New Roman" w:hint="eastAsia"/>
          <w:b/>
          <w:color w:val="000000"/>
          <w:kern w:val="2"/>
          <w:sz w:val="24"/>
          <w:szCs w:val="24"/>
        </w:rPr>
        <w:t>）供应商与采购人或者采购代理机构之间、供应商相互之间，为谋求特定供应商中标或者排斥其他供应商的其他串通行为。</w:t>
      </w:r>
    </w:p>
    <w:p w:rsidR="001C36F8" w:rsidRPr="00D00382" w:rsidRDefault="00362469">
      <w:pPr>
        <w:pStyle w:val="5"/>
        <w:spacing w:before="0" w:after="0" w:line="240" w:lineRule="auto"/>
        <w:ind w:leftChars="200" w:left="420"/>
        <w:rPr>
          <w:rFonts w:eastAsia="微软雅黑"/>
          <w:color w:val="000000"/>
          <w:sz w:val="24"/>
        </w:rPr>
      </w:pPr>
      <w:r w:rsidRPr="00D00382">
        <w:rPr>
          <w:rFonts w:eastAsia="微软雅黑"/>
          <w:color w:val="000000"/>
          <w:sz w:val="24"/>
        </w:rPr>
        <w:t>8.8</w:t>
      </w:r>
      <w:r w:rsidRPr="00D00382">
        <w:rPr>
          <w:rFonts w:eastAsia="微软雅黑" w:hint="eastAsia"/>
          <w:color w:val="000000"/>
          <w:sz w:val="24"/>
        </w:rPr>
        <w:t>关联供应商不得参加同一合同项下政府采购活动，否则投标文件将被视为无效：</w:t>
      </w:r>
    </w:p>
    <w:p w:rsidR="001C36F8" w:rsidRPr="00D00382" w:rsidRDefault="00362469">
      <w:pPr>
        <w:pStyle w:val="af"/>
        <w:snapToGrid w:val="0"/>
        <w:ind w:leftChars="1" w:left="2" w:firstLineChars="200" w:firstLine="480"/>
        <w:rPr>
          <w:rFonts w:ascii="Times New Roman" w:eastAsia="微软雅黑" w:hAnsi="Times New Roman"/>
          <w:b/>
          <w:color w:val="000000"/>
          <w:kern w:val="2"/>
          <w:sz w:val="24"/>
          <w:szCs w:val="24"/>
        </w:rPr>
      </w:pPr>
      <w:r w:rsidRPr="00D00382">
        <w:rPr>
          <w:rFonts w:ascii="Times New Roman" w:eastAsia="微软雅黑" w:hAnsi="Times New Roman" w:hint="eastAsia"/>
          <w:b/>
          <w:color w:val="000000"/>
          <w:kern w:val="2"/>
          <w:sz w:val="24"/>
          <w:szCs w:val="24"/>
        </w:rPr>
        <w:t>（</w:t>
      </w:r>
      <w:r w:rsidRPr="00D00382">
        <w:rPr>
          <w:rFonts w:ascii="Times New Roman" w:eastAsia="微软雅黑" w:hAnsi="Times New Roman"/>
          <w:b/>
          <w:color w:val="000000"/>
          <w:kern w:val="2"/>
          <w:sz w:val="24"/>
          <w:szCs w:val="24"/>
        </w:rPr>
        <w:t>1</w:t>
      </w:r>
      <w:r w:rsidRPr="00D00382">
        <w:rPr>
          <w:rFonts w:ascii="Times New Roman" w:eastAsia="微软雅黑" w:hAnsi="Times New Roman" w:hint="eastAsia"/>
          <w:b/>
          <w:color w:val="000000"/>
          <w:kern w:val="2"/>
          <w:sz w:val="24"/>
          <w:szCs w:val="24"/>
        </w:rPr>
        <w:t>）单位负责人为同一人或者存在直接控股、管理关系的不同的供应商，不得参加同一合同项下的政府采购活动；</w:t>
      </w:r>
    </w:p>
    <w:p w:rsidR="001C36F8" w:rsidRPr="00D00382" w:rsidRDefault="00362469">
      <w:pPr>
        <w:pStyle w:val="af"/>
        <w:snapToGrid w:val="0"/>
        <w:ind w:leftChars="1" w:left="2" w:firstLineChars="200" w:firstLine="480"/>
        <w:rPr>
          <w:rFonts w:ascii="Times New Roman" w:hAnsi="Times New Roman"/>
          <w:color w:val="000000"/>
          <w:sz w:val="21"/>
        </w:rPr>
      </w:pPr>
      <w:r w:rsidRPr="00D00382">
        <w:rPr>
          <w:rFonts w:ascii="Times New Roman" w:eastAsia="微软雅黑" w:hAnsi="Times New Roman" w:hint="eastAsia"/>
          <w:b/>
          <w:color w:val="000000"/>
          <w:kern w:val="2"/>
          <w:sz w:val="24"/>
          <w:szCs w:val="24"/>
        </w:rPr>
        <w:t>（</w:t>
      </w:r>
      <w:r w:rsidRPr="00D00382">
        <w:rPr>
          <w:rFonts w:ascii="Times New Roman" w:eastAsia="微软雅黑" w:hAnsi="Times New Roman"/>
          <w:b/>
          <w:color w:val="000000"/>
          <w:kern w:val="2"/>
          <w:sz w:val="24"/>
          <w:szCs w:val="24"/>
        </w:rPr>
        <w:t>2</w:t>
      </w:r>
      <w:r w:rsidRPr="00D00382">
        <w:rPr>
          <w:rFonts w:ascii="Times New Roman" w:eastAsia="微软雅黑" w:hAnsi="Times New Roman" w:hint="eastAsia"/>
          <w:b/>
          <w:color w:val="000000"/>
          <w:kern w:val="2"/>
          <w:sz w:val="24"/>
          <w:szCs w:val="24"/>
        </w:rPr>
        <w:t>）生产厂商授权给供应商后自己不得参加同一合同项下的政府采购活动；生产厂商对同一品牌同一型号的货物，仅能委托一个代理商参加投标。</w:t>
      </w:r>
    </w:p>
    <w:p w:rsidR="001C36F8" w:rsidRPr="00D00382" w:rsidRDefault="001C36F8">
      <w:pPr>
        <w:pStyle w:val="af"/>
        <w:snapToGrid w:val="0"/>
        <w:ind w:leftChars="1" w:left="2" w:firstLineChars="200" w:firstLine="420"/>
        <w:rPr>
          <w:rFonts w:ascii="Times New Roman" w:hAnsi="Times New Roman"/>
          <w:color w:val="000000"/>
          <w:sz w:val="21"/>
        </w:rPr>
      </w:pPr>
    </w:p>
    <w:p w:rsidR="001C36F8" w:rsidRPr="00D00382" w:rsidRDefault="00362469">
      <w:pPr>
        <w:pStyle w:val="5"/>
        <w:spacing w:before="0" w:after="0" w:line="240" w:lineRule="auto"/>
        <w:ind w:leftChars="200" w:left="420"/>
        <w:rPr>
          <w:color w:val="000000"/>
          <w:sz w:val="21"/>
          <w:szCs w:val="21"/>
        </w:rPr>
      </w:pPr>
      <w:bookmarkStart w:id="54" w:name="_Toc254970533"/>
      <w:bookmarkStart w:id="55" w:name="_Toc254970674"/>
      <w:r w:rsidRPr="00D00382">
        <w:rPr>
          <w:color w:val="000000"/>
          <w:sz w:val="21"/>
          <w:szCs w:val="21"/>
        </w:rPr>
        <w:t>9.</w:t>
      </w:r>
      <w:r w:rsidRPr="00D00382">
        <w:rPr>
          <w:rFonts w:hint="eastAsia"/>
          <w:color w:val="000000"/>
          <w:sz w:val="21"/>
          <w:szCs w:val="21"/>
        </w:rPr>
        <w:t>质疑和投诉</w:t>
      </w:r>
      <w:bookmarkEnd w:id="54"/>
      <w:bookmarkEnd w:id="55"/>
    </w:p>
    <w:p w:rsidR="001C36F8" w:rsidRPr="00D00382" w:rsidRDefault="00362469">
      <w:pPr>
        <w:pStyle w:val="5"/>
        <w:spacing w:before="0" w:after="0" w:line="240" w:lineRule="auto"/>
        <w:ind w:firstLineChars="150" w:firstLine="315"/>
        <w:rPr>
          <w:b w:val="0"/>
          <w:color w:val="000000"/>
          <w:sz w:val="21"/>
          <w:szCs w:val="21"/>
        </w:rPr>
      </w:pPr>
      <w:r w:rsidRPr="00D00382">
        <w:rPr>
          <w:b w:val="0"/>
          <w:color w:val="000000"/>
          <w:sz w:val="21"/>
          <w:szCs w:val="21"/>
        </w:rPr>
        <w:t xml:space="preserve"> 9.1</w:t>
      </w:r>
      <w:r w:rsidRPr="00D00382">
        <w:rPr>
          <w:rFonts w:hint="eastAsia"/>
          <w:b w:val="0"/>
          <w:color w:val="000000"/>
          <w:sz w:val="21"/>
          <w:szCs w:val="21"/>
        </w:rPr>
        <w:t>投标人认为招标文件、采购过程或中标结果使自己的合法权益受到损害的，应当在知道或者应知其权益受到损害之日起七个工作日内，以书面形式向采购人、采购代理机构提出质疑。权益受到损害之日是指：</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color w:val="000000"/>
          <w:sz w:val="21"/>
        </w:rPr>
        <w:t>（</w:t>
      </w:r>
      <w:r w:rsidRPr="00D00382">
        <w:rPr>
          <w:rFonts w:ascii="Times New Roman" w:hAnsi="Times New Roman"/>
          <w:color w:val="000000"/>
          <w:sz w:val="21"/>
        </w:rPr>
        <w:t>1</w:t>
      </w:r>
      <w:r w:rsidRPr="00D00382">
        <w:rPr>
          <w:rFonts w:ascii="Times New Roman" w:hAnsi="Times New Roman"/>
          <w:color w:val="000000"/>
          <w:sz w:val="21"/>
        </w:rPr>
        <w:t>）对可以质疑的</w:t>
      </w:r>
      <w:r w:rsidRPr="00D00382">
        <w:rPr>
          <w:rFonts w:ascii="Times New Roman" w:hAnsi="Times New Roman" w:hint="eastAsia"/>
          <w:color w:val="000000"/>
          <w:sz w:val="21"/>
        </w:rPr>
        <w:t>招标</w:t>
      </w:r>
      <w:r w:rsidRPr="00D00382">
        <w:rPr>
          <w:rFonts w:ascii="Times New Roman" w:hAnsi="Times New Roman"/>
          <w:color w:val="000000"/>
          <w:sz w:val="21"/>
        </w:rPr>
        <w:t>文件提出质疑的，为收到</w:t>
      </w:r>
      <w:r w:rsidRPr="00D00382">
        <w:rPr>
          <w:rFonts w:ascii="Times New Roman" w:hAnsi="Times New Roman" w:hint="eastAsia"/>
          <w:color w:val="000000"/>
          <w:sz w:val="21"/>
        </w:rPr>
        <w:t>招标</w:t>
      </w:r>
      <w:r w:rsidRPr="00D00382">
        <w:rPr>
          <w:rFonts w:ascii="Times New Roman" w:hAnsi="Times New Roman"/>
          <w:color w:val="000000"/>
          <w:sz w:val="21"/>
        </w:rPr>
        <w:t>文件之日</w:t>
      </w:r>
      <w:r w:rsidRPr="00D00382">
        <w:rPr>
          <w:rFonts w:ascii="Times New Roman" w:hAnsi="Times New Roman" w:hint="eastAsia"/>
          <w:color w:val="000000"/>
          <w:sz w:val="21"/>
        </w:rPr>
        <w:t>或者招标文件公告期限届满之日</w:t>
      </w:r>
      <w:r w:rsidRPr="00D00382">
        <w:rPr>
          <w:rFonts w:ascii="Times New Roman" w:hAnsi="Times New Roman"/>
          <w:color w:val="000000"/>
          <w:sz w:val="21"/>
        </w:rPr>
        <w:t>；</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color w:val="000000"/>
          <w:sz w:val="21"/>
        </w:rPr>
        <w:t>（</w:t>
      </w:r>
      <w:r w:rsidRPr="00D00382">
        <w:rPr>
          <w:rFonts w:ascii="Times New Roman" w:hAnsi="Times New Roman"/>
          <w:color w:val="000000"/>
          <w:sz w:val="21"/>
        </w:rPr>
        <w:t>2</w:t>
      </w:r>
      <w:r w:rsidRPr="00D00382">
        <w:rPr>
          <w:rFonts w:ascii="Times New Roman" w:hAnsi="Times New Roman"/>
          <w:color w:val="000000"/>
          <w:sz w:val="21"/>
        </w:rPr>
        <w:t>）对</w:t>
      </w:r>
      <w:r w:rsidRPr="00D00382">
        <w:rPr>
          <w:rFonts w:ascii="Times New Roman" w:hAnsi="Times New Roman" w:hint="eastAsia"/>
          <w:color w:val="000000"/>
          <w:sz w:val="21"/>
        </w:rPr>
        <w:t>采购</w:t>
      </w:r>
      <w:r w:rsidRPr="00D00382">
        <w:rPr>
          <w:rFonts w:ascii="Times New Roman" w:hAnsi="Times New Roman"/>
          <w:color w:val="000000"/>
          <w:sz w:val="21"/>
        </w:rPr>
        <w:t>过程提出质疑的，为各采购程序环节结束之日；</w:t>
      </w:r>
    </w:p>
    <w:p w:rsidR="001C36F8" w:rsidRPr="00D00382" w:rsidRDefault="00362469">
      <w:pPr>
        <w:pStyle w:val="af"/>
        <w:snapToGrid w:val="0"/>
        <w:ind w:firstLineChars="200" w:firstLine="420"/>
        <w:rPr>
          <w:rFonts w:ascii="Times New Roman" w:hAnsi="Times New Roman"/>
          <w:bCs/>
          <w:color w:val="000000"/>
          <w:sz w:val="21"/>
        </w:rPr>
      </w:pPr>
      <w:r w:rsidRPr="00D00382">
        <w:rPr>
          <w:rFonts w:ascii="Times New Roman" w:hAnsi="Times New Roman"/>
          <w:color w:val="000000"/>
          <w:sz w:val="21"/>
        </w:rPr>
        <w:t>（</w:t>
      </w:r>
      <w:r w:rsidRPr="00D00382">
        <w:rPr>
          <w:rFonts w:ascii="Times New Roman" w:hAnsi="Times New Roman"/>
          <w:color w:val="000000"/>
          <w:sz w:val="21"/>
        </w:rPr>
        <w:t>3</w:t>
      </w:r>
      <w:r w:rsidRPr="00D00382">
        <w:rPr>
          <w:rFonts w:ascii="Times New Roman" w:hAnsi="Times New Roman"/>
          <w:color w:val="000000"/>
          <w:sz w:val="21"/>
        </w:rPr>
        <w:t>）对中标结果提出质疑的，为中标结果公告期限届满之日。</w:t>
      </w:r>
    </w:p>
    <w:p w:rsidR="001C36F8" w:rsidRPr="00D00382" w:rsidRDefault="00362469">
      <w:pPr>
        <w:pStyle w:val="af"/>
        <w:snapToGrid w:val="0"/>
        <w:ind w:firstLineChars="200" w:firstLine="420"/>
        <w:rPr>
          <w:rFonts w:ascii="Times New Roman" w:hAnsi="Times New Roman"/>
          <w:bCs/>
          <w:color w:val="000000"/>
          <w:sz w:val="21"/>
        </w:rPr>
      </w:pPr>
      <w:r w:rsidRPr="00D00382">
        <w:rPr>
          <w:rFonts w:ascii="Times New Roman" w:hAnsi="Times New Roman" w:hint="eastAsia"/>
          <w:color w:val="000000"/>
          <w:sz w:val="21"/>
        </w:rPr>
        <w:t>投标人对采购人、采购代理机构的质疑答复不满意，或者采购人、采购代理机构未在规定时间内作</w:t>
      </w:r>
      <w:r w:rsidRPr="00D00382">
        <w:rPr>
          <w:rFonts w:ascii="Times New Roman" w:hAnsi="Times New Roman" w:hint="eastAsia"/>
          <w:color w:val="000000"/>
          <w:sz w:val="21"/>
        </w:rPr>
        <w:lastRenderedPageBreak/>
        <w:t>出答复的，可以在答复期满后十五个工作日内向同级政府采购监管部门投诉。</w:t>
      </w:r>
    </w:p>
    <w:p w:rsidR="001C36F8" w:rsidRPr="00D00382" w:rsidRDefault="00362469">
      <w:pPr>
        <w:pStyle w:val="5"/>
        <w:spacing w:before="0" w:after="0" w:line="240" w:lineRule="auto"/>
        <w:ind w:firstLineChars="150" w:firstLine="315"/>
        <w:rPr>
          <w:b w:val="0"/>
          <w:color w:val="000000"/>
          <w:sz w:val="21"/>
          <w:szCs w:val="21"/>
        </w:rPr>
      </w:pPr>
      <w:bookmarkStart w:id="56" w:name="_9.2质疑、投诉应当采用书面形式，质疑函、投诉书均应明确阐述招标文件、"/>
      <w:bookmarkEnd w:id="56"/>
      <w:r w:rsidRPr="00D00382">
        <w:rPr>
          <w:b w:val="0"/>
          <w:color w:val="000000"/>
          <w:sz w:val="21"/>
          <w:szCs w:val="21"/>
        </w:rPr>
        <w:t xml:space="preserve"> 9.2</w:t>
      </w:r>
      <w:r w:rsidRPr="00D00382">
        <w:rPr>
          <w:rFonts w:hint="eastAsia"/>
          <w:b w:val="0"/>
          <w:color w:val="000000"/>
          <w:sz w:val="21"/>
          <w:szCs w:val="21"/>
        </w:rPr>
        <w:t>质疑、投诉应当采用书面形式，质疑函、投诉书均应明确阐述招标文件、采购过程或中标结果中使自己合法权益受到损害的实质性内容，提供相关事实、法律依据和证据及其来源或线索，便于有关单位调查、答复和处理。</w:t>
      </w:r>
    </w:p>
    <w:p w:rsidR="001C36F8" w:rsidRPr="00D00382" w:rsidRDefault="00362469">
      <w:pPr>
        <w:pStyle w:val="af"/>
        <w:snapToGrid w:val="0"/>
        <w:ind w:firstLineChars="200" w:firstLine="420"/>
        <w:rPr>
          <w:rFonts w:ascii="Times New Roman" w:hAnsi="Times New Roman"/>
          <w:bCs/>
          <w:color w:val="000000"/>
          <w:sz w:val="21"/>
        </w:rPr>
      </w:pPr>
      <w:r w:rsidRPr="00D00382">
        <w:rPr>
          <w:rFonts w:ascii="Times New Roman" w:hAnsi="Times New Roman"/>
          <w:bCs/>
          <w:color w:val="000000"/>
          <w:sz w:val="21"/>
        </w:rPr>
        <w:t>供应商提出质疑应当提交质疑函和必要的证明材料</w:t>
      </w:r>
      <w:r w:rsidRPr="00D00382">
        <w:rPr>
          <w:rFonts w:ascii="Times New Roman" w:hAnsi="Times New Roman" w:hint="eastAsia"/>
          <w:bCs/>
          <w:color w:val="000000"/>
          <w:sz w:val="21"/>
        </w:rPr>
        <w:t>，</w:t>
      </w:r>
      <w:r w:rsidRPr="00D00382">
        <w:rPr>
          <w:rFonts w:ascii="Times New Roman" w:hAnsi="Times New Roman"/>
          <w:bCs/>
          <w:color w:val="000000"/>
          <w:sz w:val="21"/>
        </w:rPr>
        <w:t>针对同一采购程序环节的质疑</w:t>
      </w:r>
      <w:r w:rsidRPr="00D00382">
        <w:rPr>
          <w:rFonts w:ascii="Times New Roman" w:hAnsi="Times New Roman" w:hint="eastAsia"/>
          <w:bCs/>
          <w:color w:val="000000"/>
          <w:sz w:val="21"/>
        </w:rPr>
        <w:t>必须</w:t>
      </w:r>
      <w:r w:rsidRPr="00D00382">
        <w:rPr>
          <w:rFonts w:ascii="Times New Roman" w:hAnsi="Times New Roman"/>
          <w:bCs/>
          <w:color w:val="000000"/>
          <w:sz w:val="21"/>
        </w:rPr>
        <w:t>在法定质疑期内一次性提出。质疑函应当包括下列内容：</w:t>
      </w:r>
    </w:p>
    <w:p w:rsidR="001C36F8" w:rsidRPr="00D00382" w:rsidRDefault="00362469">
      <w:pPr>
        <w:pStyle w:val="af"/>
        <w:snapToGrid w:val="0"/>
        <w:ind w:firstLineChars="200" w:firstLine="420"/>
        <w:rPr>
          <w:rFonts w:ascii="Times New Roman" w:hAnsi="Times New Roman"/>
          <w:bCs/>
          <w:color w:val="000000"/>
          <w:sz w:val="21"/>
        </w:rPr>
      </w:pPr>
      <w:r w:rsidRPr="00D00382">
        <w:rPr>
          <w:rFonts w:ascii="Times New Roman" w:hAnsi="Times New Roman"/>
          <w:bCs/>
          <w:color w:val="000000"/>
          <w:sz w:val="21"/>
        </w:rPr>
        <w:t>（</w:t>
      </w:r>
      <w:r w:rsidRPr="00D00382">
        <w:rPr>
          <w:rFonts w:ascii="Times New Roman" w:hAnsi="Times New Roman"/>
          <w:bCs/>
          <w:color w:val="000000"/>
          <w:sz w:val="21"/>
        </w:rPr>
        <w:t>1</w:t>
      </w:r>
      <w:r w:rsidRPr="00D00382">
        <w:rPr>
          <w:rFonts w:ascii="Times New Roman" w:hAnsi="Times New Roman"/>
          <w:bCs/>
          <w:color w:val="000000"/>
          <w:sz w:val="21"/>
        </w:rPr>
        <w:t>）供应商的姓名或者名称、地址、邮编、联系人及联系电话；</w:t>
      </w:r>
    </w:p>
    <w:p w:rsidR="001C36F8" w:rsidRPr="00D00382" w:rsidRDefault="00362469">
      <w:pPr>
        <w:pStyle w:val="af"/>
        <w:snapToGrid w:val="0"/>
        <w:ind w:firstLineChars="200" w:firstLine="420"/>
        <w:rPr>
          <w:rFonts w:ascii="Times New Roman" w:hAnsi="Times New Roman"/>
          <w:bCs/>
          <w:color w:val="000000"/>
          <w:sz w:val="21"/>
        </w:rPr>
      </w:pPr>
      <w:r w:rsidRPr="00D00382">
        <w:rPr>
          <w:rFonts w:ascii="Times New Roman" w:hAnsi="Times New Roman"/>
          <w:bCs/>
          <w:color w:val="000000"/>
          <w:sz w:val="21"/>
        </w:rPr>
        <w:t>（</w:t>
      </w:r>
      <w:r w:rsidRPr="00D00382">
        <w:rPr>
          <w:rFonts w:ascii="Times New Roman" w:hAnsi="Times New Roman"/>
          <w:bCs/>
          <w:color w:val="000000"/>
          <w:sz w:val="21"/>
        </w:rPr>
        <w:t>2</w:t>
      </w:r>
      <w:r w:rsidRPr="00D00382">
        <w:rPr>
          <w:rFonts w:ascii="Times New Roman" w:hAnsi="Times New Roman"/>
          <w:bCs/>
          <w:color w:val="000000"/>
          <w:sz w:val="21"/>
        </w:rPr>
        <w:t>）质疑项目的名称、编号；</w:t>
      </w:r>
    </w:p>
    <w:p w:rsidR="001C36F8" w:rsidRPr="00D00382" w:rsidRDefault="00362469">
      <w:pPr>
        <w:pStyle w:val="af"/>
        <w:snapToGrid w:val="0"/>
        <w:ind w:firstLineChars="200" w:firstLine="420"/>
        <w:rPr>
          <w:rFonts w:ascii="Times New Roman" w:hAnsi="Times New Roman"/>
          <w:bCs/>
          <w:color w:val="000000"/>
          <w:sz w:val="21"/>
        </w:rPr>
      </w:pPr>
      <w:r w:rsidRPr="00D00382">
        <w:rPr>
          <w:rFonts w:ascii="Times New Roman" w:hAnsi="Times New Roman"/>
          <w:bCs/>
          <w:color w:val="000000"/>
          <w:sz w:val="21"/>
        </w:rPr>
        <w:t>（</w:t>
      </w:r>
      <w:r w:rsidRPr="00D00382">
        <w:rPr>
          <w:rFonts w:ascii="Times New Roman" w:hAnsi="Times New Roman"/>
          <w:bCs/>
          <w:color w:val="000000"/>
          <w:sz w:val="21"/>
        </w:rPr>
        <w:t>3</w:t>
      </w:r>
      <w:r w:rsidRPr="00D00382">
        <w:rPr>
          <w:rFonts w:ascii="Times New Roman" w:hAnsi="Times New Roman"/>
          <w:bCs/>
          <w:color w:val="000000"/>
          <w:sz w:val="21"/>
        </w:rPr>
        <w:t>）具体、明确的质疑事项和与质疑事项相关的请求；</w:t>
      </w:r>
    </w:p>
    <w:p w:rsidR="001C36F8" w:rsidRPr="00D00382" w:rsidRDefault="00362469">
      <w:pPr>
        <w:pStyle w:val="af"/>
        <w:snapToGrid w:val="0"/>
        <w:ind w:firstLineChars="200" w:firstLine="420"/>
        <w:rPr>
          <w:rFonts w:ascii="Times New Roman" w:hAnsi="Times New Roman"/>
          <w:bCs/>
          <w:color w:val="000000"/>
          <w:sz w:val="21"/>
        </w:rPr>
      </w:pPr>
      <w:r w:rsidRPr="00D00382">
        <w:rPr>
          <w:rFonts w:ascii="Times New Roman" w:hAnsi="Times New Roman"/>
          <w:bCs/>
          <w:color w:val="000000"/>
          <w:sz w:val="21"/>
        </w:rPr>
        <w:t>（</w:t>
      </w:r>
      <w:r w:rsidRPr="00D00382">
        <w:rPr>
          <w:rFonts w:ascii="Times New Roman" w:hAnsi="Times New Roman"/>
          <w:bCs/>
          <w:color w:val="000000"/>
          <w:sz w:val="21"/>
        </w:rPr>
        <w:t>4</w:t>
      </w:r>
      <w:r w:rsidRPr="00D00382">
        <w:rPr>
          <w:rFonts w:ascii="Times New Roman" w:hAnsi="Times New Roman"/>
          <w:bCs/>
          <w:color w:val="000000"/>
          <w:sz w:val="21"/>
        </w:rPr>
        <w:t>）事实依据；</w:t>
      </w:r>
    </w:p>
    <w:p w:rsidR="001C36F8" w:rsidRPr="00D00382" w:rsidRDefault="00362469">
      <w:pPr>
        <w:pStyle w:val="af"/>
        <w:snapToGrid w:val="0"/>
        <w:ind w:firstLineChars="200" w:firstLine="420"/>
        <w:rPr>
          <w:rFonts w:ascii="Times New Roman" w:hAnsi="Times New Roman"/>
          <w:bCs/>
          <w:color w:val="000000"/>
          <w:sz w:val="21"/>
        </w:rPr>
      </w:pPr>
      <w:r w:rsidRPr="00D00382">
        <w:rPr>
          <w:rFonts w:ascii="Times New Roman" w:hAnsi="Times New Roman"/>
          <w:bCs/>
          <w:color w:val="000000"/>
          <w:sz w:val="21"/>
        </w:rPr>
        <w:t>（</w:t>
      </w:r>
      <w:r w:rsidRPr="00D00382">
        <w:rPr>
          <w:rFonts w:ascii="Times New Roman" w:hAnsi="Times New Roman"/>
          <w:bCs/>
          <w:color w:val="000000"/>
          <w:sz w:val="21"/>
        </w:rPr>
        <w:t>5</w:t>
      </w:r>
      <w:r w:rsidRPr="00D00382">
        <w:rPr>
          <w:rFonts w:ascii="Times New Roman" w:hAnsi="Times New Roman"/>
          <w:bCs/>
          <w:color w:val="000000"/>
          <w:sz w:val="21"/>
        </w:rPr>
        <w:t>）必要的法律依据；</w:t>
      </w:r>
    </w:p>
    <w:p w:rsidR="001C36F8" w:rsidRPr="00D00382" w:rsidRDefault="00362469">
      <w:pPr>
        <w:pStyle w:val="af"/>
        <w:snapToGrid w:val="0"/>
        <w:ind w:firstLineChars="200" w:firstLine="420"/>
        <w:rPr>
          <w:rFonts w:ascii="Times New Roman" w:hAnsi="Times New Roman"/>
          <w:bCs/>
          <w:color w:val="000000"/>
          <w:sz w:val="21"/>
        </w:rPr>
      </w:pPr>
      <w:r w:rsidRPr="00D00382">
        <w:rPr>
          <w:rFonts w:ascii="Times New Roman" w:hAnsi="Times New Roman"/>
          <w:bCs/>
          <w:color w:val="000000"/>
          <w:sz w:val="21"/>
        </w:rPr>
        <w:t>（</w:t>
      </w:r>
      <w:r w:rsidRPr="00D00382">
        <w:rPr>
          <w:rFonts w:ascii="Times New Roman" w:hAnsi="Times New Roman"/>
          <w:bCs/>
          <w:color w:val="000000"/>
          <w:sz w:val="21"/>
        </w:rPr>
        <w:t>6</w:t>
      </w:r>
      <w:r w:rsidRPr="00D00382">
        <w:rPr>
          <w:rFonts w:ascii="Times New Roman" w:hAnsi="Times New Roman"/>
          <w:bCs/>
          <w:color w:val="000000"/>
          <w:sz w:val="21"/>
        </w:rPr>
        <w:t>）提出质疑的日期。</w:t>
      </w:r>
    </w:p>
    <w:p w:rsidR="001C36F8" w:rsidRPr="00D00382" w:rsidRDefault="00362469">
      <w:pPr>
        <w:pStyle w:val="af"/>
        <w:snapToGrid w:val="0"/>
        <w:ind w:firstLineChars="200" w:firstLine="420"/>
        <w:rPr>
          <w:rFonts w:ascii="Times New Roman" w:hAnsi="Times New Roman"/>
          <w:bCs/>
          <w:color w:val="000000"/>
          <w:sz w:val="21"/>
        </w:rPr>
      </w:pPr>
      <w:r w:rsidRPr="00D00382">
        <w:rPr>
          <w:rFonts w:ascii="Times New Roman" w:hAnsi="Times New Roman"/>
          <w:bCs/>
          <w:color w:val="000000"/>
          <w:sz w:val="21"/>
        </w:rPr>
        <w:t>供应商为自然人的，应当由本人签字；供应商为法人或者其他组织的，应当由法定代表人（负责人或自然人）、主要负责人，或者其委托代理人签字或者盖章，并加盖公章</w:t>
      </w:r>
    </w:p>
    <w:p w:rsidR="001C36F8" w:rsidRPr="00D00382" w:rsidRDefault="00362469" w:rsidP="000C02B4">
      <w:pPr>
        <w:pStyle w:val="5"/>
        <w:spacing w:before="0" w:after="0" w:line="240" w:lineRule="auto"/>
        <w:ind w:firstLineChars="150" w:firstLine="316"/>
        <w:rPr>
          <w:bCs/>
          <w:color w:val="000000"/>
          <w:sz w:val="21"/>
        </w:rPr>
      </w:pPr>
      <w:r w:rsidRPr="00D00382">
        <w:rPr>
          <w:color w:val="000000"/>
          <w:sz w:val="21"/>
          <w:szCs w:val="21"/>
        </w:rPr>
        <w:t>9.3</w:t>
      </w:r>
      <w:r w:rsidRPr="00D00382">
        <w:rPr>
          <w:rFonts w:hint="eastAsia"/>
          <w:b w:val="0"/>
          <w:color w:val="000000"/>
          <w:sz w:val="21"/>
          <w:szCs w:val="21"/>
        </w:rPr>
        <w:t>投诉的权利。质疑供应商对采购人、采购代理机构的答复不满意，或者采购人、采购代理机构未在规定时间内作出答复的，可以在答复期满后</w:t>
      </w:r>
      <w:r w:rsidRPr="00D00382">
        <w:rPr>
          <w:b w:val="0"/>
          <w:color w:val="000000"/>
          <w:sz w:val="21"/>
          <w:szCs w:val="21"/>
        </w:rPr>
        <w:t>15</w:t>
      </w:r>
      <w:r w:rsidRPr="00D00382">
        <w:rPr>
          <w:rFonts w:hint="eastAsia"/>
          <w:b w:val="0"/>
          <w:color w:val="000000"/>
          <w:sz w:val="21"/>
          <w:szCs w:val="21"/>
        </w:rPr>
        <w:t>个工作日内向本办法第六条规定的财政部门提起投诉。</w:t>
      </w:r>
    </w:p>
    <w:p w:rsidR="001C36F8" w:rsidRPr="00D00382" w:rsidRDefault="001C36F8">
      <w:pPr>
        <w:pStyle w:val="af"/>
        <w:snapToGrid w:val="0"/>
        <w:rPr>
          <w:rFonts w:ascii="Times New Roman" w:hAnsi="Times New Roman"/>
          <w:bCs/>
          <w:color w:val="000000"/>
          <w:sz w:val="21"/>
        </w:rPr>
      </w:pPr>
    </w:p>
    <w:p w:rsidR="001C36F8" w:rsidRPr="00D00382" w:rsidRDefault="00362469">
      <w:pPr>
        <w:pStyle w:val="30"/>
        <w:jc w:val="center"/>
        <w:rPr>
          <w:b w:val="0"/>
          <w:color w:val="000000"/>
          <w:sz w:val="21"/>
          <w:szCs w:val="21"/>
        </w:rPr>
      </w:pPr>
      <w:bookmarkStart w:id="57" w:name="_Toc254970534"/>
      <w:bookmarkStart w:id="58" w:name="_Toc254970675"/>
      <w:r w:rsidRPr="00D00382">
        <w:rPr>
          <w:rFonts w:hint="eastAsia"/>
          <w:color w:val="000000"/>
        </w:rPr>
        <w:t>二、招标文件</w:t>
      </w:r>
      <w:bookmarkEnd w:id="57"/>
      <w:bookmarkEnd w:id="58"/>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10.</w:t>
      </w:r>
      <w:r w:rsidRPr="00D00382">
        <w:rPr>
          <w:rFonts w:hint="eastAsia"/>
          <w:color w:val="000000"/>
          <w:sz w:val="21"/>
          <w:szCs w:val="21"/>
        </w:rPr>
        <w:t>招标文件的构成</w:t>
      </w:r>
    </w:p>
    <w:p w:rsidR="001C36F8" w:rsidRPr="00D00382" w:rsidRDefault="00362469">
      <w:pPr>
        <w:snapToGrid w:val="0"/>
        <w:ind w:firstLine="420"/>
        <w:jc w:val="left"/>
        <w:rPr>
          <w:color w:val="000000"/>
          <w:szCs w:val="21"/>
        </w:rPr>
      </w:pPr>
      <w:r w:rsidRPr="00D00382">
        <w:rPr>
          <w:rFonts w:hint="eastAsia"/>
          <w:color w:val="000000"/>
          <w:szCs w:val="21"/>
        </w:rPr>
        <w:t>（</w:t>
      </w:r>
      <w:r w:rsidRPr="00D00382">
        <w:rPr>
          <w:color w:val="000000"/>
          <w:szCs w:val="21"/>
        </w:rPr>
        <w:t>1</w:t>
      </w:r>
      <w:r w:rsidRPr="00D00382">
        <w:rPr>
          <w:rFonts w:hint="eastAsia"/>
          <w:color w:val="000000"/>
          <w:szCs w:val="21"/>
        </w:rPr>
        <w:t>）招标公告；</w:t>
      </w:r>
    </w:p>
    <w:p w:rsidR="001C36F8" w:rsidRPr="00D00382" w:rsidRDefault="00362469">
      <w:pPr>
        <w:snapToGrid w:val="0"/>
        <w:ind w:firstLine="420"/>
        <w:jc w:val="left"/>
        <w:rPr>
          <w:color w:val="000000"/>
          <w:szCs w:val="21"/>
        </w:rPr>
      </w:pPr>
      <w:r w:rsidRPr="00D00382">
        <w:rPr>
          <w:rFonts w:hint="eastAsia"/>
          <w:color w:val="000000"/>
          <w:szCs w:val="21"/>
        </w:rPr>
        <w:t>（</w:t>
      </w:r>
      <w:r w:rsidRPr="00D00382">
        <w:rPr>
          <w:color w:val="000000"/>
          <w:szCs w:val="21"/>
        </w:rPr>
        <w:t>2</w:t>
      </w:r>
      <w:r w:rsidRPr="00D00382">
        <w:rPr>
          <w:rFonts w:hint="eastAsia"/>
          <w:color w:val="000000"/>
          <w:szCs w:val="21"/>
        </w:rPr>
        <w:t>）采购需求；</w:t>
      </w:r>
    </w:p>
    <w:p w:rsidR="001C36F8" w:rsidRPr="00D00382" w:rsidRDefault="00362469">
      <w:pPr>
        <w:snapToGrid w:val="0"/>
        <w:ind w:firstLine="420"/>
        <w:jc w:val="left"/>
        <w:rPr>
          <w:color w:val="000000"/>
          <w:szCs w:val="21"/>
        </w:rPr>
      </w:pPr>
      <w:r w:rsidRPr="00D00382">
        <w:rPr>
          <w:rFonts w:hint="eastAsia"/>
          <w:color w:val="000000"/>
          <w:szCs w:val="21"/>
        </w:rPr>
        <w:t>（</w:t>
      </w:r>
      <w:r w:rsidRPr="00D00382">
        <w:rPr>
          <w:color w:val="000000"/>
          <w:szCs w:val="21"/>
        </w:rPr>
        <w:t>3</w:t>
      </w:r>
      <w:r w:rsidRPr="00D00382">
        <w:rPr>
          <w:rFonts w:hint="eastAsia"/>
          <w:color w:val="000000"/>
          <w:szCs w:val="21"/>
        </w:rPr>
        <w:t>）投标人须知；</w:t>
      </w:r>
    </w:p>
    <w:p w:rsidR="001C36F8" w:rsidRPr="00D00382" w:rsidRDefault="00362469">
      <w:pPr>
        <w:snapToGrid w:val="0"/>
        <w:ind w:firstLine="420"/>
        <w:jc w:val="left"/>
        <w:rPr>
          <w:color w:val="000000"/>
          <w:szCs w:val="21"/>
        </w:rPr>
      </w:pPr>
      <w:r w:rsidRPr="00D00382">
        <w:rPr>
          <w:rFonts w:hint="eastAsia"/>
          <w:color w:val="000000"/>
          <w:szCs w:val="21"/>
        </w:rPr>
        <w:t>（</w:t>
      </w:r>
      <w:r w:rsidRPr="00D00382">
        <w:rPr>
          <w:color w:val="000000"/>
          <w:szCs w:val="21"/>
        </w:rPr>
        <w:t>4</w:t>
      </w:r>
      <w:r w:rsidRPr="00D00382">
        <w:rPr>
          <w:rFonts w:hint="eastAsia"/>
          <w:color w:val="000000"/>
          <w:szCs w:val="21"/>
        </w:rPr>
        <w:t>）评标方法及评标标准；</w:t>
      </w:r>
    </w:p>
    <w:p w:rsidR="001C36F8" w:rsidRPr="00D00382" w:rsidRDefault="00362469">
      <w:pPr>
        <w:snapToGrid w:val="0"/>
        <w:ind w:firstLine="420"/>
        <w:jc w:val="left"/>
        <w:rPr>
          <w:color w:val="000000"/>
          <w:szCs w:val="21"/>
        </w:rPr>
      </w:pPr>
      <w:r w:rsidRPr="00D00382">
        <w:rPr>
          <w:rFonts w:hint="eastAsia"/>
          <w:color w:val="000000"/>
          <w:szCs w:val="21"/>
        </w:rPr>
        <w:t>（</w:t>
      </w:r>
      <w:r w:rsidRPr="00D00382">
        <w:rPr>
          <w:color w:val="000000"/>
          <w:szCs w:val="21"/>
        </w:rPr>
        <w:t>5</w:t>
      </w:r>
      <w:r w:rsidRPr="00D00382">
        <w:rPr>
          <w:rFonts w:hint="eastAsia"/>
          <w:color w:val="000000"/>
          <w:szCs w:val="21"/>
        </w:rPr>
        <w:t>）拟签订的合同文本；</w:t>
      </w:r>
    </w:p>
    <w:p w:rsidR="001C36F8" w:rsidRPr="00D00382" w:rsidRDefault="00362469">
      <w:pPr>
        <w:snapToGrid w:val="0"/>
        <w:ind w:firstLine="420"/>
        <w:jc w:val="left"/>
        <w:rPr>
          <w:color w:val="000000"/>
          <w:szCs w:val="21"/>
        </w:rPr>
      </w:pPr>
      <w:r w:rsidRPr="00D00382">
        <w:rPr>
          <w:rFonts w:hint="eastAsia"/>
          <w:color w:val="000000"/>
          <w:szCs w:val="21"/>
        </w:rPr>
        <w:t>（</w:t>
      </w:r>
      <w:r w:rsidRPr="00D00382">
        <w:rPr>
          <w:color w:val="000000"/>
          <w:szCs w:val="21"/>
        </w:rPr>
        <w:t>6</w:t>
      </w:r>
      <w:r w:rsidRPr="00D00382">
        <w:rPr>
          <w:rFonts w:hint="eastAsia"/>
          <w:color w:val="000000"/>
          <w:szCs w:val="21"/>
        </w:rPr>
        <w:t>）投标文件格式。</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11.</w:t>
      </w:r>
      <w:r w:rsidRPr="00D00382">
        <w:rPr>
          <w:rFonts w:hint="eastAsia"/>
          <w:color w:val="000000"/>
          <w:sz w:val="21"/>
          <w:szCs w:val="21"/>
        </w:rPr>
        <w:t>招标文件的澄清与修改</w:t>
      </w:r>
    </w:p>
    <w:p w:rsidR="001C36F8" w:rsidRPr="00D00382" w:rsidRDefault="00362469">
      <w:pPr>
        <w:pStyle w:val="5"/>
        <w:spacing w:before="0" w:after="0" w:line="240" w:lineRule="auto"/>
        <w:ind w:firstLineChars="150" w:firstLine="315"/>
        <w:rPr>
          <w:b w:val="0"/>
          <w:color w:val="000000"/>
          <w:sz w:val="21"/>
          <w:szCs w:val="21"/>
        </w:rPr>
      </w:pPr>
      <w:r w:rsidRPr="00D00382">
        <w:rPr>
          <w:b w:val="0"/>
          <w:color w:val="000000"/>
          <w:sz w:val="21"/>
          <w:szCs w:val="21"/>
        </w:rPr>
        <w:t xml:space="preserve"> 11.1</w:t>
      </w:r>
      <w:r w:rsidRPr="00D00382">
        <w:rPr>
          <w:rFonts w:hint="eastAsia"/>
          <w:b w:val="0"/>
          <w:color w:val="000000"/>
          <w:sz w:val="21"/>
          <w:szCs w:val="21"/>
        </w:rPr>
        <w:t>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澄清或者修改的内容可能影响投标文件编制的，采购人或者采购代理机构应当在投标截止时间至少</w:t>
      </w:r>
      <w:r w:rsidRPr="00D00382">
        <w:rPr>
          <w:rFonts w:ascii="Times New Roman" w:hAnsi="Times New Roman"/>
          <w:color w:val="000000"/>
          <w:sz w:val="21"/>
        </w:rPr>
        <w:t>15</w:t>
      </w:r>
      <w:r w:rsidRPr="00D00382">
        <w:rPr>
          <w:rFonts w:ascii="Times New Roman" w:hAnsi="Times New Roman" w:hint="eastAsia"/>
          <w:color w:val="000000"/>
          <w:sz w:val="21"/>
        </w:rPr>
        <w:t>日前，以书面形式通知所有获取招标文件的潜在投标人；不足</w:t>
      </w:r>
      <w:r w:rsidRPr="00D00382">
        <w:rPr>
          <w:rFonts w:ascii="Times New Roman" w:hAnsi="Times New Roman"/>
          <w:color w:val="000000"/>
          <w:sz w:val="21"/>
        </w:rPr>
        <w:t>15</w:t>
      </w:r>
      <w:r w:rsidRPr="00D00382">
        <w:rPr>
          <w:rFonts w:ascii="Times New Roman" w:hAnsi="Times New Roman" w:hint="eastAsia"/>
          <w:color w:val="000000"/>
          <w:sz w:val="21"/>
        </w:rPr>
        <w:t>日的，采购人或者采购代理机构应当顺延提交投标文件的截止时间。</w:t>
      </w:r>
      <w:r w:rsidRPr="00D00382">
        <w:rPr>
          <w:rFonts w:ascii="Times New Roman" w:hAnsi="Times New Roman"/>
          <w:color w:val="000000"/>
          <w:sz w:val="21"/>
        </w:rPr>
        <w:t>投标人必须按照桂财采【</w:t>
      </w:r>
      <w:r w:rsidRPr="00D00382">
        <w:rPr>
          <w:rFonts w:ascii="Times New Roman" w:hAnsi="Times New Roman"/>
          <w:color w:val="000000"/>
          <w:sz w:val="21"/>
        </w:rPr>
        <w:t>2007</w:t>
      </w:r>
      <w:r w:rsidRPr="00D00382">
        <w:rPr>
          <w:rFonts w:ascii="Times New Roman" w:hAnsi="Times New Roman"/>
          <w:color w:val="000000"/>
          <w:sz w:val="21"/>
        </w:rPr>
        <w:t>】</w:t>
      </w:r>
      <w:r w:rsidRPr="00D00382">
        <w:rPr>
          <w:rFonts w:ascii="Times New Roman" w:hAnsi="Times New Roman"/>
          <w:color w:val="000000"/>
          <w:sz w:val="21"/>
        </w:rPr>
        <w:t>65</w:t>
      </w:r>
      <w:r w:rsidRPr="00D00382">
        <w:rPr>
          <w:rFonts w:ascii="Times New Roman" w:hAnsi="Times New Roman"/>
          <w:color w:val="000000"/>
          <w:sz w:val="21"/>
        </w:rPr>
        <w:t>号文件第二十九条规定，在澄清或修改通知发出后</w:t>
      </w:r>
      <w:r w:rsidRPr="00D00382">
        <w:rPr>
          <w:rFonts w:ascii="Times New Roman" w:hAnsi="Times New Roman"/>
          <w:color w:val="000000"/>
          <w:sz w:val="21"/>
        </w:rPr>
        <w:t>24</w:t>
      </w:r>
      <w:r w:rsidRPr="00D00382">
        <w:rPr>
          <w:rFonts w:ascii="Times New Roman" w:hAnsi="Times New Roman"/>
          <w:color w:val="000000"/>
          <w:sz w:val="21"/>
        </w:rPr>
        <w:t>小时内以书面形式进行确认，否则视为已经收到。</w:t>
      </w:r>
    </w:p>
    <w:p w:rsidR="001C36F8" w:rsidRPr="00D00382" w:rsidRDefault="00362469">
      <w:pPr>
        <w:pStyle w:val="5"/>
        <w:spacing w:before="0" w:after="0" w:line="240" w:lineRule="auto"/>
        <w:ind w:firstLineChars="150" w:firstLine="315"/>
        <w:rPr>
          <w:b w:val="0"/>
          <w:color w:val="000000"/>
          <w:sz w:val="21"/>
          <w:szCs w:val="21"/>
        </w:rPr>
      </w:pPr>
      <w:r w:rsidRPr="00D00382">
        <w:rPr>
          <w:b w:val="0"/>
          <w:color w:val="000000"/>
          <w:sz w:val="21"/>
          <w:szCs w:val="21"/>
        </w:rPr>
        <w:t xml:space="preserve"> 11.2</w:t>
      </w:r>
      <w:r w:rsidRPr="00D00382">
        <w:rPr>
          <w:rFonts w:hint="eastAsia"/>
          <w:b w:val="0"/>
          <w:color w:val="000000"/>
          <w:sz w:val="21"/>
          <w:szCs w:val="21"/>
        </w:rPr>
        <w:t>招标文件中有不一致的，有澄清的部分以最终的澄清更正内容为准；未澄清的，以投标须知前附表为准；投标须知前附表不涉及的内容，以编排在后的最后描述为准。</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11.3</w:t>
      </w:r>
      <w:r w:rsidRPr="00D00382">
        <w:rPr>
          <w:rFonts w:hint="eastAsia"/>
          <w:b w:val="0"/>
          <w:color w:val="000000"/>
          <w:sz w:val="21"/>
          <w:szCs w:val="21"/>
        </w:rPr>
        <w:t>招标文件的澄清或者修改都应当通过采购人或者采购代理机构以法定形式发布。</w:t>
      </w:r>
    </w:p>
    <w:p w:rsidR="001C36F8" w:rsidRPr="00D00382" w:rsidRDefault="001C36F8">
      <w:pPr>
        <w:pStyle w:val="af"/>
        <w:snapToGrid w:val="0"/>
        <w:ind w:firstLineChars="200" w:firstLine="420"/>
        <w:rPr>
          <w:rFonts w:ascii="Times New Roman" w:hAnsi="Times New Roman"/>
          <w:color w:val="000000"/>
          <w:sz w:val="21"/>
        </w:rPr>
      </w:pPr>
    </w:p>
    <w:p w:rsidR="001C36F8" w:rsidRPr="00D00382" w:rsidRDefault="00362469">
      <w:pPr>
        <w:pStyle w:val="30"/>
        <w:jc w:val="center"/>
        <w:rPr>
          <w:b w:val="0"/>
          <w:color w:val="000000"/>
          <w:sz w:val="21"/>
          <w:szCs w:val="21"/>
        </w:rPr>
      </w:pPr>
      <w:bookmarkStart w:id="59" w:name="_Toc254970535"/>
      <w:bookmarkStart w:id="60" w:name="_Toc254970676"/>
      <w:r w:rsidRPr="00D00382">
        <w:rPr>
          <w:rFonts w:hint="eastAsia"/>
          <w:color w:val="000000"/>
        </w:rPr>
        <w:t>三、投标文件的编制</w:t>
      </w:r>
      <w:bookmarkEnd w:id="59"/>
      <w:bookmarkEnd w:id="60"/>
    </w:p>
    <w:p w:rsidR="001C36F8" w:rsidRPr="00D00382" w:rsidRDefault="00362469">
      <w:pPr>
        <w:pStyle w:val="5"/>
        <w:spacing w:before="0" w:after="0" w:line="240" w:lineRule="auto"/>
        <w:ind w:leftChars="200" w:left="420"/>
        <w:rPr>
          <w:color w:val="000000"/>
          <w:sz w:val="21"/>
          <w:szCs w:val="21"/>
        </w:rPr>
      </w:pPr>
      <w:bookmarkStart w:id="61" w:name="_Toc254970536"/>
      <w:bookmarkStart w:id="62" w:name="_Toc254970677"/>
      <w:r w:rsidRPr="00D00382">
        <w:rPr>
          <w:color w:val="000000"/>
          <w:sz w:val="21"/>
          <w:szCs w:val="21"/>
        </w:rPr>
        <w:t>12.</w:t>
      </w:r>
      <w:r w:rsidRPr="00D00382">
        <w:rPr>
          <w:rFonts w:hint="eastAsia"/>
          <w:color w:val="000000"/>
          <w:sz w:val="21"/>
          <w:szCs w:val="21"/>
        </w:rPr>
        <w:t>投标文件的编制原则</w:t>
      </w:r>
    </w:p>
    <w:p w:rsidR="001C36F8" w:rsidRPr="00D00382" w:rsidRDefault="00362469">
      <w:pPr>
        <w:snapToGrid w:val="0"/>
        <w:ind w:firstLine="420"/>
        <w:jc w:val="left"/>
        <w:rPr>
          <w:color w:val="000000"/>
          <w:szCs w:val="21"/>
        </w:rPr>
      </w:pPr>
      <w:r w:rsidRPr="00D00382">
        <w:rPr>
          <w:color w:val="000000"/>
          <w:szCs w:val="21"/>
        </w:rPr>
        <w:t>投标人应当按照招标文件的要求编制投标文件。投标文件应当对招标文件提出的要求和条件作出明确响应。</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13.</w:t>
      </w:r>
      <w:r w:rsidRPr="00D00382">
        <w:rPr>
          <w:rFonts w:hint="eastAsia"/>
          <w:color w:val="000000"/>
          <w:sz w:val="21"/>
          <w:szCs w:val="21"/>
        </w:rPr>
        <w:t>投标文件的组成</w:t>
      </w:r>
      <w:bookmarkEnd w:id="61"/>
      <w:bookmarkEnd w:id="62"/>
    </w:p>
    <w:p w:rsidR="001C36F8" w:rsidRPr="00D00382" w:rsidRDefault="00362469">
      <w:pPr>
        <w:snapToGrid w:val="0"/>
        <w:ind w:firstLineChars="200" w:firstLine="420"/>
        <w:jc w:val="left"/>
        <w:rPr>
          <w:color w:val="000000"/>
          <w:szCs w:val="21"/>
        </w:rPr>
      </w:pPr>
      <w:r w:rsidRPr="00D00382">
        <w:rPr>
          <w:rFonts w:hint="eastAsia"/>
          <w:color w:val="000000"/>
          <w:szCs w:val="21"/>
        </w:rPr>
        <w:t>投标文件由报价文件、资格证明文件、商务文件、技术文件四部分组成。</w:t>
      </w:r>
    </w:p>
    <w:p w:rsidR="001C36F8" w:rsidRPr="00D00382" w:rsidRDefault="00362469">
      <w:pPr>
        <w:pStyle w:val="5"/>
        <w:spacing w:before="0" w:after="0" w:line="240" w:lineRule="auto"/>
        <w:ind w:leftChars="200" w:left="420"/>
        <w:rPr>
          <w:b w:val="0"/>
          <w:color w:val="000000"/>
          <w:sz w:val="21"/>
          <w:szCs w:val="21"/>
        </w:rPr>
      </w:pPr>
      <w:bookmarkStart w:id="63" w:name="_13.1报价文件:_具体材料见“投标人须知前附表”。"/>
      <w:bookmarkEnd w:id="63"/>
      <w:r w:rsidRPr="00D00382">
        <w:rPr>
          <w:b w:val="0"/>
          <w:color w:val="000000"/>
          <w:sz w:val="21"/>
          <w:szCs w:val="21"/>
        </w:rPr>
        <w:lastRenderedPageBreak/>
        <w:t>13</w:t>
      </w:r>
      <w:bookmarkStart w:id="64" w:name="_Hlt19632545"/>
      <w:r w:rsidRPr="00D00382">
        <w:rPr>
          <w:b w:val="0"/>
          <w:color w:val="000000"/>
          <w:sz w:val="21"/>
          <w:szCs w:val="21"/>
        </w:rPr>
        <w:t>.</w:t>
      </w:r>
      <w:bookmarkEnd w:id="64"/>
      <w:r w:rsidRPr="00D00382">
        <w:rPr>
          <w:b w:val="0"/>
          <w:color w:val="000000"/>
          <w:sz w:val="21"/>
          <w:szCs w:val="21"/>
        </w:rPr>
        <w:t>1</w:t>
      </w:r>
      <w:r w:rsidRPr="00D00382">
        <w:rPr>
          <w:rFonts w:hint="eastAsia"/>
          <w:b w:val="0"/>
          <w:color w:val="000000"/>
          <w:sz w:val="21"/>
          <w:szCs w:val="21"/>
        </w:rPr>
        <w:t>报价文件：</w:t>
      </w:r>
      <w:r w:rsidRPr="00D00382">
        <w:rPr>
          <w:b w:val="0"/>
          <w:color w:val="000000"/>
          <w:sz w:val="21"/>
          <w:szCs w:val="21"/>
        </w:rPr>
        <w:t>具体材料见</w:t>
      </w:r>
      <w:r w:rsidRPr="00D00382">
        <w:rPr>
          <w:b w:val="0"/>
          <w:color w:val="000000"/>
          <w:sz w:val="21"/>
          <w:szCs w:val="21"/>
        </w:rPr>
        <w:t>“</w:t>
      </w:r>
      <w:r w:rsidRPr="00D00382">
        <w:rPr>
          <w:b w:val="0"/>
          <w:color w:val="000000"/>
          <w:sz w:val="21"/>
          <w:szCs w:val="21"/>
        </w:rPr>
        <w:t>投标人须知前附表</w:t>
      </w:r>
      <w:r w:rsidRPr="00D00382">
        <w:rPr>
          <w:b w:val="0"/>
          <w:color w:val="000000"/>
          <w:sz w:val="21"/>
          <w:szCs w:val="21"/>
        </w:rPr>
        <w:t>”</w:t>
      </w:r>
      <w:r w:rsidRPr="00D00382">
        <w:rPr>
          <w:rFonts w:hint="eastAsia"/>
          <w:b w:val="0"/>
          <w:color w:val="000000"/>
          <w:sz w:val="21"/>
          <w:szCs w:val="21"/>
        </w:rPr>
        <w:t>。</w:t>
      </w:r>
    </w:p>
    <w:p w:rsidR="001C36F8" w:rsidRPr="00D00382" w:rsidRDefault="00362469">
      <w:pPr>
        <w:pStyle w:val="5"/>
        <w:spacing w:before="0" w:after="0" w:line="240" w:lineRule="auto"/>
        <w:ind w:leftChars="200" w:left="420"/>
        <w:rPr>
          <w:b w:val="0"/>
          <w:color w:val="000000"/>
          <w:sz w:val="21"/>
          <w:szCs w:val="21"/>
        </w:rPr>
      </w:pPr>
      <w:bookmarkStart w:id="65" w:name="_13.2资格证明文件：具体材料见“投标人须知前附表”。"/>
      <w:bookmarkEnd w:id="65"/>
      <w:r w:rsidRPr="00D00382">
        <w:rPr>
          <w:b w:val="0"/>
          <w:color w:val="000000"/>
          <w:sz w:val="21"/>
          <w:szCs w:val="21"/>
        </w:rPr>
        <w:t>13.2</w:t>
      </w:r>
      <w:r w:rsidRPr="00D00382">
        <w:rPr>
          <w:rFonts w:hint="eastAsia"/>
          <w:b w:val="0"/>
          <w:color w:val="000000"/>
          <w:sz w:val="21"/>
          <w:szCs w:val="21"/>
        </w:rPr>
        <w:t>资格证明文件：</w:t>
      </w:r>
      <w:r w:rsidRPr="00D00382">
        <w:rPr>
          <w:b w:val="0"/>
          <w:color w:val="000000"/>
          <w:sz w:val="21"/>
          <w:szCs w:val="21"/>
        </w:rPr>
        <w:t>具体材料见</w:t>
      </w:r>
      <w:r w:rsidRPr="00D00382">
        <w:rPr>
          <w:b w:val="0"/>
          <w:color w:val="000000"/>
          <w:sz w:val="21"/>
          <w:szCs w:val="21"/>
        </w:rPr>
        <w:t>“</w:t>
      </w:r>
      <w:r w:rsidRPr="00D00382">
        <w:rPr>
          <w:b w:val="0"/>
          <w:color w:val="000000"/>
          <w:sz w:val="21"/>
          <w:szCs w:val="21"/>
        </w:rPr>
        <w:t>投标人须知前附表</w:t>
      </w:r>
      <w:r w:rsidRPr="00D00382">
        <w:rPr>
          <w:b w:val="0"/>
          <w:color w:val="000000"/>
          <w:sz w:val="21"/>
          <w:szCs w:val="21"/>
        </w:rPr>
        <w:t>”</w:t>
      </w:r>
      <w:r w:rsidRPr="00D00382">
        <w:rPr>
          <w:rFonts w:hint="eastAsia"/>
          <w:b w:val="0"/>
          <w:color w:val="000000"/>
          <w:sz w:val="21"/>
          <w:szCs w:val="21"/>
        </w:rPr>
        <w:t>。</w:t>
      </w:r>
    </w:p>
    <w:p w:rsidR="001C36F8" w:rsidRPr="00D00382" w:rsidRDefault="00362469">
      <w:pPr>
        <w:pStyle w:val="5"/>
        <w:spacing w:before="0" w:after="0" w:line="240" w:lineRule="auto"/>
        <w:ind w:leftChars="200" w:left="420"/>
        <w:rPr>
          <w:b w:val="0"/>
          <w:color w:val="000000"/>
          <w:sz w:val="21"/>
          <w:szCs w:val="21"/>
        </w:rPr>
      </w:pPr>
      <w:bookmarkStart w:id="66" w:name="_13.3商务文件:_具体材料见“投标人须知前附表”。"/>
      <w:bookmarkEnd w:id="66"/>
      <w:r w:rsidRPr="00D00382">
        <w:rPr>
          <w:b w:val="0"/>
          <w:color w:val="000000"/>
          <w:sz w:val="21"/>
          <w:szCs w:val="21"/>
        </w:rPr>
        <w:t>13.3</w:t>
      </w:r>
      <w:r w:rsidRPr="00D00382">
        <w:rPr>
          <w:rFonts w:hint="eastAsia"/>
          <w:b w:val="0"/>
          <w:color w:val="000000"/>
          <w:sz w:val="21"/>
          <w:szCs w:val="21"/>
        </w:rPr>
        <w:t>商务文件：</w:t>
      </w:r>
      <w:r w:rsidRPr="00D00382">
        <w:rPr>
          <w:b w:val="0"/>
          <w:color w:val="000000"/>
          <w:sz w:val="21"/>
          <w:szCs w:val="21"/>
        </w:rPr>
        <w:t>具体材料见</w:t>
      </w:r>
      <w:r w:rsidRPr="00D00382">
        <w:rPr>
          <w:b w:val="0"/>
          <w:color w:val="000000"/>
          <w:sz w:val="21"/>
          <w:szCs w:val="21"/>
        </w:rPr>
        <w:t>“</w:t>
      </w:r>
      <w:r w:rsidRPr="00D00382">
        <w:rPr>
          <w:b w:val="0"/>
          <w:color w:val="000000"/>
          <w:sz w:val="21"/>
          <w:szCs w:val="21"/>
        </w:rPr>
        <w:t>投标人须知前附表</w:t>
      </w:r>
      <w:r w:rsidRPr="00D00382">
        <w:rPr>
          <w:b w:val="0"/>
          <w:color w:val="000000"/>
          <w:sz w:val="21"/>
          <w:szCs w:val="21"/>
        </w:rPr>
        <w:t>”</w:t>
      </w:r>
      <w:r w:rsidRPr="00D00382">
        <w:rPr>
          <w:rFonts w:hint="eastAsia"/>
          <w:b w:val="0"/>
          <w:color w:val="000000"/>
          <w:sz w:val="21"/>
          <w:szCs w:val="21"/>
        </w:rPr>
        <w:t>。</w:t>
      </w:r>
    </w:p>
    <w:p w:rsidR="001C36F8" w:rsidRPr="00D00382" w:rsidRDefault="00362469">
      <w:pPr>
        <w:pStyle w:val="5"/>
        <w:spacing w:before="0" w:after="0" w:line="240" w:lineRule="auto"/>
        <w:ind w:leftChars="200" w:left="420"/>
        <w:rPr>
          <w:b w:val="0"/>
          <w:color w:val="000000"/>
          <w:sz w:val="21"/>
          <w:szCs w:val="21"/>
        </w:rPr>
      </w:pPr>
      <w:bookmarkStart w:id="67" w:name="_13.4技术文件：具体材料见“投标人须知前附表”。"/>
      <w:bookmarkEnd w:id="67"/>
      <w:r w:rsidRPr="00D00382">
        <w:rPr>
          <w:b w:val="0"/>
          <w:color w:val="000000"/>
          <w:sz w:val="21"/>
          <w:szCs w:val="21"/>
        </w:rPr>
        <w:t>13.4</w:t>
      </w:r>
      <w:r w:rsidRPr="00D00382">
        <w:rPr>
          <w:rFonts w:hint="eastAsia"/>
          <w:b w:val="0"/>
          <w:color w:val="000000"/>
          <w:sz w:val="21"/>
          <w:szCs w:val="21"/>
        </w:rPr>
        <w:t>技术文件：</w:t>
      </w:r>
      <w:r w:rsidRPr="00D00382">
        <w:rPr>
          <w:b w:val="0"/>
          <w:color w:val="000000"/>
          <w:sz w:val="21"/>
          <w:szCs w:val="21"/>
        </w:rPr>
        <w:t>具体材料见</w:t>
      </w:r>
      <w:r w:rsidRPr="00D00382">
        <w:rPr>
          <w:b w:val="0"/>
          <w:color w:val="000000"/>
          <w:sz w:val="21"/>
          <w:szCs w:val="21"/>
        </w:rPr>
        <w:t>“</w:t>
      </w:r>
      <w:r w:rsidRPr="00D00382">
        <w:rPr>
          <w:b w:val="0"/>
          <w:color w:val="000000"/>
          <w:sz w:val="21"/>
          <w:szCs w:val="21"/>
        </w:rPr>
        <w:t>投标人须知前附表</w:t>
      </w:r>
      <w:r w:rsidRPr="00D00382">
        <w:rPr>
          <w:b w:val="0"/>
          <w:color w:val="000000"/>
          <w:sz w:val="21"/>
          <w:szCs w:val="21"/>
        </w:rPr>
        <w:t>”</w:t>
      </w:r>
      <w:r w:rsidRPr="00D00382">
        <w:rPr>
          <w:rFonts w:hint="eastAsia"/>
          <w:b w:val="0"/>
          <w:color w:val="000000"/>
          <w:sz w:val="21"/>
          <w:szCs w:val="21"/>
        </w:rPr>
        <w:t>。</w:t>
      </w:r>
    </w:p>
    <w:p w:rsidR="001C36F8" w:rsidRPr="00D00382" w:rsidRDefault="00362469">
      <w:pPr>
        <w:pStyle w:val="5"/>
        <w:spacing w:before="0" w:after="0" w:line="240" w:lineRule="auto"/>
        <w:ind w:leftChars="200" w:left="420"/>
        <w:rPr>
          <w:b w:val="0"/>
          <w:color w:val="000000"/>
          <w:sz w:val="21"/>
          <w:szCs w:val="21"/>
        </w:rPr>
      </w:pPr>
      <w:bookmarkStart w:id="68" w:name="_13.5投标文件电子版：具体材料见“投标人须知前附表”。"/>
      <w:bookmarkEnd w:id="68"/>
      <w:r w:rsidRPr="00D00382">
        <w:rPr>
          <w:b w:val="0"/>
          <w:color w:val="000000"/>
          <w:sz w:val="21"/>
          <w:szCs w:val="21"/>
        </w:rPr>
        <w:t>13.5</w:t>
      </w:r>
      <w:r w:rsidRPr="00D00382">
        <w:rPr>
          <w:rFonts w:hint="eastAsia"/>
          <w:b w:val="0"/>
          <w:color w:val="000000"/>
          <w:sz w:val="21"/>
          <w:szCs w:val="21"/>
        </w:rPr>
        <w:t>投标文件电子版：</w:t>
      </w:r>
      <w:r w:rsidRPr="00D00382">
        <w:rPr>
          <w:b w:val="0"/>
          <w:color w:val="000000"/>
          <w:sz w:val="21"/>
          <w:szCs w:val="21"/>
        </w:rPr>
        <w:t>具体材料见</w:t>
      </w:r>
      <w:r w:rsidRPr="00D00382">
        <w:rPr>
          <w:b w:val="0"/>
          <w:color w:val="000000"/>
          <w:sz w:val="21"/>
          <w:szCs w:val="21"/>
        </w:rPr>
        <w:t>“</w:t>
      </w:r>
      <w:r w:rsidRPr="00D00382">
        <w:rPr>
          <w:b w:val="0"/>
          <w:color w:val="000000"/>
          <w:sz w:val="21"/>
          <w:szCs w:val="21"/>
        </w:rPr>
        <w:t>投标人须知前附表</w:t>
      </w:r>
      <w:r w:rsidRPr="00D00382">
        <w:rPr>
          <w:b w:val="0"/>
          <w:color w:val="000000"/>
          <w:sz w:val="21"/>
          <w:szCs w:val="21"/>
        </w:rPr>
        <w:t>”</w:t>
      </w:r>
      <w:r w:rsidRPr="00D00382">
        <w:rPr>
          <w:rFonts w:hint="eastAsia"/>
          <w:b w:val="0"/>
          <w:color w:val="000000"/>
          <w:sz w:val="21"/>
          <w:szCs w:val="21"/>
        </w:rPr>
        <w:t>。</w:t>
      </w:r>
    </w:p>
    <w:p w:rsidR="001C36F8" w:rsidRPr="00D00382" w:rsidRDefault="00362469">
      <w:pPr>
        <w:pStyle w:val="5"/>
        <w:spacing w:before="0" w:after="0" w:line="240" w:lineRule="auto"/>
        <w:ind w:leftChars="200" w:left="420"/>
        <w:rPr>
          <w:color w:val="000000"/>
          <w:sz w:val="21"/>
          <w:szCs w:val="21"/>
        </w:rPr>
      </w:pPr>
      <w:bookmarkStart w:id="69" w:name="_Toc254970537"/>
      <w:bookmarkStart w:id="70" w:name="_Toc254970678"/>
      <w:r w:rsidRPr="00D00382">
        <w:rPr>
          <w:color w:val="000000"/>
          <w:sz w:val="21"/>
          <w:szCs w:val="21"/>
        </w:rPr>
        <w:t>14.</w:t>
      </w:r>
      <w:r w:rsidRPr="00D00382">
        <w:rPr>
          <w:rFonts w:hint="eastAsia"/>
          <w:color w:val="000000"/>
          <w:sz w:val="21"/>
          <w:szCs w:val="21"/>
        </w:rPr>
        <w:t>投标文件的语言及计量</w:t>
      </w:r>
      <w:bookmarkEnd w:id="69"/>
      <w:bookmarkEnd w:id="70"/>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14.1</w:t>
      </w:r>
      <w:r w:rsidRPr="00D00382">
        <w:rPr>
          <w:rFonts w:hint="eastAsia"/>
          <w:b w:val="0"/>
          <w:color w:val="000000"/>
          <w:sz w:val="21"/>
          <w:szCs w:val="21"/>
        </w:rPr>
        <w:t>语言文字：</w:t>
      </w:r>
    </w:p>
    <w:p w:rsidR="001C36F8" w:rsidRPr="00D00382" w:rsidRDefault="00362469">
      <w:pPr>
        <w:pStyle w:val="5"/>
        <w:spacing w:before="0" w:after="0" w:line="240" w:lineRule="auto"/>
        <w:ind w:firstLineChars="200" w:firstLine="420"/>
        <w:rPr>
          <w:b w:val="0"/>
          <w:color w:val="000000"/>
          <w:sz w:val="21"/>
          <w:szCs w:val="21"/>
        </w:rPr>
      </w:pPr>
      <w:r w:rsidRPr="00D00382">
        <w:rPr>
          <w:rFonts w:hint="eastAsia"/>
          <w:b w:val="0"/>
          <w:color w:val="000000"/>
          <w:sz w:val="21"/>
          <w:szCs w:val="21"/>
        </w:rPr>
        <w:t>投标文件以及投标人与采购人就有关投标事宜的所有来往函电，均应以中文汉语书写（除专用术语外，与招标投标有关的语言均使用中文。必要时专用术语应附有中文注释）。投标人提交的支持文件和印刷的文献可以使用别的语言，但其相应内容应同时附中文翻译文本，在解释投标文件时以中文翻译文本为主。对不同文字文本投标文件的解释发生异议的，以中文文本为准。</w:t>
      </w:r>
    </w:p>
    <w:p w:rsidR="001C36F8" w:rsidRPr="00D00382" w:rsidRDefault="00362469">
      <w:pPr>
        <w:pStyle w:val="5"/>
        <w:spacing w:before="0" w:after="0" w:line="240" w:lineRule="auto"/>
        <w:ind w:firstLineChars="200" w:firstLine="420"/>
        <w:rPr>
          <w:b w:val="0"/>
          <w:color w:val="000000"/>
          <w:sz w:val="21"/>
          <w:szCs w:val="21"/>
        </w:rPr>
      </w:pPr>
      <w:r w:rsidRPr="00D00382">
        <w:rPr>
          <w:b w:val="0"/>
          <w:color w:val="000000"/>
          <w:sz w:val="21"/>
          <w:szCs w:val="21"/>
        </w:rPr>
        <w:t>14.2</w:t>
      </w:r>
      <w:r w:rsidRPr="00D00382">
        <w:rPr>
          <w:rFonts w:hint="eastAsia"/>
          <w:b w:val="0"/>
          <w:color w:val="000000"/>
          <w:sz w:val="21"/>
          <w:szCs w:val="21"/>
        </w:rPr>
        <w:t>投标计量单位，招标文件已有明确规定的，使用招标文件规定的计量单位；招标文件没有规定的，应采用中华人民共和国法定计量单位，货币种类为人民币，否则视同未响应。</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15.</w:t>
      </w:r>
      <w:r w:rsidRPr="00D00382">
        <w:rPr>
          <w:rFonts w:hint="eastAsia"/>
          <w:color w:val="000000"/>
          <w:sz w:val="21"/>
          <w:szCs w:val="21"/>
        </w:rPr>
        <w:t>投标的风险</w:t>
      </w:r>
    </w:p>
    <w:p w:rsidR="001C36F8" w:rsidRPr="00D00382" w:rsidRDefault="00362469">
      <w:pPr>
        <w:pStyle w:val="af"/>
        <w:snapToGrid w:val="0"/>
        <w:ind w:firstLineChars="200" w:firstLine="420"/>
        <w:jc w:val="left"/>
        <w:rPr>
          <w:rFonts w:ascii="Times New Roman" w:hAnsi="Times New Roman"/>
          <w:color w:val="000000"/>
          <w:sz w:val="21"/>
        </w:rPr>
      </w:pPr>
      <w:r w:rsidRPr="00D00382">
        <w:rPr>
          <w:rFonts w:ascii="Times New Roman" w:hAnsi="Times New Roman" w:hint="eastAsia"/>
          <w:color w:val="000000"/>
          <w:sz w:val="21"/>
        </w:rPr>
        <w:t>投标人没有按照招标文件要求提供全部资料，或者投标人没有对招标文件在各方面作出实质性响应是投标人的风险，并可能导致其投标被拒绝。</w:t>
      </w:r>
    </w:p>
    <w:p w:rsidR="001C36F8" w:rsidRPr="00D00382" w:rsidRDefault="00362469">
      <w:pPr>
        <w:pStyle w:val="5"/>
        <w:spacing w:before="0" w:after="0" w:line="240" w:lineRule="auto"/>
        <w:ind w:leftChars="200" w:left="420"/>
        <w:rPr>
          <w:color w:val="000000"/>
          <w:sz w:val="21"/>
          <w:szCs w:val="21"/>
        </w:rPr>
      </w:pPr>
      <w:bookmarkStart w:id="71" w:name="_Toc254970538"/>
      <w:bookmarkStart w:id="72" w:name="_Toc254970679"/>
      <w:r w:rsidRPr="00D00382">
        <w:rPr>
          <w:color w:val="000000"/>
          <w:sz w:val="21"/>
          <w:szCs w:val="21"/>
        </w:rPr>
        <w:t>16.</w:t>
      </w:r>
      <w:r w:rsidRPr="00D00382">
        <w:rPr>
          <w:rFonts w:hint="eastAsia"/>
          <w:color w:val="000000"/>
          <w:sz w:val="21"/>
          <w:szCs w:val="21"/>
        </w:rPr>
        <w:t>投标报价</w:t>
      </w:r>
      <w:bookmarkEnd w:id="71"/>
      <w:bookmarkEnd w:id="72"/>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16.1</w:t>
      </w:r>
      <w:r w:rsidRPr="00D00382">
        <w:rPr>
          <w:rFonts w:hint="eastAsia"/>
          <w:b w:val="0"/>
          <w:color w:val="000000"/>
          <w:sz w:val="21"/>
          <w:szCs w:val="21"/>
        </w:rPr>
        <w:t>投标报价应按招标文件中“开标一览表”格式填写。</w:t>
      </w:r>
    </w:p>
    <w:p w:rsidR="001C36F8" w:rsidRPr="00D00382" w:rsidRDefault="00362469">
      <w:pPr>
        <w:pStyle w:val="5"/>
        <w:spacing w:before="0" w:after="0" w:line="240" w:lineRule="auto"/>
        <w:ind w:leftChars="200" w:left="420"/>
        <w:rPr>
          <w:b w:val="0"/>
          <w:color w:val="000000"/>
          <w:sz w:val="21"/>
          <w:szCs w:val="21"/>
        </w:rPr>
      </w:pPr>
      <w:bookmarkStart w:id="73" w:name="_16.2投标报价具体定义见投标人须知前附表。"/>
      <w:bookmarkEnd w:id="73"/>
      <w:r w:rsidRPr="00D00382">
        <w:rPr>
          <w:b w:val="0"/>
          <w:color w:val="000000"/>
          <w:sz w:val="21"/>
          <w:szCs w:val="21"/>
        </w:rPr>
        <w:t>16.2</w:t>
      </w:r>
      <w:r w:rsidRPr="00D00382">
        <w:rPr>
          <w:rFonts w:hint="eastAsia"/>
          <w:b w:val="0"/>
          <w:color w:val="000000"/>
          <w:sz w:val="21"/>
          <w:szCs w:val="21"/>
        </w:rPr>
        <w:t>投标报价具体包括内容见“投标人须知前附表”。</w:t>
      </w:r>
    </w:p>
    <w:p w:rsidR="001C36F8" w:rsidRPr="00D00382" w:rsidRDefault="00362469">
      <w:pPr>
        <w:pStyle w:val="5"/>
        <w:spacing w:before="0" w:after="0" w:line="240" w:lineRule="auto"/>
        <w:ind w:firstLineChars="200" w:firstLine="420"/>
        <w:rPr>
          <w:b w:val="0"/>
          <w:color w:val="000000"/>
          <w:sz w:val="21"/>
          <w:szCs w:val="21"/>
        </w:rPr>
      </w:pPr>
      <w:r w:rsidRPr="00D00382">
        <w:rPr>
          <w:b w:val="0"/>
          <w:color w:val="000000"/>
          <w:sz w:val="21"/>
          <w:szCs w:val="21"/>
        </w:rPr>
        <w:t>16.3</w:t>
      </w:r>
      <w:r w:rsidRPr="00D00382">
        <w:rPr>
          <w:rFonts w:hint="eastAsia"/>
          <w:b w:val="0"/>
          <w:color w:val="000000"/>
          <w:sz w:val="21"/>
          <w:szCs w:val="21"/>
        </w:rPr>
        <w:t>投标人应当就所投项目或每个分标的全部内容分别作完整唯一总价报价，投标人应当就所投项目或分标进行报价，不得存在漏项报价；投标人应当就所投项目或分标的单项内容作唯一报价。</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17.</w:t>
      </w:r>
      <w:r w:rsidRPr="00D00382">
        <w:rPr>
          <w:rFonts w:hint="eastAsia"/>
          <w:color w:val="000000"/>
          <w:sz w:val="21"/>
          <w:szCs w:val="21"/>
        </w:rPr>
        <w:t>投标有效期</w:t>
      </w:r>
    </w:p>
    <w:p w:rsidR="001C36F8" w:rsidRPr="00D00382" w:rsidRDefault="00362469">
      <w:pPr>
        <w:pStyle w:val="5"/>
        <w:spacing w:before="0" w:after="0" w:line="240" w:lineRule="auto"/>
        <w:ind w:leftChars="200" w:left="420"/>
        <w:rPr>
          <w:b w:val="0"/>
          <w:color w:val="000000"/>
          <w:sz w:val="21"/>
          <w:szCs w:val="21"/>
        </w:rPr>
      </w:pPr>
      <w:bookmarkStart w:id="74" w:name="_17.1投标有效期应按“投标人须知中的前附表”规定的期限。"/>
      <w:bookmarkEnd w:id="74"/>
      <w:r w:rsidRPr="00D00382">
        <w:rPr>
          <w:b w:val="0"/>
          <w:color w:val="000000"/>
          <w:sz w:val="21"/>
          <w:szCs w:val="21"/>
        </w:rPr>
        <w:t>17.1</w:t>
      </w:r>
      <w:r w:rsidRPr="00D00382">
        <w:rPr>
          <w:rFonts w:hint="eastAsia"/>
          <w:b w:val="0"/>
          <w:color w:val="000000"/>
          <w:sz w:val="21"/>
          <w:szCs w:val="21"/>
        </w:rPr>
        <w:t>投标有效期应按“投标人须知前附表”规定的期限。</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17.2</w:t>
      </w:r>
      <w:bookmarkStart w:id="75" w:name="_Toc254970540"/>
      <w:bookmarkStart w:id="76" w:name="_Toc254970681"/>
      <w:r w:rsidRPr="00D00382">
        <w:rPr>
          <w:rFonts w:hint="eastAsia"/>
          <w:b w:val="0"/>
          <w:color w:val="000000"/>
          <w:sz w:val="21"/>
          <w:szCs w:val="21"/>
        </w:rPr>
        <w:t>投标有效期是指为保证采购人有足够的时间在开标后完成评标、定标、合同签订等工作而要求投标人提交的投标文件在一定时间内保持有效的期限。</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17.3</w:t>
      </w:r>
      <w:r w:rsidRPr="00D00382">
        <w:rPr>
          <w:rFonts w:hint="eastAsia"/>
          <w:b w:val="0"/>
          <w:color w:val="000000"/>
          <w:sz w:val="21"/>
          <w:szCs w:val="21"/>
        </w:rPr>
        <w:t>投标人的投标文件在投标有效期内均保持有效。</w:t>
      </w:r>
      <w:bookmarkEnd w:id="75"/>
      <w:bookmarkEnd w:id="76"/>
    </w:p>
    <w:p w:rsidR="001C36F8" w:rsidRPr="00D00382" w:rsidRDefault="00362469">
      <w:pPr>
        <w:pStyle w:val="5"/>
        <w:spacing w:before="0" w:after="0" w:line="240" w:lineRule="auto"/>
        <w:ind w:leftChars="200" w:left="420"/>
        <w:rPr>
          <w:color w:val="000000"/>
          <w:sz w:val="21"/>
          <w:szCs w:val="21"/>
        </w:rPr>
      </w:pPr>
      <w:bookmarkStart w:id="77" w:name="_18.投标保证金"/>
      <w:bookmarkStart w:id="78" w:name="_Toc254970541"/>
      <w:bookmarkStart w:id="79" w:name="_Toc254970682"/>
      <w:bookmarkEnd w:id="77"/>
      <w:r w:rsidRPr="00D00382">
        <w:rPr>
          <w:color w:val="000000"/>
          <w:sz w:val="21"/>
          <w:szCs w:val="21"/>
        </w:rPr>
        <w:t>18.</w:t>
      </w:r>
      <w:r w:rsidRPr="00D00382">
        <w:rPr>
          <w:rFonts w:hint="eastAsia"/>
          <w:color w:val="000000"/>
          <w:sz w:val="21"/>
          <w:szCs w:val="21"/>
        </w:rPr>
        <w:t>投标保证金</w:t>
      </w:r>
      <w:bookmarkEnd w:id="78"/>
      <w:bookmarkEnd w:id="79"/>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18.1</w:t>
      </w:r>
      <w:r w:rsidRPr="00D00382">
        <w:rPr>
          <w:rFonts w:hint="eastAsia"/>
          <w:b w:val="0"/>
          <w:color w:val="000000"/>
          <w:sz w:val="21"/>
          <w:szCs w:val="21"/>
        </w:rPr>
        <w:t>投标人须按</w:t>
      </w:r>
      <w:r w:rsidRPr="00D00382">
        <w:rPr>
          <w:b w:val="0"/>
          <w:color w:val="000000"/>
          <w:sz w:val="21"/>
          <w:szCs w:val="21"/>
        </w:rPr>
        <w:t>“</w:t>
      </w:r>
      <w:r w:rsidRPr="00D00382">
        <w:rPr>
          <w:b w:val="0"/>
          <w:color w:val="000000"/>
          <w:sz w:val="21"/>
          <w:szCs w:val="21"/>
        </w:rPr>
        <w:t>投标人须知前附表</w:t>
      </w:r>
      <w:r w:rsidRPr="00D00382">
        <w:rPr>
          <w:b w:val="0"/>
          <w:color w:val="000000"/>
          <w:sz w:val="21"/>
          <w:szCs w:val="21"/>
        </w:rPr>
        <w:t>”</w:t>
      </w:r>
      <w:r w:rsidRPr="00D00382">
        <w:rPr>
          <w:rFonts w:hint="eastAsia"/>
          <w:b w:val="0"/>
          <w:color w:val="000000"/>
          <w:sz w:val="21"/>
          <w:szCs w:val="21"/>
        </w:rPr>
        <w:t>的规定提交投标保证金。</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18.2</w:t>
      </w:r>
      <w:r w:rsidRPr="00D00382">
        <w:rPr>
          <w:rFonts w:hint="eastAsia"/>
          <w:b w:val="0"/>
          <w:color w:val="000000"/>
          <w:sz w:val="21"/>
          <w:szCs w:val="21"/>
        </w:rPr>
        <w:t>投标保证金的退还</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18.2.1</w:t>
      </w:r>
      <w:r w:rsidRPr="00D00382">
        <w:rPr>
          <w:rFonts w:hint="eastAsia"/>
          <w:b w:val="0"/>
          <w:color w:val="000000"/>
          <w:sz w:val="21"/>
          <w:szCs w:val="21"/>
        </w:rPr>
        <w:t>未中标人的投标保证金自中标通知书发出之日起</w:t>
      </w:r>
      <w:r w:rsidRPr="00D00382">
        <w:rPr>
          <w:b w:val="0"/>
          <w:color w:val="000000"/>
          <w:sz w:val="21"/>
          <w:szCs w:val="21"/>
        </w:rPr>
        <w:t>5</w:t>
      </w:r>
      <w:r w:rsidRPr="00D00382">
        <w:rPr>
          <w:rFonts w:hint="eastAsia"/>
          <w:b w:val="0"/>
          <w:color w:val="000000"/>
          <w:sz w:val="21"/>
          <w:szCs w:val="21"/>
        </w:rPr>
        <w:t>个工作日内退还，退还方式如下：</w:t>
      </w:r>
    </w:p>
    <w:p w:rsidR="001C36F8" w:rsidRPr="00D00382" w:rsidRDefault="00362469">
      <w:pPr>
        <w:pStyle w:val="5"/>
        <w:spacing w:before="0" w:after="0" w:line="240" w:lineRule="auto"/>
        <w:ind w:firstLineChars="150" w:firstLine="315"/>
        <w:rPr>
          <w:b w:val="0"/>
          <w:color w:val="000000"/>
          <w:sz w:val="21"/>
          <w:szCs w:val="21"/>
        </w:rPr>
      </w:pPr>
      <w:r w:rsidRPr="00D00382">
        <w:rPr>
          <w:rFonts w:hint="eastAsia"/>
          <w:b w:val="0"/>
          <w:color w:val="000000"/>
          <w:sz w:val="21"/>
          <w:szCs w:val="21"/>
        </w:rPr>
        <w:t>（</w:t>
      </w:r>
      <w:r w:rsidRPr="00D00382">
        <w:rPr>
          <w:b w:val="0"/>
          <w:color w:val="000000"/>
          <w:sz w:val="21"/>
          <w:szCs w:val="21"/>
        </w:rPr>
        <w:t>1</w:t>
      </w:r>
      <w:r w:rsidRPr="00D00382">
        <w:rPr>
          <w:rFonts w:hint="eastAsia"/>
          <w:b w:val="0"/>
          <w:color w:val="000000"/>
          <w:sz w:val="21"/>
          <w:szCs w:val="21"/>
        </w:rPr>
        <w:t>）采用银行转账方式的，以转账方式退回到投标人银行账户。</w:t>
      </w:r>
    </w:p>
    <w:p w:rsidR="001C36F8" w:rsidRPr="00D00382" w:rsidRDefault="00362469">
      <w:pPr>
        <w:pStyle w:val="a0"/>
        <w:ind w:firstLineChars="150" w:firstLine="315"/>
        <w:rPr>
          <w:color w:val="000000"/>
          <w:szCs w:val="21"/>
        </w:rPr>
      </w:pPr>
      <w:r w:rsidRPr="00D00382">
        <w:rPr>
          <w:rFonts w:hint="eastAsia"/>
          <w:color w:val="000000"/>
          <w:szCs w:val="21"/>
        </w:rPr>
        <w:t>（</w:t>
      </w:r>
      <w:r w:rsidRPr="00D00382">
        <w:rPr>
          <w:color w:val="000000"/>
          <w:szCs w:val="21"/>
        </w:rPr>
        <w:t>2</w:t>
      </w:r>
      <w:r w:rsidRPr="00D00382">
        <w:rPr>
          <w:rFonts w:hint="eastAsia"/>
          <w:color w:val="000000"/>
          <w:szCs w:val="21"/>
        </w:rPr>
        <w:t>）采用支票、汇票或本票方式的，以转账方式退回到投标人银行账户或由投标人代表持相关授权证明材料至采购人或采购代理机构办理支票、汇票或本票原件退还手续。</w:t>
      </w:r>
    </w:p>
    <w:p w:rsidR="001C36F8" w:rsidRPr="00D00382" w:rsidRDefault="00362469">
      <w:pPr>
        <w:pStyle w:val="5"/>
        <w:spacing w:before="0" w:after="0" w:line="240" w:lineRule="auto"/>
        <w:ind w:firstLineChars="150" w:firstLine="315"/>
        <w:rPr>
          <w:b w:val="0"/>
          <w:color w:val="000000"/>
          <w:sz w:val="21"/>
          <w:szCs w:val="21"/>
        </w:rPr>
      </w:pPr>
      <w:r w:rsidRPr="00D00382">
        <w:rPr>
          <w:rFonts w:hint="eastAsia"/>
          <w:b w:val="0"/>
          <w:color w:val="000000"/>
          <w:sz w:val="21"/>
          <w:szCs w:val="21"/>
        </w:rPr>
        <w:t>（</w:t>
      </w:r>
      <w:r w:rsidRPr="00D00382">
        <w:rPr>
          <w:b w:val="0"/>
          <w:color w:val="000000"/>
          <w:sz w:val="21"/>
          <w:szCs w:val="21"/>
        </w:rPr>
        <w:t>3</w:t>
      </w:r>
      <w:r w:rsidRPr="00D00382">
        <w:rPr>
          <w:rFonts w:hint="eastAsia"/>
          <w:b w:val="0"/>
          <w:color w:val="000000"/>
          <w:sz w:val="21"/>
          <w:szCs w:val="21"/>
        </w:rPr>
        <w:t>）采用银行、保险机构出具的保函方式的，由投标人代表持相关授权证明材料至采购人或采购代理机构办理保函原件退还手续。</w:t>
      </w:r>
    </w:p>
    <w:p w:rsidR="001C36F8" w:rsidRPr="00D00382" w:rsidRDefault="00362469">
      <w:pPr>
        <w:pStyle w:val="5"/>
        <w:numPr>
          <w:ilvl w:val="0"/>
          <w:numId w:val="0"/>
        </w:numPr>
        <w:spacing w:before="0" w:after="0" w:line="240" w:lineRule="auto"/>
        <w:ind w:firstLineChars="200" w:firstLine="420"/>
        <w:rPr>
          <w:b w:val="0"/>
          <w:color w:val="000000"/>
          <w:sz w:val="21"/>
          <w:szCs w:val="21"/>
        </w:rPr>
      </w:pPr>
      <w:r w:rsidRPr="00D00382">
        <w:rPr>
          <w:b w:val="0"/>
          <w:color w:val="000000"/>
          <w:sz w:val="21"/>
          <w:szCs w:val="21"/>
        </w:rPr>
        <w:t>18.2.2</w:t>
      </w:r>
      <w:r w:rsidRPr="00D00382">
        <w:rPr>
          <w:rFonts w:hint="eastAsia"/>
          <w:b w:val="0"/>
          <w:color w:val="000000"/>
          <w:sz w:val="21"/>
          <w:szCs w:val="21"/>
        </w:rPr>
        <w:t>中标人的投标保证金自签订合同之日起</w:t>
      </w:r>
      <w:r w:rsidRPr="00D00382">
        <w:rPr>
          <w:b w:val="0"/>
          <w:color w:val="000000"/>
          <w:sz w:val="21"/>
          <w:szCs w:val="21"/>
        </w:rPr>
        <w:t>5</w:t>
      </w:r>
      <w:r w:rsidRPr="00D00382">
        <w:rPr>
          <w:rFonts w:hint="eastAsia"/>
          <w:b w:val="0"/>
          <w:color w:val="000000"/>
          <w:sz w:val="21"/>
          <w:szCs w:val="21"/>
        </w:rPr>
        <w:t>个工作日内退还，退还方式同未中标人的投标保证金的退还方式。</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18.3</w:t>
      </w:r>
      <w:r w:rsidRPr="00D00382">
        <w:rPr>
          <w:rFonts w:hint="eastAsia"/>
          <w:b w:val="0"/>
          <w:color w:val="000000"/>
          <w:sz w:val="21"/>
          <w:szCs w:val="21"/>
        </w:rPr>
        <w:t>投标保证金不计息。</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18.4</w:t>
      </w:r>
      <w:r w:rsidRPr="00D00382">
        <w:rPr>
          <w:rFonts w:hint="eastAsia"/>
          <w:b w:val="0"/>
          <w:color w:val="000000"/>
          <w:sz w:val="21"/>
          <w:szCs w:val="21"/>
        </w:rPr>
        <w:t>投标人有下列情形之一的，投标保证金将不予退还：</w:t>
      </w:r>
    </w:p>
    <w:p w:rsidR="001C36F8" w:rsidRPr="00D00382" w:rsidRDefault="00362469" w:rsidP="00FA6DB1">
      <w:pPr>
        <w:snapToGrid w:val="0"/>
        <w:ind w:firstLineChars="196" w:firstLine="412"/>
        <w:jc w:val="left"/>
        <w:rPr>
          <w:color w:val="000000"/>
          <w:szCs w:val="21"/>
        </w:rPr>
      </w:pPr>
      <w:r w:rsidRPr="00D00382">
        <w:rPr>
          <w:rFonts w:hint="eastAsia"/>
          <w:color w:val="000000"/>
          <w:szCs w:val="21"/>
        </w:rPr>
        <w:t>（</w:t>
      </w:r>
      <w:r w:rsidRPr="00D00382">
        <w:rPr>
          <w:color w:val="000000"/>
          <w:szCs w:val="21"/>
        </w:rPr>
        <w:t>1</w:t>
      </w:r>
      <w:r w:rsidRPr="00D00382">
        <w:rPr>
          <w:rFonts w:hint="eastAsia"/>
          <w:color w:val="000000"/>
          <w:szCs w:val="21"/>
        </w:rPr>
        <w:t>）投标人在投标有效期内撤销投标文件的；</w:t>
      </w:r>
    </w:p>
    <w:p w:rsidR="001C36F8" w:rsidRPr="00D00382" w:rsidRDefault="00362469" w:rsidP="00FA6DB1">
      <w:pPr>
        <w:snapToGrid w:val="0"/>
        <w:ind w:firstLineChars="196" w:firstLine="412"/>
        <w:jc w:val="left"/>
        <w:rPr>
          <w:color w:val="000000"/>
          <w:szCs w:val="21"/>
        </w:rPr>
      </w:pPr>
      <w:r w:rsidRPr="00D00382">
        <w:rPr>
          <w:rFonts w:hint="eastAsia"/>
          <w:color w:val="000000"/>
          <w:szCs w:val="21"/>
        </w:rPr>
        <w:t>（</w:t>
      </w:r>
      <w:r w:rsidRPr="00D00382">
        <w:rPr>
          <w:color w:val="000000"/>
          <w:szCs w:val="21"/>
        </w:rPr>
        <w:t>2</w:t>
      </w:r>
      <w:r w:rsidRPr="00D00382">
        <w:rPr>
          <w:rFonts w:hint="eastAsia"/>
          <w:color w:val="000000"/>
          <w:szCs w:val="21"/>
        </w:rPr>
        <w:t>）未按规定提交履约保证金的；</w:t>
      </w:r>
    </w:p>
    <w:p w:rsidR="001C36F8" w:rsidRPr="00D00382" w:rsidRDefault="00362469" w:rsidP="00FA6DB1">
      <w:pPr>
        <w:snapToGrid w:val="0"/>
        <w:ind w:firstLineChars="196" w:firstLine="412"/>
        <w:jc w:val="left"/>
        <w:rPr>
          <w:color w:val="000000"/>
          <w:szCs w:val="21"/>
        </w:rPr>
      </w:pPr>
      <w:r w:rsidRPr="00D00382">
        <w:rPr>
          <w:rFonts w:hint="eastAsia"/>
          <w:color w:val="000000"/>
          <w:szCs w:val="21"/>
        </w:rPr>
        <w:t>（</w:t>
      </w:r>
      <w:r w:rsidRPr="00D00382">
        <w:rPr>
          <w:color w:val="000000"/>
          <w:szCs w:val="21"/>
        </w:rPr>
        <w:t>3</w:t>
      </w:r>
      <w:r w:rsidRPr="00D00382">
        <w:rPr>
          <w:rFonts w:hint="eastAsia"/>
          <w:color w:val="000000"/>
          <w:szCs w:val="21"/>
        </w:rPr>
        <w:t>）投标人在投标过程中弄虚作假，提供虚假材料的；</w:t>
      </w:r>
    </w:p>
    <w:p w:rsidR="001C36F8" w:rsidRPr="00D00382" w:rsidRDefault="00362469" w:rsidP="00FA6DB1">
      <w:pPr>
        <w:snapToGrid w:val="0"/>
        <w:ind w:firstLineChars="196" w:firstLine="412"/>
        <w:rPr>
          <w:color w:val="000000"/>
          <w:szCs w:val="21"/>
        </w:rPr>
      </w:pPr>
      <w:r w:rsidRPr="00D00382">
        <w:rPr>
          <w:rFonts w:hint="eastAsia"/>
          <w:color w:val="000000"/>
          <w:szCs w:val="21"/>
        </w:rPr>
        <w:t>（</w:t>
      </w:r>
      <w:r w:rsidRPr="00D00382">
        <w:rPr>
          <w:color w:val="000000"/>
          <w:szCs w:val="21"/>
        </w:rPr>
        <w:t>4</w:t>
      </w:r>
      <w:r w:rsidRPr="00D00382">
        <w:rPr>
          <w:rFonts w:hint="eastAsia"/>
          <w:color w:val="000000"/>
          <w:szCs w:val="21"/>
        </w:rPr>
        <w:t>）中标人无正当理由不与采购人签订合同的；</w:t>
      </w:r>
    </w:p>
    <w:p w:rsidR="001C36F8" w:rsidRPr="00D00382" w:rsidRDefault="00362469">
      <w:pPr>
        <w:snapToGrid w:val="0"/>
        <w:ind w:firstLineChars="200" w:firstLine="420"/>
        <w:rPr>
          <w:color w:val="000000"/>
          <w:szCs w:val="21"/>
        </w:rPr>
      </w:pPr>
      <w:r w:rsidRPr="00D00382">
        <w:rPr>
          <w:rFonts w:hint="eastAsia"/>
          <w:color w:val="000000"/>
          <w:szCs w:val="21"/>
        </w:rPr>
        <w:t>（</w:t>
      </w:r>
      <w:r w:rsidRPr="00D00382">
        <w:rPr>
          <w:color w:val="000000"/>
          <w:szCs w:val="21"/>
        </w:rPr>
        <w:t>5</w:t>
      </w:r>
      <w:r w:rsidRPr="00D00382">
        <w:rPr>
          <w:rFonts w:hint="eastAsia"/>
          <w:color w:val="000000"/>
          <w:szCs w:val="21"/>
        </w:rPr>
        <w:t>）其他严重扰乱招投标程序的。</w:t>
      </w:r>
    </w:p>
    <w:p w:rsidR="001C36F8" w:rsidRPr="00D00382" w:rsidRDefault="00362469">
      <w:pPr>
        <w:pStyle w:val="5"/>
        <w:spacing w:before="0" w:after="0" w:line="240" w:lineRule="auto"/>
        <w:ind w:leftChars="200" w:left="420"/>
        <w:rPr>
          <w:color w:val="000000"/>
          <w:sz w:val="21"/>
          <w:szCs w:val="21"/>
        </w:rPr>
      </w:pPr>
      <w:bookmarkStart w:id="80" w:name="_Toc254970542"/>
      <w:bookmarkStart w:id="81" w:name="_Toc254970683"/>
      <w:r w:rsidRPr="00D00382">
        <w:rPr>
          <w:color w:val="000000"/>
          <w:sz w:val="21"/>
          <w:szCs w:val="21"/>
        </w:rPr>
        <w:lastRenderedPageBreak/>
        <w:t>19.</w:t>
      </w:r>
      <w:r w:rsidRPr="00D00382">
        <w:rPr>
          <w:rFonts w:hint="eastAsia"/>
          <w:color w:val="000000"/>
          <w:sz w:val="21"/>
          <w:szCs w:val="21"/>
        </w:rPr>
        <w:t>投标文件的</w:t>
      </w:r>
      <w:bookmarkEnd w:id="80"/>
      <w:bookmarkEnd w:id="81"/>
      <w:r w:rsidRPr="00D00382">
        <w:rPr>
          <w:rFonts w:hint="eastAsia"/>
          <w:color w:val="000000"/>
          <w:sz w:val="21"/>
          <w:szCs w:val="21"/>
        </w:rPr>
        <w:t>编制</w:t>
      </w:r>
    </w:p>
    <w:p w:rsidR="001C36F8" w:rsidRPr="00D00382" w:rsidRDefault="00362469">
      <w:pPr>
        <w:pStyle w:val="5"/>
        <w:spacing w:before="0" w:after="0" w:line="240" w:lineRule="auto"/>
        <w:ind w:firstLineChars="150" w:firstLine="315"/>
        <w:rPr>
          <w:b w:val="0"/>
          <w:color w:val="000000"/>
          <w:sz w:val="21"/>
          <w:szCs w:val="21"/>
        </w:rPr>
      </w:pPr>
      <w:r w:rsidRPr="00D00382">
        <w:rPr>
          <w:b w:val="0"/>
          <w:color w:val="000000"/>
          <w:sz w:val="21"/>
          <w:szCs w:val="21"/>
        </w:rPr>
        <w:t xml:space="preserve"> 19.1</w:t>
      </w:r>
      <w:r w:rsidRPr="00D00382">
        <w:rPr>
          <w:rFonts w:hint="eastAsia"/>
          <w:b w:val="0"/>
          <w:color w:val="000000"/>
          <w:sz w:val="21"/>
          <w:szCs w:val="21"/>
        </w:rPr>
        <w:t>投标人应按本招标文件规定的格式和顺序编制、装订投标文件并标注页码，投标文件内容不完整、编排混乱导致投标文件被误读、漏读或者查找不到相关内容的，是投标人的责任。</w:t>
      </w:r>
    </w:p>
    <w:p w:rsidR="001C36F8" w:rsidRPr="00D00382" w:rsidRDefault="00362469">
      <w:pPr>
        <w:pStyle w:val="5"/>
        <w:spacing w:before="0" w:after="0" w:line="240" w:lineRule="auto"/>
        <w:ind w:firstLineChars="150" w:firstLine="315"/>
        <w:rPr>
          <w:b w:val="0"/>
          <w:color w:val="000000"/>
          <w:sz w:val="21"/>
          <w:szCs w:val="21"/>
        </w:rPr>
      </w:pPr>
      <w:bookmarkStart w:id="82" w:name="_19.2投标文件应按报价文件、资格证明文件、商务文件、技术文件分别编制"/>
      <w:bookmarkEnd w:id="82"/>
      <w:r w:rsidRPr="00D00382">
        <w:rPr>
          <w:b w:val="0"/>
          <w:color w:val="000000"/>
          <w:sz w:val="21"/>
          <w:szCs w:val="21"/>
        </w:rPr>
        <w:t xml:space="preserve"> 19.2</w:t>
      </w:r>
      <w:r w:rsidRPr="00D00382">
        <w:rPr>
          <w:rFonts w:hint="eastAsia"/>
          <w:b w:val="0"/>
          <w:color w:val="000000"/>
          <w:sz w:val="21"/>
          <w:szCs w:val="21"/>
        </w:rPr>
        <w:t>投标文件应按报价文件、资格证明文件、商务文件、技术文件分别编制，报价文件、资格证明文件分别装订成册，商务文件和技术文件按顺序装订成册。投标文件正本一份，副本份数详见“投标人须知前附表”，投标文件的封面应注明“正本”、“副本”字样。由于投标文件装订松散而造成的丢失或其他后果由投标人自行承担。</w:t>
      </w:r>
    </w:p>
    <w:p w:rsidR="001C36F8" w:rsidRPr="00D00382" w:rsidRDefault="00362469">
      <w:pPr>
        <w:pStyle w:val="5"/>
        <w:spacing w:before="0" w:after="0" w:line="240" w:lineRule="auto"/>
        <w:ind w:firstLineChars="150" w:firstLine="315"/>
        <w:rPr>
          <w:b w:val="0"/>
          <w:color w:val="000000"/>
          <w:sz w:val="21"/>
          <w:szCs w:val="21"/>
        </w:rPr>
      </w:pPr>
      <w:r w:rsidRPr="00D00382">
        <w:rPr>
          <w:b w:val="0"/>
          <w:color w:val="000000"/>
          <w:sz w:val="21"/>
          <w:szCs w:val="21"/>
        </w:rPr>
        <w:t xml:space="preserve"> 19.3</w:t>
      </w:r>
      <w:r w:rsidRPr="00D00382">
        <w:rPr>
          <w:rFonts w:hint="eastAsia"/>
          <w:b w:val="0"/>
          <w:color w:val="000000"/>
          <w:sz w:val="21"/>
          <w:szCs w:val="21"/>
        </w:rPr>
        <w:t>投标文件的正本应打印或用不褪色的墨水填写，投标文件正本除本“投标人须知”中规定的可提供复印件外均须提供原件，副本可为正本签字、盖章后的复印件，当副本和正本不一致时，以正本为准。</w:t>
      </w:r>
    </w:p>
    <w:p w:rsidR="001C36F8" w:rsidRPr="00D00382" w:rsidRDefault="00362469">
      <w:pPr>
        <w:pStyle w:val="5"/>
        <w:spacing w:before="0" w:after="0" w:line="240" w:lineRule="auto"/>
        <w:ind w:firstLineChars="150" w:firstLine="315"/>
        <w:rPr>
          <w:b w:val="0"/>
          <w:color w:val="000000"/>
          <w:sz w:val="21"/>
          <w:szCs w:val="21"/>
        </w:rPr>
      </w:pPr>
      <w:r w:rsidRPr="00D00382">
        <w:rPr>
          <w:b w:val="0"/>
          <w:color w:val="000000"/>
          <w:sz w:val="21"/>
          <w:szCs w:val="21"/>
        </w:rPr>
        <w:t xml:space="preserve"> 19.4</w:t>
      </w:r>
      <w:r w:rsidRPr="00D00382">
        <w:rPr>
          <w:rFonts w:hint="eastAsia"/>
          <w:b w:val="0"/>
          <w:color w:val="000000"/>
          <w:sz w:val="21"/>
          <w:szCs w:val="21"/>
        </w:rPr>
        <w:t>投标文件须由投标人在规定位置盖公章并由法定代表人（负责人或自然人）或委托代理人签字，</w:t>
      </w:r>
      <w:r w:rsidRPr="00D00382">
        <w:rPr>
          <w:rFonts w:eastAsia="微软雅黑" w:hint="eastAsia"/>
          <w:color w:val="000000"/>
          <w:sz w:val="24"/>
        </w:rPr>
        <w:t>否则作无效投标处理。</w:t>
      </w:r>
    </w:p>
    <w:p w:rsidR="001C36F8" w:rsidRPr="00D00382" w:rsidRDefault="00362469">
      <w:pPr>
        <w:pStyle w:val="5"/>
        <w:spacing w:before="0" w:after="0" w:line="240" w:lineRule="auto"/>
        <w:ind w:firstLineChars="150" w:firstLine="315"/>
        <w:rPr>
          <w:b w:val="0"/>
          <w:color w:val="000000"/>
          <w:sz w:val="21"/>
          <w:szCs w:val="21"/>
        </w:rPr>
      </w:pPr>
      <w:r w:rsidRPr="00D00382">
        <w:rPr>
          <w:b w:val="0"/>
          <w:color w:val="000000"/>
          <w:sz w:val="21"/>
          <w:szCs w:val="21"/>
        </w:rPr>
        <w:t xml:space="preserve"> 19.5</w:t>
      </w:r>
      <w:r w:rsidRPr="00D00382">
        <w:rPr>
          <w:rFonts w:hint="eastAsia"/>
          <w:b w:val="0"/>
          <w:color w:val="000000"/>
          <w:sz w:val="21"/>
          <w:szCs w:val="21"/>
        </w:rPr>
        <w:t>投标文件中标注的投标人名称应与主体资格证明（如营业执照、事业单位法人证书、执业许可证、个体工商户营业执照、自然人身份证等）和公章一致，</w:t>
      </w:r>
      <w:r w:rsidRPr="00D00382">
        <w:rPr>
          <w:rFonts w:eastAsia="微软雅黑" w:hint="eastAsia"/>
          <w:color w:val="000000"/>
          <w:sz w:val="24"/>
        </w:rPr>
        <w:t>否则作无效投标处理</w:t>
      </w:r>
      <w:r w:rsidRPr="00D00382">
        <w:rPr>
          <w:rFonts w:hint="eastAsia"/>
          <w:b w:val="0"/>
          <w:color w:val="000000"/>
          <w:sz w:val="21"/>
          <w:szCs w:val="21"/>
        </w:rPr>
        <w:t>。</w:t>
      </w:r>
    </w:p>
    <w:p w:rsidR="001C36F8" w:rsidRPr="00D00382" w:rsidRDefault="00362469">
      <w:pPr>
        <w:pStyle w:val="5"/>
        <w:spacing w:before="0" w:after="0" w:line="240" w:lineRule="auto"/>
        <w:ind w:firstLineChars="150" w:firstLine="315"/>
        <w:rPr>
          <w:b w:val="0"/>
          <w:color w:val="000000"/>
          <w:sz w:val="21"/>
          <w:szCs w:val="21"/>
        </w:rPr>
      </w:pPr>
      <w:r w:rsidRPr="00D00382">
        <w:rPr>
          <w:b w:val="0"/>
          <w:color w:val="000000"/>
          <w:sz w:val="21"/>
          <w:szCs w:val="21"/>
        </w:rPr>
        <w:t xml:space="preserve"> 19.6</w:t>
      </w:r>
      <w:r w:rsidRPr="00D00382">
        <w:rPr>
          <w:rFonts w:hint="eastAsia"/>
          <w:b w:val="0"/>
          <w:color w:val="000000"/>
          <w:sz w:val="21"/>
          <w:szCs w:val="21"/>
        </w:rPr>
        <w:t>投标文件应尽量避免涂改、行间插字或删除。如果出现上述情况，改动之处应由投标人的法定代表人（负责人或自然人）或其委托代理人签字或盖章。投标文件因字迹潦草或表达不清所引起的后果由投标人承担。</w:t>
      </w:r>
    </w:p>
    <w:p w:rsidR="001C36F8" w:rsidRPr="00D00382" w:rsidRDefault="00362469" w:rsidP="000C02B4">
      <w:pPr>
        <w:pStyle w:val="5"/>
        <w:numPr>
          <w:ilvl w:val="0"/>
          <w:numId w:val="0"/>
        </w:numPr>
        <w:spacing w:before="0" w:after="0" w:line="240" w:lineRule="auto"/>
        <w:ind w:firstLineChars="200" w:firstLine="422"/>
        <w:rPr>
          <w:color w:val="000000"/>
          <w:sz w:val="21"/>
          <w:szCs w:val="21"/>
        </w:rPr>
      </w:pPr>
      <w:r w:rsidRPr="00D00382">
        <w:rPr>
          <w:color w:val="000000"/>
          <w:sz w:val="21"/>
          <w:szCs w:val="21"/>
        </w:rPr>
        <w:t>20.</w:t>
      </w:r>
      <w:r w:rsidRPr="00D00382">
        <w:rPr>
          <w:rFonts w:hint="eastAsia"/>
          <w:color w:val="000000"/>
          <w:sz w:val="21"/>
          <w:szCs w:val="21"/>
        </w:rPr>
        <w:t>投标文件的密封</w:t>
      </w:r>
    </w:p>
    <w:p w:rsidR="001C36F8" w:rsidRPr="00D00382" w:rsidRDefault="00362469">
      <w:pPr>
        <w:pStyle w:val="5"/>
        <w:spacing w:before="0" w:after="0" w:line="240" w:lineRule="auto"/>
        <w:ind w:firstLineChars="150" w:firstLine="315"/>
        <w:rPr>
          <w:b w:val="0"/>
          <w:color w:val="000000"/>
          <w:sz w:val="21"/>
          <w:szCs w:val="21"/>
        </w:rPr>
      </w:pPr>
      <w:r w:rsidRPr="00D00382">
        <w:rPr>
          <w:b w:val="0"/>
          <w:color w:val="000000"/>
          <w:sz w:val="21"/>
          <w:szCs w:val="21"/>
        </w:rPr>
        <w:t xml:space="preserve"> 20.1</w:t>
      </w:r>
      <w:r w:rsidRPr="00D00382">
        <w:rPr>
          <w:rFonts w:hint="eastAsia"/>
          <w:b w:val="0"/>
          <w:color w:val="000000"/>
          <w:sz w:val="21"/>
          <w:szCs w:val="21"/>
        </w:rPr>
        <w:t>投标文件正、副本全部装入包封袋</w:t>
      </w:r>
      <w:r w:rsidRPr="00D00382">
        <w:rPr>
          <w:b w:val="0"/>
          <w:color w:val="000000"/>
          <w:sz w:val="21"/>
          <w:szCs w:val="21"/>
        </w:rPr>
        <w:t>/</w:t>
      </w:r>
      <w:r w:rsidRPr="00D00382">
        <w:rPr>
          <w:rFonts w:hint="eastAsia"/>
          <w:b w:val="0"/>
          <w:color w:val="000000"/>
          <w:sz w:val="21"/>
          <w:szCs w:val="21"/>
        </w:rPr>
        <w:t>箱（如有投标文件的补充、修改，可另行单独递交）中并加以密封，封口处必须加盖投标人公章或委托代理人签字，以示密封。</w:t>
      </w:r>
    </w:p>
    <w:p w:rsidR="001C36F8" w:rsidRPr="00D00382" w:rsidRDefault="00362469">
      <w:pPr>
        <w:pStyle w:val="5"/>
        <w:spacing w:before="0" w:after="0" w:line="240" w:lineRule="auto"/>
        <w:ind w:firstLineChars="150" w:firstLine="315"/>
        <w:rPr>
          <w:b w:val="0"/>
          <w:color w:val="000000"/>
          <w:sz w:val="21"/>
          <w:szCs w:val="21"/>
        </w:rPr>
      </w:pPr>
      <w:r w:rsidRPr="00D00382">
        <w:rPr>
          <w:b w:val="0"/>
          <w:color w:val="000000"/>
          <w:sz w:val="21"/>
          <w:szCs w:val="21"/>
        </w:rPr>
        <w:t xml:space="preserve"> 20.2</w:t>
      </w:r>
      <w:r w:rsidRPr="00D00382">
        <w:rPr>
          <w:rFonts w:hint="eastAsia"/>
          <w:b w:val="0"/>
          <w:color w:val="000000"/>
          <w:sz w:val="21"/>
          <w:szCs w:val="21"/>
        </w:rPr>
        <w:t>投标文件外层包装封面上应写明投标人名称、投标人地址、项目名称、项目编号、所投分标及“开标时启封”字样。</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20.3</w:t>
      </w:r>
      <w:r w:rsidRPr="00D00382">
        <w:rPr>
          <w:rFonts w:hint="eastAsia"/>
          <w:b w:val="0"/>
          <w:color w:val="000000"/>
          <w:sz w:val="21"/>
          <w:szCs w:val="21"/>
        </w:rPr>
        <w:t>未按上述规定密封的投标文件将被拒收。</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21.</w:t>
      </w:r>
      <w:r w:rsidRPr="00D00382">
        <w:rPr>
          <w:rFonts w:hint="eastAsia"/>
          <w:color w:val="000000"/>
          <w:sz w:val="21"/>
          <w:szCs w:val="21"/>
        </w:rPr>
        <w:t>投标文件的提交</w:t>
      </w:r>
    </w:p>
    <w:p w:rsidR="001C36F8" w:rsidRPr="00D00382" w:rsidRDefault="00362469">
      <w:pPr>
        <w:pStyle w:val="5"/>
        <w:spacing w:before="0" w:after="0" w:line="240" w:lineRule="auto"/>
        <w:ind w:leftChars="200" w:left="420"/>
        <w:rPr>
          <w:b w:val="0"/>
          <w:color w:val="000000"/>
          <w:sz w:val="21"/>
          <w:szCs w:val="21"/>
        </w:rPr>
      </w:pPr>
      <w:bookmarkStart w:id="83" w:name="_21.1投标人必须在“投标人须知中的前附表”规定的投标文件接收时间和投"/>
      <w:bookmarkEnd w:id="83"/>
      <w:r w:rsidRPr="00D00382">
        <w:rPr>
          <w:b w:val="0"/>
          <w:color w:val="000000"/>
          <w:sz w:val="21"/>
          <w:szCs w:val="21"/>
        </w:rPr>
        <w:t>21.1</w:t>
      </w:r>
      <w:r w:rsidRPr="00D00382">
        <w:rPr>
          <w:rFonts w:hint="eastAsia"/>
          <w:b w:val="0"/>
          <w:color w:val="000000"/>
          <w:sz w:val="21"/>
          <w:szCs w:val="21"/>
        </w:rPr>
        <w:t>投标人必须在“投标人须知前附表”规定的投标文件接收时间和投标地点提交投标文件。</w:t>
      </w:r>
    </w:p>
    <w:p w:rsidR="001C36F8" w:rsidRPr="00D00382" w:rsidRDefault="00362469">
      <w:pPr>
        <w:pStyle w:val="5"/>
        <w:spacing w:before="0" w:after="0" w:line="240" w:lineRule="auto"/>
        <w:ind w:firstLineChars="200" w:firstLine="420"/>
        <w:rPr>
          <w:b w:val="0"/>
          <w:color w:val="000000"/>
          <w:sz w:val="21"/>
          <w:szCs w:val="21"/>
        </w:rPr>
      </w:pPr>
      <w:r w:rsidRPr="00D00382">
        <w:rPr>
          <w:b w:val="0"/>
          <w:color w:val="000000"/>
          <w:sz w:val="21"/>
          <w:szCs w:val="21"/>
        </w:rPr>
        <w:t>21.2</w:t>
      </w:r>
      <w:r w:rsidRPr="00D00382">
        <w:rPr>
          <w:rFonts w:hint="eastAsia"/>
          <w:b w:val="0"/>
          <w:color w:val="000000"/>
          <w:sz w:val="21"/>
          <w:szCs w:val="21"/>
        </w:rPr>
        <w:t>采购代理机构工作人员收到投标文件后，应当如实记载投标文件的送达时间和密封情况，签收保存，并向投标人出具签收回执。</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21.3</w:t>
      </w:r>
      <w:r w:rsidRPr="00D00382">
        <w:rPr>
          <w:rFonts w:hint="eastAsia"/>
          <w:b w:val="0"/>
          <w:color w:val="000000"/>
          <w:sz w:val="21"/>
          <w:szCs w:val="21"/>
        </w:rPr>
        <w:t>未在规定时间内送达或者未按照招标文件要求密封或标记的投标文件，采购代理机构必须拒</w:t>
      </w:r>
    </w:p>
    <w:p w:rsidR="001C36F8" w:rsidRPr="00D00382" w:rsidRDefault="00362469">
      <w:pPr>
        <w:pStyle w:val="5"/>
        <w:numPr>
          <w:ilvl w:val="0"/>
          <w:numId w:val="0"/>
        </w:numPr>
        <w:spacing w:before="0" w:after="0" w:line="240" w:lineRule="auto"/>
        <w:rPr>
          <w:b w:val="0"/>
          <w:color w:val="000000"/>
          <w:sz w:val="21"/>
          <w:szCs w:val="21"/>
        </w:rPr>
      </w:pPr>
      <w:r w:rsidRPr="00D00382">
        <w:rPr>
          <w:rFonts w:hint="eastAsia"/>
          <w:b w:val="0"/>
          <w:color w:val="000000"/>
          <w:sz w:val="21"/>
          <w:szCs w:val="21"/>
        </w:rPr>
        <w:t>收。</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 xml:space="preserve">22. </w:t>
      </w:r>
      <w:r w:rsidRPr="00D00382">
        <w:rPr>
          <w:rFonts w:hint="eastAsia"/>
          <w:color w:val="000000"/>
          <w:sz w:val="21"/>
          <w:szCs w:val="21"/>
        </w:rPr>
        <w:t>投标文件的补充、修改与撤回</w:t>
      </w:r>
    </w:p>
    <w:p w:rsidR="001C36F8" w:rsidRPr="00D00382" w:rsidRDefault="00362469">
      <w:pPr>
        <w:snapToGrid w:val="0"/>
        <w:ind w:firstLine="420"/>
        <w:jc w:val="left"/>
        <w:rPr>
          <w:color w:val="000000"/>
          <w:szCs w:val="21"/>
        </w:rPr>
      </w:pPr>
      <w:bookmarkStart w:id="84" w:name="_Toc254970543"/>
      <w:bookmarkStart w:id="85" w:name="_Toc254970684"/>
      <w:r w:rsidRPr="00D00382">
        <w:rPr>
          <w:rFonts w:hint="eastAsia"/>
          <w:color w:val="000000"/>
          <w:szCs w:val="21"/>
        </w:rPr>
        <w:t>投标人在投标截止时间之前，可以对已提交的投标文件进行补充、修改或者撤回，并书面通知采购人或者采购代理机构。补充、修改的内容必须按照招标文件要求签署、盖章、密封和标记后，作为投标文件的组成部分。</w:t>
      </w:r>
    </w:p>
    <w:bookmarkEnd w:id="84"/>
    <w:bookmarkEnd w:id="85"/>
    <w:p w:rsidR="001C36F8" w:rsidRPr="00D00382" w:rsidRDefault="001C36F8">
      <w:pPr>
        <w:pStyle w:val="ae"/>
        <w:snapToGrid w:val="0"/>
        <w:ind w:firstLine="739"/>
        <w:rPr>
          <w:rFonts w:ascii="Times New Roman" w:eastAsia="宋体"/>
          <w:snapToGrid w:val="0"/>
          <w:color w:val="000000"/>
          <w:sz w:val="21"/>
          <w:szCs w:val="21"/>
        </w:rPr>
      </w:pPr>
    </w:p>
    <w:p w:rsidR="001C36F8" w:rsidRPr="00D00382" w:rsidRDefault="00362469">
      <w:pPr>
        <w:pStyle w:val="30"/>
        <w:jc w:val="center"/>
        <w:rPr>
          <w:b w:val="0"/>
          <w:color w:val="000000"/>
          <w:sz w:val="21"/>
          <w:szCs w:val="21"/>
        </w:rPr>
      </w:pPr>
      <w:bookmarkStart w:id="86" w:name="_Toc254970544"/>
      <w:bookmarkStart w:id="87" w:name="_Toc254970685"/>
      <w:r w:rsidRPr="00D00382">
        <w:rPr>
          <w:rFonts w:hint="eastAsia"/>
          <w:color w:val="000000"/>
        </w:rPr>
        <w:t>四、开标</w:t>
      </w:r>
      <w:bookmarkEnd w:id="86"/>
      <w:bookmarkEnd w:id="87"/>
    </w:p>
    <w:p w:rsidR="001C36F8" w:rsidRPr="00D00382" w:rsidRDefault="00362469">
      <w:pPr>
        <w:pStyle w:val="5"/>
        <w:spacing w:before="0" w:after="0" w:line="240" w:lineRule="auto"/>
        <w:ind w:leftChars="200" w:left="420"/>
        <w:rPr>
          <w:color w:val="000000"/>
          <w:sz w:val="21"/>
          <w:szCs w:val="21"/>
        </w:rPr>
      </w:pPr>
      <w:bookmarkStart w:id="88" w:name="_23.开标时间和地点"/>
      <w:bookmarkEnd w:id="88"/>
      <w:r w:rsidRPr="00D00382">
        <w:rPr>
          <w:color w:val="000000"/>
          <w:sz w:val="21"/>
          <w:szCs w:val="21"/>
        </w:rPr>
        <w:t>23.</w:t>
      </w:r>
      <w:r w:rsidRPr="00D00382">
        <w:rPr>
          <w:rFonts w:hint="eastAsia"/>
          <w:color w:val="000000"/>
          <w:sz w:val="21"/>
          <w:szCs w:val="21"/>
        </w:rPr>
        <w:t>开标时间和地点</w:t>
      </w:r>
    </w:p>
    <w:p w:rsidR="001C36F8" w:rsidRPr="00D00382" w:rsidRDefault="00362469">
      <w:pPr>
        <w:pStyle w:val="af"/>
        <w:snapToGrid w:val="0"/>
        <w:ind w:firstLineChars="200" w:firstLine="420"/>
        <w:rPr>
          <w:rFonts w:ascii="Times New Roman" w:hAnsi="Times New Roman"/>
          <w:bCs/>
          <w:color w:val="000000"/>
          <w:sz w:val="21"/>
        </w:rPr>
      </w:pPr>
      <w:r w:rsidRPr="00D00382">
        <w:rPr>
          <w:rFonts w:ascii="Times New Roman" w:hAnsi="Times New Roman" w:hint="eastAsia"/>
          <w:bCs/>
          <w:color w:val="000000"/>
          <w:sz w:val="21"/>
        </w:rPr>
        <w:t>采购代理机构将在“投标人须知前附表”规定的时间和地点进行开标，投标人未参加开标的，视同认可开标过程和结果。本项目开标过程实行全程录音、录像监控。</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24.</w:t>
      </w:r>
      <w:r w:rsidRPr="00D00382">
        <w:rPr>
          <w:rFonts w:hint="eastAsia"/>
          <w:color w:val="000000"/>
          <w:sz w:val="21"/>
          <w:szCs w:val="21"/>
        </w:rPr>
        <w:t>开标程序：</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1</w:t>
      </w:r>
      <w:r w:rsidRPr="00D00382">
        <w:rPr>
          <w:rFonts w:ascii="Times New Roman" w:hAnsi="Times New Roman" w:hint="eastAsia"/>
          <w:color w:val="000000"/>
          <w:sz w:val="21"/>
        </w:rPr>
        <w:t>）宣布开标：开标会由采购代理机构主持，主持人宣布开标开始；</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2</w:t>
      </w:r>
      <w:r w:rsidRPr="00D00382">
        <w:rPr>
          <w:rFonts w:ascii="Times New Roman" w:hAnsi="Times New Roman" w:hint="eastAsia"/>
          <w:color w:val="000000"/>
          <w:sz w:val="21"/>
        </w:rPr>
        <w:t>）主持人介绍参加开标会的人员名单；</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3</w:t>
      </w:r>
      <w:r w:rsidRPr="00D00382">
        <w:rPr>
          <w:rFonts w:ascii="Times New Roman" w:hAnsi="Times New Roman" w:hint="eastAsia"/>
          <w:color w:val="000000"/>
          <w:sz w:val="21"/>
        </w:rPr>
        <w:t>）主持人宣布开标纪律；</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4</w:t>
      </w:r>
      <w:r w:rsidRPr="00D00382">
        <w:rPr>
          <w:rFonts w:ascii="Times New Roman" w:hAnsi="Times New Roman" w:hint="eastAsia"/>
          <w:color w:val="000000"/>
          <w:sz w:val="21"/>
        </w:rPr>
        <w:t>）检查文件：由各投标人检查各自的投标文件密封情况并签字确认。</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5</w:t>
      </w:r>
      <w:r w:rsidRPr="00D00382">
        <w:rPr>
          <w:rFonts w:ascii="Times New Roman" w:hAnsi="Times New Roman" w:hint="eastAsia"/>
          <w:color w:val="000000"/>
          <w:sz w:val="21"/>
        </w:rPr>
        <w:t>）唱标：经投标人确认各自投标文件密封无误后，由采购代理机构工作当众拆封，宣布投标人名称、投标价格和其他需要宣布的内容。</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6</w:t>
      </w:r>
      <w:r w:rsidRPr="00D00382">
        <w:rPr>
          <w:rFonts w:ascii="Times New Roman" w:hAnsi="Times New Roman" w:hint="eastAsia"/>
          <w:color w:val="000000"/>
          <w:sz w:val="21"/>
        </w:rPr>
        <w:t>）开标过程由采购代理机构如实记录，由参加开标的各投标人代表对开标记录进行当场校核及</w:t>
      </w:r>
      <w:r w:rsidRPr="00D00382">
        <w:rPr>
          <w:rFonts w:ascii="Times New Roman" w:hAnsi="Times New Roman" w:hint="eastAsia"/>
          <w:color w:val="000000"/>
          <w:sz w:val="21"/>
        </w:rPr>
        <w:lastRenderedPageBreak/>
        <w:t>勘误，并签字确认。投标人代表未到场签字确认或者拒绝签字确认的，视同认可开标结果；</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7</w:t>
      </w:r>
      <w:r w:rsidRPr="00D00382">
        <w:rPr>
          <w:rFonts w:ascii="Times New Roman" w:hAnsi="Times New Roman" w:hint="eastAsia"/>
          <w:color w:val="000000"/>
          <w:sz w:val="21"/>
        </w:rPr>
        <w:t>）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8</w:t>
      </w:r>
      <w:r w:rsidRPr="00D00382">
        <w:rPr>
          <w:rFonts w:ascii="Times New Roman" w:hAnsi="Times New Roman" w:hint="eastAsia"/>
          <w:color w:val="000000"/>
          <w:sz w:val="21"/>
        </w:rPr>
        <w:t>）开标结束。</w:t>
      </w:r>
    </w:p>
    <w:p w:rsidR="001C36F8" w:rsidRPr="00D00382" w:rsidRDefault="001C36F8">
      <w:pPr>
        <w:pStyle w:val="af"/>
        <w:snapToGrid w:val="0"/>
        <w:ind w:leftChars="228" w:left="689" w:hangingChars="100" w:hanging="210"/>
        <w:rPr>
          <w:rFonts w:ascii="Times New Roman" w:hAnsi="Times New Roman"/>
          <w:color w:val="000000"/>
          <w:sz w:val="21"/>
        </w:rPr>
      </w:pPr>
    </w:p>
    <w:p w:rsidR="001C36F8" w:rsidRPr="00D00382" w:rsidRDefault="00362469">
      <w:pPr>
        <w:pStyle w:val="30"/>
        <w:jc w:val="center"/>
        <w:rPr>
          <w:b w:val="0"/>
          <w:color w:val="000000"/>
          <w:sz w:val="21"/>
          <w:szCs w:val="21"/>
        </w:rPr>
      </w:pPr>
      <w:r w:rsidRPr="00D00382">
        <w:rPr>
          <w:rFonts w:hint="eastAsia"/>
          <w:color w:val="000000"/>
        </w:rPr>
        <w:t>五、资格审查</w:t>
      </w:r>
    </w:p>
    <w:p w:rsidR="001C36F8" w:rsidRPr="00D00382" w:rsidRDefault="00362469" w:rsidP="000C02B4">
      <w:pPr>
        <w:pStyle w:val="5"/>
        <w:numPr>
          <w:ilvl w:val="0"/>
          <w:numId w:val="0"/>
        </w:numPr>
        <w:spacing w:before="0" w:after="0" w:line="240" w:lineRule="auto"/>
        <w:ind w:firstLineChars="200" w:firstLine="422"/>
        <w:rPr>
          <w:color w:val="000000"/>
          <w:sz w:val="21"/>
          <w:szCs w:val="21"/>
        </w:rPr>
      </w:pPr>
      <w:r w:rsidRPr="00D00382">
        <w:rPr>
          <w:color w:val="000000"/>
          <w:sz w:val="21"/>
          <w:szCs w:val="21"/>
        </w:rPr>
        <w:t>25.</w:t>
      </w:r>
      <w:r w:rsidRPr="00D00382">
        <w:rPr>
          <w:rFonts w:hint="eastAsia"/>
          <w:color w:val="000000"/>
          <w:sz w:val="21"/>
          <w:szCs w:val="21"/>
        </w:rPr>
        <w:t>资格审查</w:t>
      </w:r>
    </w:p>
    <w:p w:rsidR="001C36F8" w:rsidRPr="00D00382" w:rsidRDefault="00362469">
      <w:pPr>
        <w:pStyle w:val="5"/>
        <w:spacing w:before="0" w:after="0" w:line="240" w:lineRule="auto"/>
        <w:ind w:firstLineChars="150" w:firstLine="315"/>
        <w:rPr>
          <w:b w:val="0"/>
          <w:color w:val="000000"/>
          <w:sz w:val="21"/>
          <w:szCs w:val="21"/>
        </w:rPr>
      </w:pPr>
      <w:r w:rsidRPr="00D00382">
        <w:rPr>
          <w:b w:val="0"/>
          <w:color w:val="000000"/>
          <w:sz w:val="21"/>
          <w:szCs w:val="21"/>
        </w:rPr>
        <w:t xml:space="preserve"> 25.1</w:t>
      </w:r>
      <w:r w:rsidRPr="00D00382">
        <w:rPr>
          <w:b w:val="0"/>
          <w:color w:val="000000"/>
          <w:sz w:val="21"/>
          <w:szCs w:val="21"/>
        </w:rPr>
        <w:t>开标结束后，</w:t>
      </w:r>
      <w:r w:rsidRPr="00D00382">
        <w:rPr>
          <w:rFonts w:hint="eastAsia"/>
          <w:b w:val="0"/>
          <w:color w:val="000000"/>
          <w:sz w:val="21"/>
          <w:szCs w:val="21"/>
        </w:rPr>
        <w:t>采购人或采购代理机构</w:t>
      </w:r>
      <w:r w:rsidRPr="00D00382">
        <w:rPr>
          <w:b w:val="0"/>
          <w:color w:val="000000"/>
          <w:sz w:val="21"/>
          <w:szCs w:val="21"/>
        </w:rPr>
        <w:t>依法对投标人的资格进行审查。</w:t>
      </w:r>
    </w:p>
    <w:p w:rsidR="001C36F8" w:rsidRPr="00D00382" w:rsidRDefault="00362469">
      <w:pPr>
        <w:pStyle w:val="5"/>
        <w:spacing w:before="0" w:after="0" w:line="240" w:lineRule="auto"/>
        <w:ind w:firstLineChars="150" w:firstLine="315"/>
        <w:rPr>
          <w:b w:val="0"/>
          <w:color w:val="000000"/>
          <w:sz w:val="21"/>
          <w:szCs w:val="21"/>
        </w:rPr>
      </w:pPr>
      <w:r w:rsidRPr="00D00382">
        <w:rPr>
          <w:b w:val="0"/>
          <w:color w:val="000000"/>
          <w:sz w:val="21"/>
          <w:szCs w:val="21"/>
        </w:rPr>
        <w:t xml:space="preserve"> 25.2</w:t>
      </w:r>
      <w:r w:rsidRPr="00D00382">
        <w:rPr>
          <w:rFonts w:hint="eastAsia"/>
          <w:b w:val="0"/>
          <w:color w:val="000000"/>
          <w:sz w:val="21"/>
          <w:szCs w:val="21"/>
        </w:rPr>
        <w:t>资格审查标准为本招标文件中载明对投标人资格要求的条件。本项目资格审查采用合格制，凡符合招标文件规定的投标人资格要求的投标人均通过资格审查。</w:t>
      </w:r>
    </w:p>
    <w:p w:rsidR="001C36F8" w:rsidRPr="00D00382" w:rsidRDefault="00362469" w:rsidP="000C02B4">
      <w:pPr>
        <w:pStyle w:val="5"/>
        <w:numPr>
          <w:ilvl w:val="0"/>
          <w:numId w:val="0"/>
        </w:numPr>
        <w:spacing w:before="0" w:after="0" w:line="240" w:lineRule="auto"/>
        <w:ind w:firstLineChars="200" w:firstLine="422"/>
        <w:rPr>
          <w:color w:val="000000"/>
          <w:sz w:val="21"/>
          <w:szCs w:val="21"/>
        </w:rPr>
      </w:pPr>
      <w:bookmarkStart w:id="89" w:name="_25.3_投标人有下列情形之一的，资格审查不通过而导致其投标无效："/>
      <w:bookmarkEnd w:id="89"/>
      <w:r w:rsidRPr="00D00382">
        <w:rPr>
          <w:color w:val="000000"/>
          <w:sz w:val="21"/>
          <w:szCs w:val="21"/>
        </w:rPr>
        <w:t xml:space="preserve">25.3 </w:t>
      </w:r>
      <w:r w:rsidRPr="00D00382">
        <w:rPr>
          <w:rFonts w:hint="eastAsia"/>
          <w:color w:val="000000"/>
          <w:sz w:val="21"/>
          <w:szCs w:val="21"/>
        </w:rPr>
        <w:t>投标人有下列情形之一的，资格审查不通过而导致其投标无效：</w:t>
      </w:r>
    </w:p>
    <w:p w:rsidR="001C36F8" w:rsidRPr="00D00382" w:rsidRDefault="00362469">
      <w:pPr>
        <w:pStyle w:val="af"/>
        <w:snapToGrid w:val="0"/>
        <w:ind w:firstLineChars="196" w:firstLine="413"/>
        <w:rPr>
          <w:rFonts w:ascii="Times New Roman" w:hAnsi="Times New Roman"/>
          <w:b/>
          <w:color w:val="000000"/>
          <w:sz w:val="21"/>
        </w:rPr>
      </w:pPr>
      <w:r w:rsidRPr="00D00382">
        <w:rPr>
          <w:rFonts w:ascii="Times New Roman" w:hAnsi="Times New Roman" w:hint="eastAsia"/>
          <w:b/>
          <w:color w:val="000000"/>
          <w:sz w:val="21"/>
        </w:rPr>
        <w:t>（</w:t>
      </w:r>
      <w:r w:rsidRPr="00D00382">
        <w:rPr>
          <w:rFonts w:ascii="Times New Roman" w:hAnsi="Times New Roman"/>
          <w:b/>
          <w:color w:val="000000"/>
          <w:sz w:val="21"/>
        </w:rPr>
        <w:t>1</w:t>
      </w:r>
      <w:r w:rsidRPr="00D00382">
        <w:rPr>
          <w:rFonts w:ascii="Times New Roman" w:hAnsi="Times New Roman" w:hint="eastAsia"/>
          <w:b/>
          <w:color w:val="000000"/>
          <w:sz w:val="21"/>
        </w:rPr>
        <w:t>）不具备招标文件中规定的资格要求的；（注：其中信用查询由采购人或采购代理机构在“信用中国”网站</w:t>
      </w:r>
      <w:r w:rsidRPr="00D00382">
        <w:rPr>
          <w:rFonts w:ascii="Times New Roman" w:hAnsi="Times New Roman"/>
          <w:b/>
          <w:color w:val="000000"/>
          <w:sz w:val="21"/>
        </w:rPr>
        <w:t xml:space="preserve">(www.creditchina.gov.cn) </w:t>
      </w:r>
      <w:r w:rsidRPr="00D00382">
        <w:rPr>
          <w:rFonts w:ascii="Times New Roman" w:hAnsi="Times New Roman" w:hint="eastAsia"/>
          <w:b/>
          <w:color w:val="000000"/>
          <w:sz w:val="21"/>
        </w:rPr>
        <w:t>、中国政府采购网</w:t>
      </w:r>
      <w:r w:rsidRPr="00D00382">
        <w:rPr>
          <w:rFonts w:ascii="Times New Roman" w:hAnsi="Times New Roman"/>
          <w:b/>
          <w:color w:val="000000"/>
          <w:sz w:val="21"/>
        </w:rPr>
        <w:t>(www.ccgp.gov.cn)</w:t>
      </w:r>
      <w:r w:rsidRPr="00D00382">
        <w:rPr>
          <w:rFonts w:ascii="Times New Roman" w:hAnsi="Times New Roman" w:hint="eastAsia"/>
          <w:b/>
          <w:color w:val="000000"/>
          <w:sz w:val="21"/>
        </w:rPr>
        <w:t>对投标人资格审查时进行，查询规则见“投标人须知前附表”）</w:t>
      </w:r>
    </w:p>
    <w:p w:rsidR="001C36F8" w:rsidRPr="00D00382" w:rsidRDefault="00362469">
      <w:pPr>
        <w:pStyle w:val="af"/>
        <w:snapToGrid w:val="0"/>
        <w:ind w:firstLineChars="200" w:firstLine="422"/>
        <w:rPr>
          <w:rFonts w:ascii="Times New Roman" w:hAnsi="Times New Roman"/>
          <w:b/>
          <w:color w:val="000000"/>
          <w:sz w:val="21"/>
        </w:rPr>
      </w:pPr>
      <w:r w:rsidRPr="00D00382">
        <w:rPr>
          <w:rFonts w:ascii="Times New Roman" w:hAnsi="Times New Roman" w:hint="eastAsia"/>
          <w:b/>
          <w:color w:val="000000"/>
          <w:sz w:val="21"/>
        </w:rPr>
        <w:t>（</w:t>
      </w:r>
      <w:r w:rsidRPr="00D00382">
        <w:rPr>
          <w:rFonts w:ascii="Times New Roman" w:hAnsi="Times New Roman"/>
          <w:b/>
          <w:color w:val="000000"/>
          <w:sz w:val="21"/>
        </w:rPr>
        <w:t>2</w:t>
      </w:r>
      <w:r w:rsidRPr="00D00382">
        <w:rPr>
          <w:rFonts w:ascii="Times New Roman" w:hAnsi="Times New Roman" w:hint="eastAsia"/>
          <w:b/>
          <w:color w:val="000000"/>
          <w:sz w:val="21"/>
        </w:rPr>
        <w:t>）未按招标文件规定的方式获取本招标文件的投标人；</w:t>
      </w:r>
    </w:p>
    <w:p w:rsidR="001C36F8" w:rsidRPr="00D00382" w:rsidRDefault="00362469">
      <w:pPr>
        <w:pStyle w:val="af"/>
        <w:snapToGrid w:val="0"/>
        <w:ind w:firstLineChars="200" w:firstLine="422"/>
        <w:rPr>
          <w:rFonts w:ascii="Times New Roman" w:hAnsi="Times New Roman"/>
          <w:b/>
          <w:color w:val="000000"/>
          <w:sz w:val="21"/>
        </w:rPr>
      </w:pPr>
      <w:r w:rsidRPr="00D00382">
        <w:rPr>
          <w:rFonts w:ascii="Times New Roman" w:hAnsi="Times New Roman" w:hint="eastAsia"/>
          <w:b/>
          <w:color w:val="000000"/>
          <w:sz w:val="21"/>
        </w:rPr>
        <w:t>（</w:t>
      </w:r>
      <w:r w:rsidRPr="00D00382">
        <w:rPr>
          <w:rFonts w:ascii="Times New Roman" w:hAnsi="Times New Roman"/>
          <w:b/>
          <w:color w:val="000000"/>
          <w:sz w:val="21"/>
        </w:rPr>
        <w:t>3</w:t>
      </w:r>
      <w:r w:rsidRPr="00D00382">
        <w:rPr>
          <w:rFonts w:ascii="Times New Roman" w:hAnsi="Times New Roman" w:hint="eastAsia"/>
          <w:b/>
          <w:color w:val="000000"/>
          <w:sz w:val="21"/>
        </w:rPr>
        <w:t>）投标文件未提供“投标人须知前附表”第</w:t>
      </w:r>
      <w:r w:rsidRPr="00D00382">
        <w:rPr>
          <w:rFonts w:ascii="Times New Roman" w:hAnsi="Times New Roman"/>
          <w:b/>
          <w:color w:val="000000"/>
          <w:sz w:val="21"/>
        </w:rPr>
        <w:t>13.2</w:t>
      </w:r>
      <w:r w:rsidRPr="00D00382">
        <w:rPr>
          <w:rFonts w:ascii="Times New Roman" w:hAnsi="Times New Roman" w:hint="eastAsia"/>
          <w:b/>
          <w:color w:val="000000"/>
          <w:sz w:val="21"/>
        </w:rPr>
        <w:t>条规定“必须提供”的文件资料的或提供的文件资料不合格的；</w:t>
      </w:r>
    </w:p>
    <w:p w:rsidR="001C36F8" w:rsidRPr="00D00382" w:rsidRDefault="00362469">
      <w:pPr>
        <w:pStyle w:val="af"/>
        <w:snapToGrid w:val="0"/>
        <w:ind w:firstLineChars="200" w:firstLine="422"/>
        <w:rPr>
          <w:rFonts w:ascii="Times New Roman" w:hAnsi="Times New Roman"/>
          <w:b/>
          <w:color w:val="000000"/>
          <w:sz w:val="21"/>
        </w:rPr>
      </w:pPr>
      <w:r w:rsidRPr="00D00382">
        <w:rPr>
          <w:rFonts w:ascii="Times New Roman" w:hAnsi="Times New Roman" w:hint="eastAsia"/>
          <w:b/>
          <w:color w:val="000000"/>
          <w:sz w:val="21"/>
        </w:rPr>
        <w:t>（</w:t>
      </w:r>
      <w:r w:rsidRPr="00D00382">
        <w:rPr>
          <w:rFonts w:ascii="Times New Roman" w:hAnsi="Times New Roman"/>
          <w:b/>
          <w:color w:val="000000"/>
          <w:sz w:val="21"/>
        </w:rPr>
        <w:t>4</w:t>
      </w:r>
      <w:r w:rsidRPr="00D00382">
        <w:rPr>
          <w:rFonts w:ascii="Times New Roman" w:hAnsi="Times New Roman" w:hint="eastAsia"/>
          <w:b/>
          <w:color w:val="000000"/>
          <w:sz w:val="21"/>
        </w:rPr>
        <w:t>）未取得按照法律法规规定必须获得的行政许可证或者行政审批的经营范围；</w:t>
      </w:r>
    </w:p>
    <w:p w:rsidR="001C36F8" w:rsidRPr="00D00382" w:rsidRDefault="00362469">
      <w:pPr>
        <w:pStyle w:val="af"/>
        <w:snapToGrid w:val="0"/>
        <w:ind w:firstLineChars="200" w:firstLine="422"/>
        <w:rPr>
          <w:rFonts w:ascii="Times New Roman" w:hAnsi="Times New Roman"/>
          <w:b/>
          <w:color w:val="000000"/>
          <w:sz w:val="21"/>
        </w:rPr>
      </w:pPr>
      <w:r w:rsidRPr="00D00382">
        <w:rPr>
          <w:rFonts w:ascii="Times New Roman" w:hAnsi="Times New Roman" w:hint="eastAsia"/>
          <w:b/>
          <w:color w:val="000000"/>
          <w:sz w:val="21"/>
        </w:rPr>
        <w:t>（</w:t>
      </w:r>
      <w:r w:rsidRPr="00D00382">
        <w:rPr>
          <w:rFonts w:ascii="Times New Roman" w:hAnsi="Times New Roman"/>
          <w:b/>
          <w:color w:val="000000"/>
          <w:sz w:val="21"/>
        </w:rPr>
        <w:t>5</w:t>
      </w:r>
      <w:r w:rsidRPr="00D00382">
        <w:rPr>
          <w:rFonts w:ascii="Times New Roman" w:hAnsi="Times New Roman" w:hint="eastAsia"/>
          <w:b/>
          <w:color w:val="000000"/>
          <w:sz w:val="21"/>
        </w:rPr>
        <w:t>）违反国家法律法规规定的其他资格内容的。</w:t>
      </w:r>
    </w:p>
    <w:p w:rsidR="001C36F8" w:rsidRPr="00D00382" w:rsidRDefault="00362469">
      <w:pPr>
        <w:pStyle w:val="5"/>
        <w:spacing w:before="0" w:after="0" w:line="240" w:lineRule="auto"/>
        <w:ind w:leftChars="200" w:left="420"/>
        <w:rPr>
          <w:b w:val="0"/>
          <w:color w:val="000000"/>
          <w:sz w:val="21"/>
          <w:szCs w:val="21"/>
        </w:rPr>
      </w:pPr>
      <w:r w:rsidRPr="00D00382">
        <w:rPr>
          <w:color w:val="000000"/>
          <w:sz w:val="21"/>
          <w:szCs w:val="21"/>
        </w:rPr>
        <w:t>25.4</w:t>
      </w:r>
      <w:r w:rsidRPr="00D00382">
        <w:rPr>
          <w:rFonts w:hint="eastAsia"/>
          <w:color w:val="000000"/>
          <w:sz w:val="21"/>
          <w:szCs w:val="21"/>
        </w:rPr>
        <w:t>资格审查的</w:t>
      </w:r>
      <w:r w:rsidRPr="00D00382">
        <w:rPr>
          <w:color w:val="000000"/>
          <w:sz w:val="21"/>
          <w:szCs w:val="21"/>
        </w:rPr>
        <w:t>合格投标人不足</w:t>
      </w:r>
      <w:r w:rsidRPr="00D00382">
        <w:rPr>
          <w:color w:val="000000"/>
          <w:sz w:val="21"/>
          <w:szCs w:val="21"/>
        </w:rPr>
        <w:t>3</w:t>
      </w:r>
      <w:r w:rsidRPr="00D00382">
        <w:rPr>
          <w:color w:val="000000"/>
          <w:sz w:val="21"/>
          <w:szCs w:val="21"/>
        </w:rPr>
        <w:t>家的，不得评标。</w:t>
      </w:r>
    </w:p>
    <w:p w:rsidR="001C36F8" w:rsidRPr="00D00382" w:rsidRDefault="001C36F8">
      <w:pPr>
        <w:pStyle w:val="af"/>
        <w:snapToGrid w:val="0"/>
        <w:ind w:leftChars="228" w:left="689" w:hangingChars="100" w:hanging="210"/>
        <w:rPr>
          <w:rFonts w:ascii="Times New Roman" w:hAnsi="Times New Roman"/>
          <w:color w:val="000000"/>
          <w:sz w:val="21"/>
        </w:rPr>
      </w:pPr>
    </w:p>
    <w:p w:rsidR="001C36F8" w:rsidRPr="00D00382" w:rsidRDefault="00362469">
      <w:pPr>
        <w:pStyle w:val="30"/>
        <w:jc w:val="center"/>
        <w:rPr>
          <w:b w:val="0"/>
          <w:color w:val="000000"/>
          <w:sz w:val="21"/>
          <w:szCs w:val="21"/>
        </w:rPr>
      </w:pPr>
      <w:r w:rsidRPr="00D00382">
        <w:rPr>
          <w:rFonts w:hint="eastAsia"/>
          <w:color w:val="000000"/>
        </w:rPr>
        <w:t>六、评标</w:t>
      </w:r>
    </w:p>
    <w:p w:rsidR="001C36F8" w:rsidRPr="00D00382" w:rsidRDefault="00362469">
      <w:pPr>
        <w:pStyle w:val="5"/>
        <w:spacing w:before="0" w:after="0" w:line="240" w:lineRule="auto"/>
        <w:ind w:leftChars="200" w:left="420"/>
        <w:rPr>
          <w:color w:val="000000"/>
          <w:sz w:val="21"/>
          <w:szCs w:val="21"/>
        </w:rPr>
      </w:pPr>
      <w:bookmarkStart w:id="90" w:name="_26.组建评标委员会"/>
      <w:bookmarkEnd w:id="90"/>
      <w:r w:rsidRPr="00D00382">
        <w:rPr>
          <w:color w:val="000000"/>
          <w:sz w:val="21"/>
          <w:szCs w:val="21"/>
        </w:rPr>
        <w:t>26.</w:t>
      </w:r>
      <w:r w:rsidRPr="00D00382">
        <w:rPr>
          <w:rFonts w:hint="eastAsia"/>
          <w:color w:val="000000"/>
          <w:sz w:val="21"/>
          <w:szCs w:val="21"/>
        </w:rPr>
        <w:t>组建评标委员会</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评标委员会由采购人代表和评审专家组成，人数见“投标人须知前附表”，其中评审专家不得少于成员总数的三分之二。</w:t>
      </w:r>
    </w:p>
    <w:p w:rsidR="001C36F8" w:rsidRPr="00D00382" w:rsidRDefault="00362469">
      <w:pPr>
        <w:pStyle w:val="af"/>
        <w:snapToGrid w:val="0"/>
        <w:ind w:leftChars="1" w:left="2" w:firstLineChars="200" w:firstLine="420"/>
        <w:rPr>
          <w:rFonts w:ascii="Times New Roman" w:hAnsi="Times New Roman"/>
          <w:color w:val="000000"/>
          <w:sz w:val="21"/>
        </w:rPr>
      </w:pPr>
      <w:r w:rsidRPr="00D00382">
        <w:rPr>
          <w:rFonts w:ascii="Times New Roman" w:hAnsi="Times New Roman" w:hint="eastAsia"/>
          <w:color w:val="000000"/>
          <w:sz w:val="21"/>
        </w:rPr>
        <w:t>参加过采购项目前期咨询论证的专家，不得参加该采购项目的评审活动。</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27.</w:t>
      </w:r>
      <w:r w:rsidRPr="00D00382">
        <w:rPr>
          <w:rFonts w:hint="eastAsia"/>
          <w:color w:val="000000"/>
          <w:sz w:val="21"/>
          <w:szCs w:val="21"/>
        </w:rPr>
        <w:t>评标的依据</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评标委员会以招标文件为依据对投标文件进行评审</w:t>
      </w:r>
      <w:r w:rsidRPr="00D00382">
        <w:rPr>
          <w:rFonts w:ascii="Times New Roman" w:hAnsi="Times New Roman"/>
          <w:color w:val="000000"/>
          <w:sz w:val="21"/>
        </w:rPr>
        <w:t xml:space="preserve">, </w:t>
      </w:r>
      <w:r w:rsidRPr="00D00382">
        <w:rPr>
          <w:rFonts w:ascii="Times New Roman" w:hAnsi="Times New Roman" w:hint="eastAsia"/>
          <w:color w:val="000000"/>
          <w:sz w:val="21"/>
        </w:rPr>
        <w:t>招标文件中没有规定的评标标准不得作为评审的依据。</w:t>
      </w:r>
    </w:p>
    <w:p w:rsidR="001C36F8" w:rsidRPr="00D00382" w:rsidRDefault="00362469">
      <w:pPr>
        <w:pStyle w:val="af"/>
        <w:snapToGrid w:val="0"/>
        <w:ind w:firstLineChars="200" w:firstLine="422"/>
        <w:rPr>
          <w:rFonts w:ascii="Times New Roman" w:hAnsi="Times New Roman"/>
          <w:b/>
          <w:color w:val="000000"/>
          <w:sz w:val="21"/>
        </w:rPr>
      </w:pPr>
      <w:r w:rsidRPr="00D00382">
        <w:rPr>
          <w:rFonts w:ascii="Times New Roman" w:hAnsi="Times New Roman"/>
          <w:b/>
          <w:color w:val="000000"/>
          <w:sz w:val="21"/>
        </w:rPr>
        <w:t>28.</w:t>
      </w:r>
      <w:r w:rsidRPr="00D00382">
        <w:rPr>
          <w:rFonts w:ascii="Times New Roman" w:hAnsi="Times New Roman" w:hint="eastAsia"/>
          <w:b/>
          <w:color w:val="000000"/>
          <w:sz w:val="21"/>
        </w:rPr>
        <w:t>评标原则和评标办法</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color w:val="000000"/>
          <w:sz w:val="21"/>
        </w:rPr>
        <w:t>28.1</w:t>
      </w:r>
      <w:r w:rsidRPr="00D00382">
        <w:rPr>
          <w:rFonts w:ascii="Times New Roman" w:hAnsi="Times New Roman" w:hint="eastAsia"/>
          <w:color w:val="000000"/>
          <w:sz w:val="21"/>
        </w:rPr>
        <w:t>评标原则。评标委员会评标时必须公平、公正、客观，不带任何倾向性和启发性；不得向外界透露任何与评标有关的内容；任何单位和个人不得干扰、影响评标的正常进行；评标委员会及有关工作人员不得私下与投标人接触，收受利害关系人的财物或其他好处。</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color w:val="000000"/>
          <w:sz w:val="21"/>
        </w:rPr>
        <w:t>28.2</w:t>
      </w:r>
      <w:r w:rsidRPr="00D00382">
        <w:rPr>
          <w:rFonts w:ascii="Times New Roman" w:hAnsi="Times New Roman" w:hint="eastAsia"/>
          <w:color w:val="000000"/>
          <w:sz w:val="21"/>
        </w:rPr>
        <w:t>评委表决。在评标过程中出现法律法规和招标文件均没有明确规定的情形时，由评标委员会现场协商解决，协商不一致的，由全体评委投票表决，以得票率二分之一以上专家的意见为准。</w:t>
      </w:r>
      <w:bookmarkStart w:id="91" w:name="_28.3评标方法。本项目将按须知前附表规定的评标办法进行评标，具体评标"/>
      <w:bookmarkEnd w:id="91"/>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color w:val="000000"/>
          <w:sz w:val="21"/>
        </w:rPr>
        <w:t>28.3</w:t>
      </w:r>
      <w:r w:rsidRPr="00D00382">
        <w:rPr>
          <w:rFonts w:ascii="Times New Roman" w:hAnsi="Times New Roman" w:hint="eastAsia"/>
          <w:color w:val="000000"/>
          <w:sz w:val="21"/>
        </w:rPr>
        <w:t>评标方法。本项目将按“投标人须知前附表”规定的评标方法进行评标，具体评标内容及评分标准等详见第四章：评标方法及评标标准。</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color w:val="000000"/>
          <w:sz w:val="21"/>
        </w:rPr>
        <w:t>28.4</w:t>
      </w:r>
      <w:r w:rsidRPr="00D00382">
        <w:rPr>
          <w:rFonts w:ascii="Times New Roman" w:hAnsi="Times New Roman" w:hint="eastAsia"/>
          <w:color w:val="000000"/>
          <w:sz w:val="21"/>
        </w:rPr>
        <w:t>评标的保密。采购人、采购代理机构应当采取必要措施，保证评标在严格保密（封闭式评标）的情况下进行。除采购人代表、评标现场组织人员外，采购人的其他工作人员以及与评标工作无关的人员不得进入评标现场。有关人员对评标情况以及在评标过程中获悉的国家秘密、商业秘密负有保密责任。</w:t>
      </w:r>
    </w:p>
    <w:p w:rsidR="001C36F8" w:rsidRPr="00D00382" w:rsidRDefault="00362469">
      <w:pPr>
        <w:pStyle w:val="af"/>
        <w:snapToGrid w:val="0"/>
        <w:ind w:firstLineChars="200" w:firstLine="422"/>
        <w:rPr>
          <w:rFonts w:ascii="Times New Roman" w:hAnsi="Times New Roman"/>
          <w:b/>
          <w:color w:val="000000"/>
          <w:sz w:val="21"/>
        </w:rPr>
      </w:pPr>
      <w:r w:rsidRPr="00D00382">
        <w:rPr>
          <w:rFonts w:ascii="Times New Roman" w:hAnsi="Times New Roman"/>
          <w:b/>
          <w:color w:val="000000"/>
          <w:sz w:val="21"/>
        </w:rPr>
        <w:t>29.</w:t>
      </w:r>
      <w:r w:rsidRPr="00D00382">
        <w:rPr>
          <w:rFonts w:ascii="Times New Roman" w:hAnsi="Times New Roman" w:hint="eastAsia"/>
          <w:b/>
          <w:color w:val="000000"/>
          <w:sz w:val="21"/>
        </w:rPr>
        <w:t>评标程序</w:t>
      </w:r>
    </w:p>
    <w:p w:rsidR="001C36F8" w:rsidRPr="00D00382" w:rsidRDefault="00362469">
      <w:pPr>
        <w:pStyle w:val="5"/>
        <w:spacing w:before="0" w:after="0" w:line="240" w:lineRule="auto"/>
        <w:ind w:leftChars="200" w:left="420"/>
        <w:rPr>
          <w:rFonts w:eastAsia="微软雅黑"/>
          <w:color w:val="000000"/>
          <w:sz w:val="24"/>
        </w:rPr>
      </w:pPr>
      <w:r w:rsidRPr="00D00382">
        <w:rPr>
          <w:rFonts w:eastAsia="微软雅黑"/>
          <w:color w:val="000000"/>
          <w:sz w:val="24"/>
        </w:rPr>
        <w:lastRenderedPageBreak/>
        <w:t>29.1</w:t>
      </w:r>
      <w:r w:rsidRPr="00D00382">
        <w:rPr>
          <w:rFonts w:eastAsia="微软雅黑" w:hint="eastAsia"/>
          <w:color w:val="000000"/>
          <w:sz w:val="24"/>
        </w:rPr>
        <w:t>符合性审查</w:t>
      </w:r>
    </w:p>
    <w:p w:rsidR="001C36F8" w:rsidRPr="00D00382" w:rsidRDefault="00362469">
      <w:pPr>
        <w:pStyle w:val="af"/>
        <w:snapToGrid w:val="0"/>
        <w:ind w:left="1" w:firstLine="420"/>
        <w:rPr>
          <w:rFonts w:ascii="Times New Roman" w:eastAsia="微软雅黑" w:hAnsi="Times New Roman"/>
          <w:b/>
          <w:color w:val="000000"/>
          <w:kern w:val="2"/>
          <w:sz w:val="24"/>
          <w:szCs w:val="24"/>
        </w:rPr>
      </w:pPr>
      <w:r w:rsidRPr="00D00382">
        <w:rPr>
          <w:rFonts w:ascii="Times New Roman" w:eastAsia="微软雅黑" w:hAnsi="Times New Roman" w:hint="eastAsia"/>
          <w:b/>
          <w:color w:val="000000"/>
          <w:kern w:val="2"/>
          <w:sz w:val="24"/>
          <w:szCs w:val="24"/>
        </w:rPr>
        <w:t>评标委员会应当对符合资格的投标人的投标文件进行投标报价、商务、技术等实质性要求符合性审查，以确定其是否满足招标文件的实质性要求。</w:t>
      </w:r>
    </w:p>
    <w:p w:rsidR="001C36F8" w:rsidRPr="00D00382" w:rsidRDefault="00362469">
      <w:pPr>
        <w:pStyle w:val="5"/>
        <w:spacing w:before="0" w:after="0" w:line="240" w:lineRule="auto"/>
        <w:ind w:leftChars="200" w:left="420"/>
        <w:rPr>
          <w:rFonts w:eastAsia="微软雅黑"/>
          <w:color w:val="000000"/>
          <w:sz w:val="24"/>
        </w:rPr>
      </w:pPr>
      <w:r w:rsidRPr="00D00382">
        <w:rPr>
          <w:rFonts w:eastAsia="微软雅黑"/>
          <w:color w:val="000000"/>
          <w:sz w:val="24"/>
        </w:rPr>
        <w:t>29.2</w:t>
      </w:r>
      <w:r w:rsidRPr="00D00382">
        <w:rPr>
          <w:rFonts w:eastAsia="微软雅黑" w:hint="eastAsia"/>
          <w:color w:val="000000"/>
          <w:sz w:val="24"/>
        </w:rPr>
        <w:t>符合性审查不通过而导致投标无效的情形</w:t>
      </w:r>
    </w:p>
    <w:p w:rsidR="001C36F8" w:rsidRPr="00D00382" w:rsidRDefault="00362469">
      <w:pPr>
        <w:snapToGrid w:val="0"/>
        <w:ind w:firstLineChars="200" w:firstLine="480"/>
        <w:rPr>
          <w:rFonts w:eastAsia="微软雅黑"/>
          <w:b/>
          <w:color w:val="000000"/>
          <w:sz w:val="24"/>
        </w:rPr>
      </w:pPr>
      <w:r w:rsidRPr="00D00382">
        <w:rPr>
          <w:rFonts w:eastAsia="微软雅黑" w:hint="eastAsia"/>
          <w:b/>
          <w:color w:val="000000"/>
          <w:sz w:val="24"/>
        </w:rPr>
        <w:t>投标人的投标文件中存在对招标文件的任何实质性要求和条件的负偏离，其投标将被视为投标无效。</w:t>
      </w:r>
    </w:p>
    <w:p w:rsidR="001C36F8" w:rsidRPr="00D00382" w:rsidRDefault="00362469">
      <w:pPr>
        <w:pStyle w:val="5"/>
        <w:spacing w:before="0" w:after="0" w:line="240" w:lineRule="auto"/>
        <w:ind w:leftChars="200" w:left="420"/>
        <w:rPr>
          <w:rFonts w:eastAsia="微软雅黑"/>
          <w:color w:val="000000"/>
          <w:sz w:val="24"/>
        </w:rPr>
      </w:pPr>
      <w:r w:rsidRPr="00D00382">
        <w:rPr>
          <w:rFonts w:eastAsia="微软雅黑"/>
          <w:color w:val="000000"/>
          <w:sz w:val="24"/>
        </w:rPr>
        <w:t>29.2.1</w:t>
      </w:r>
      <w:r w:rsidRPr="00D00382">
        <w:rPr>
          <w:rFonts w:eastAsia="微软雅黑" w:hint="eastAsia"/>
          <w:color w:val="000000"/>
          <w:sz w:val="24"/>
        </w:rPr>
        <w:t>在报价评审时，如发现下列情形之一的，将被视为投标无效：</w:t>
      </w:r>
    </w:p>
    <w:p w:rsidR="001C36F8" w:rsidRPr="00D00382" w:rsidRDefault="00362469" w:rsidP="00593DB7">
      <w:pPr>
        <w:pStyle w:val="a0"/>
        <w:numPr>
          <w:ilvl w:val="0"/>
          <w:numId w:val="5"/>
        </w:numPr>
        <w:rPr>
          <w:rFonts w:eastAsia="微软雅黑"/>
          <w:b/>
          <w:color w:val="000000"/>
          <w:sz w:val="24"/>
          <w:szCs w:val="24"/>
        </w:rPr>
      </w:pPr>
      <w:r w:rsidRPr="00D00382">
        <w:rPr>
          <w:rFonts w:eastAsia="微软雅黑" w:hint="eastAsia"/>
          <w:b/>
          <w:color w:val="000000"/>
          <w:sz w:val="24"/>
          <w:szCs w:val="24"/>
        </w:rPr>
        <w:t>投标文件未提供“投标人须知前附表”第</w:t>
      </w:r>
      <w:r w:rsidRPr="00D00382">
        <w:rPr>
          <w:rFonts w:eastAsia="微软雅黑"/>
          <w:b/>
          <w:color w:val="000000"/>
          <w:sz w:val="24"/>
          <w:szCs w:val="24"/>
        </w:rPr>
        <w:t>13.1</w:t>
      </w:r>
      <w:r w:rsidRPr="00D00382">
        <w:rPr>
          <w:rFonts w:eastAsia="微软雅黑" w:hint="eastAsia"/>
          <w:b/>
          <w:color w:val="000000"/>
          <w:sz w:val="24"/>
          <w:szCs w:val="24"/>
        </w:rPr>
        <w:t>条规定中“必须提供”的文件资料的</w:t>
      </w:r>
      <w:r w:rsidRPr="00D00382">
        <w:rPr>
          <w:rFonts w:eastAsia="微软雅黑"/>
          <w:b/>
          <w:color w:val="000000"/>
          <w:sz w:val="24"/>
          <w:szCs w:val="24"/>
        </w:rPr>
        <w:t>;</w:t>
      </w:r>
    </w:p>
    <w:p w:rsidR="001C36F8" w:rsidRPr="00D00382" w:rsidRDefault="00362469" w:rsidP="00593DB7">
      <w:pPr>
        <w:pStyle w:val="a0"/>
        <w:numPr>
          <w:ilvl w:val="0"/>
          <w:numId w:val="5"/>
        </w:numPr>
        <w:rPr>
          <w:rFonts w:eastAsia="微软雅黑"/>
          <w:b/>
          <w:color w:val="000000"/>
          <w:sz w:val="24"/>
          <w:szCs w:val="24"/>
        </w:rPr>
      </w:pPr>
      <w:r w:rsidRPr="00D00382">
        <w:rPr>
          <w:rFonts w:eastAsia="微软雅黑" w:hint="eastAsia"/>
          <w:b/>
          <w:color w:val="000000"/>
          <w:sz w:val="24"/>
          <w:szCs w:val="24"/>
        </w:rPr>
        <w:t>未采用人民币报价或者未按照招标文件标明的币种报价的；</w:t>
      </w:r>
    </w:p>
    <w:p w:rsidR="001C36F8" w:rsidRPr="00D00382" w:rsidRDefault="00362469" w:rsidP="00593DB7">
      <w:pPr>
        <w:pStyle w:val="a0"/>
        <w:numPr>
          <w:ilvl w:val="0"/>
          <w:numId w:val="5"/>
        </w:numPr>
        <w:rPr>
          <w:rFonts w:eastAsia="微软雅黑"/>
          <w:b/>
          <w:color w:val="000000"/>
          <w:sz w:val="24"/>
          <w:szCs w:val="24"/>
        </w:rPr>
      </w:pPr>
      <w:r w:rsidRPr="00D00382">
        <w:rPr>
          <w:rFonts w:eastAsia="微软雅黑" w:hint="eastAsia"/>
          <w:b/>
          <w:color w:val="000000"/>
          <w:sz w:val="24"/>
          <w:szCs w:val="24"/>
        </w:rPr>
        <w:t>报价超出招标文件规定最高限价，或者超出采购预算金额的；</w:t>
      </w:r>
    </w:p>
    <w:p w:rsidR="001C36F8" w:rsidRPr="00D00382" w:rsidRDefault="00362469" w:rsidP="00593DB7">
      <w:pPr>
        <w:pStyle w:val="a0"/>
        <w:numPr>
          <w:ilvl w:val="0"/>
          <w:numId w:val="5"/>
        </w:numPr>
        <w:rPr>
          <w:rFonts w:eastAsia="微软雅黑"/>
          <w:b/>
          <w:color w:val="000000"/>
          <w:sz w:val="24"/>
          <w:szCs w:val="24"/>
        </w:rPr>
      </w:pPr>
      <w:r w:rsidRPr="00D00382">
        <w:rPr>
          <w:rFonts w:eastAsia="微软雅黑" w:hint="eastAsia"/>
          <w:b/>
          <w:color w:val="000000"/>
          <w:sz w:val="24"/>
          <w:szCs w:val="24"/>
        </w:rPr>
        <w:t>投标人未就所投分标进行报价或存在漏项报价；投标人未就所投分标的单项内容作唯一报价；投标人未就所投分标的全部内容作唯一总价报价；存在有选择、有条件报价的（招标文件允许有备选方案或其他约定的除外）；</w:t>
      </w:r>
    </w:p>
    <w:p w:rsidR="001C36F8" w:rsidRPr="00D00382" w:rsidRDefault="00362469" w:rsidP="00593DB7">
      <w:pPr>
        <w:pStyle w:val="a0"/>
        <w:numPr>
          <w:ilvl w:val="0"/>
          <w:numId w:val="5"/>
        </w:numPr>
        <w:rPr>
          <w:rFonts w:eastAsia="微软雅黑"/>
          <w:b/>
          <w:color w:val="000000"/>
          <w:sz w:val="24"/>
        </w:rPr>
      </w:pPr>
      <w:r w:rsidRPr="00D00382">
        <w:rPr>
          <w:rFonts w:eastAsia="微软雅黑" w:hint="eastAsia"/>
          <w:b/>
          <w:color w:val="000000"/>
          <w:sz w:val="24"/>
          <w:szCs w:val="24"/>
        </w:rPr>
        <w:t>修正后的报价，投标人不确认的；</w:t>
      </w:r>
    </w:p>
    <w:p w:rsidR="001C36F8" w:rsidRPr="00D00382" w:rsidRDefault="00362469" w:rsidP="00593DB7">
      <w:pPr>
        <w:pStyle w:val="a0"/>
        <w:numPr>
          <w:ilvl w:val="0"/>
          <w:numId w:val="5"/>
        </w:numPr>
        <w:rPr>
          <w:rFonts w:eastAsia="微软雅黑"/>
          <w:b/>
          <w:color w:val="000000"/>
          <w:sz w:val="24"/>
        </w:rPr>
      </w:pPr>
      <w:r w:rsidRPr="00D00382">
        <w:rPr>
          <w:rFonts w:eastAsia="微软雅黑" w:hint="eastAsia"/>
          <w:b/>
          <w:color w:val="000000"/>
          <w:sz w:val="24"/>
        </w:rPr>
        <w:t>投标人属于本须知第</w:t>
      </w:r>
      <w:r w:rsidRPr="00D00382">
        <w:rPr>
          <w:rFonts w:eastAsia="微软雅黑"/>
          <w:b/>
          <w:color w:val="000000"/>
          <w:sz w:val="24"/>
        </w:rPr>
        <w:t>29.4</w:t>
      </w:r>
      <w:r w:rsidRPr="00D00382">
        <w:rPr>
          <w:rFonts w:eastAsia="微软雅黑" w:hint="eastAsia"/>
          <w:b/>
          <w:color w:val="000000"/>
          <w:sz w:val="24"/>
        </w:rPr>
        <w:t>条第（</w:t>
      </w:r>
      <w:r w:rsidRPr="00D00382">
        <w:rPr>
          <w:rFonts w:eastAsia="微软雅黑"/>
          <w:b/>
          <w:color w:val="000000"/>
          <w:sz w:val="24"/>
        </w:rPr>
        <w:t>2</w:t>
      </w:r>
      <w:r w:rsidRPr="00D00382">
        <w:rPr>
          <w:rFonts w:eastAsia="微软雅黑" w:hint="eastAsia"/>
          <w:b/>
          <w:color w:val="000000"/>
          <w:sz w:val="24"/>
        </w:rPr>
        <w:t>）项情形的；</w:t>
      </w:r>
    </w:p>
    <w:p w:rsidR="001C36F8" w:rsidRPr="00D00382" w:rsidRDefault="00362469">
      <w:pPr>
        <w:pStyle w:val="5"/>
        <w:spacing w:before="0" w:after="0" w:line="240" w:lineRule="auto"/>
        <w:ind w:leftChars="200" w:left="420"/>
        <w:rPr>
          <w:rFonts w:eastAsia="微软雅黑"/>
          <w:b w:val="0"/>
          <w:color w:val="000000"/>
          <w:sz w:val="24"/>
        </w:rPr>
      </w:pPr>
      <w:r w:rsidRPr="00D00382">
        <w:rPr>
          <w:rFonts w:eastAsia="微软雅黑"/>
          <w:color w:val="000000"/>
          <w:sz w:val="24"/>
        </w:rPr>
        <w:t>29.2.2</w:t>
      </w:r>
      <w:r w:rsidRPr="00D00382">
        <w:rPr>
          <w:rFonts w:eastAsia="微软雅黑" w:hint="eastAsia"/>
          <w:color w:val="000000"/>
          <w:sz w:val="24"/>
        </w:rPr>
        <w:t>在商务评审时，如发现下列情形之一的，将被视为投标无效：</w:t>
      </w:r>
    </w:p>
    <w:p w:rsidR="001C36F8" w:rsidRPr="00D00382" w:rsidRDefault="00362469" w:rsidP="00593DB7">
      <w:pPr>
        <w:pStyle w:val="a0"/>
        <w:numPr>
          <w:ilvl w:val="0"/>
          <w:numId w:val="6"/>
        </w:numPr>
        <w:ind w:firstLineChars="200" w:firstLine="480"/>
        <w:rPr>
          <w:rFonts w:eastAsia="微软雅黑"/>
          <w:b/>
          <w:color w:val="000000"/>
          <w:sz w:val="24"/>
        </w:rPr>
      </w:pPr>
      <w:r w:rsidRPr="00D00382">
        <w:rPr>
          <w:rFonts w:eastAsia="微软雅黑" w:hint="eastAsia"/>
          <w:b/>
          <w:color w:val="000000"/>
          <w:sz w:val="24"/>
        </w:rPr>
        <w:t>投标文件未按招标文件要求签署、盖章的；</w:t>
      </w:r>
    </w:p>
    <w:p w:rsidR="001C36F8" w:rsidRPr="00D00382" w:rsidRDefault="00362469" w:rsidP="00593DB7">
      <w:pPr>
        <w:pStyle w:val="a0"/>
        <w:numPr>
          <w:ilvl w:val="0"/>
          <w:numId w:val="6"/>
        </w:numPr>
        <w:ind w:firstLineChars="200" w:firstLine="480"/>
        <w:rPr>
          <w:rFonts w:eastAsia="微软雅黑"/>
          <w:b/>
          <w:color w:val="000000"/>
          <w:sz w:val="24"/>
          <w:szCs w:val="24"/>
        </w:rPr>
      </w:pPr>
      <w:r w:rsidRPr="00D00382">
        <w:rPr>
          <w:rFonts w:eastAsia="微软雅黑" w:hint="eastAsia"/>
          <w:b/>
          <w:color w:val="000000"/>
          <w:sz w:val="24"/>
        </w:rPr>
        <w:t>委托代理人未能出具有效身份证明或出具的身份证明与授权委托书中的信息不符的；</w:t>
      </w:r>
    </w:p>
    <w:p w:rsidR="001C36F8" w:rsidRPr="00D00382" w:rsidRDefault="00362469" w:rsidP="00593DB7">
      <w:pPr>
        <w:pStyle w:val="a0"/>
        <w:numPr>
          <w:ilvl w:val="0"/>
          <w:numId w:val="6"/>
        </w:numPr>
        <w:ind w:firstLineChars="200" w:firstLine="480"/>
        <w:rPr>
          <w:rFonts w:eastAsia="微软雅黑"/>
          <w:b/>
          <w:color w:val="000000"/>
          <w:sz w:val="24"/>
          <w:szCs w:val="24"/>
        </w:rPr>
      </w:pPr>
      <w:r w:rsidRPr="00D00382">
        <w:rPr>
          <w:rFonts w:eastAsia="微软雅黑" w:hint="eastAsia"/>
          <w:b/>
          <w:color w:val="000000"/>
          <w:sz w:val="24"/>
          <w:szCs w:val="24"/>
        </w:rPr>
        <w:t>为无效投标保证金的或未按照招标文件的规定提交投标保证金的；</w:t>
      </w:r>
    </w:p>
    <w:p w:rsidR="001C36F8" w:rsidRPr="00D00382" w:rsidRDefault="00362469" w:rsidP="00FA6DB1">
      <w:pPr>
        <w:pStyle w:val="ae"/>
        <w:snapToGrid w:val="0"/>
        <w:ind w:firstLineChars="196" w:firstLine="470"/>
        <w:rPr>
          <w:rFonts w:ascii="Times New Roman" w:eastAsia="微软雅黑"/>
          <w:b/>
          <w:color w:val="000000"/>
          <w:kern w:val="2"/>
          <w:sz w:val="24"/>
          <w:szCs w:val="24"/>
        </w:rPr>
      </w:pPr>
      <w:r w:rsidRPr="00D00382">
        <w:rPr>
          <w:rFonts w:ascii="Times New Roman" w:eastAsia="微软雅黑" w:hint="eastAsia"/>
          <w:b/>
          <w:color w:val="000000"/>
          <w:kern w:val="2"/>
          <w:sz w:val="24"/>
          <w:szCs w:val="24"/>
        </w:rPr>
        <w:t>（</w:t>
      </w:r>
      <w:r w:rsidRPr="00D00382">
        <w:rPr>
          <w:rFonts w:ascii="Times New Roman" w:eastAsia="微软雅黑"/>
          <w:b/>
          <w:color w:val="000000"/>
          <w:kern w:val="2"/>
          <w:sz w:val="24"/>
          <w:szCs w:val="24"/>
        </w:rPr>
        <w:t>4</w:t>
      </w:r>
      <w:r w:rsidRPr="00D00382">
        <w:rPr>
          <w:rFonts w:ascii="Times New Roman" w:eastAsia="微软雅黑" w:hint="eastAsia"/>
          <w:b/>
          <w:color w:val="000000"/>
          <w:kern w:val="2"/>
          <w:sz w:val="24"/>
          <w:szCs w:val="24"/>
        </w:rPr>
        <w:t>）投标文件未提供“投标人须知前附表”第</w:t>
      </w:r>
      <w:r w:rsidRPr="00D00382">
        <w:rPr>
          <w:rFonts w:ascii="Times New Roman" w:eastAsia="微软雅黑"/>
          <w:b/>
          <w:color w:val="000000"/>
          <w:kern w:val="2"/>
          <w:sz w:val="24"/>
          <w:szCs w:val="24"/>
        </w:rPr>
        <w:t>13.3</w:t>
      </w:r>
      <w:r w:rsidRPr="00D00382">
        <w:rPr>
          <w:rFonts w:ascii="Times New Roman" w:eastAsia="微软雅黑" w:hint="eastAsia"/>
          <w:b/>
          <w:color w:val="000000"/>
          <w:kern w:val="2"/>
          <w:sz w:val="24"/>
          <w:szCs w:val="24"/>
        </w:rPr>
        <w:t>条规定中“必须提供”或者“委托时必须提供”的文件资料的</w:t>
      </w:r>
      <w:r w:rsidRPr="00D00382">
        <w:rPr>
          <w:rFonts w:ascii="Times New Roman" w:eastAsia="微软雅黑"/>
          <w:b/>
          <w:color w:val="000000"/>
          <w:kern w:val="2"/>
          <w:sz w:val="24"/>
          <w:szCs w:val="24"/>
        </w:rPr>
        <w:t>;</w:t>
      </w:r>
    </w:p>
    <w:p w:rsidR="001C36F8" w:rsidRPr="00D00382" w:rsidRDefault="00362469" w:rsidP="00FA6DB1">
      <w:pPr>
        <w:pStyle w:val="ae"/>
        <w:snapToGrid w:val="0"/>
        <w:ind w:firstLineChars="196" w:firstLine="470"/>
        <w:rPr>
          <w:rFonts w:ascii="Times New Roman" w:eastAsia="微软雅黑"/>
          <w:b/>
          <w:color w:val="000000"/>
          <w:kern w:val="2"/>
          <w:sz w:val="24"/>
          <w:szCs w:val="24"/>
        </w:rPr>
      </w:pPr>
      <w:r w:rsidRPr="00D00382">
        <w:rPr>
          <w:rFonts w:ascii="Times New Roman" w:eastAsia="微软雅黑" w:hint="eastAsia"/>
          <w:b/>
          <w:color w:val="000000"/>
          <w:kern w:val="2"/>
          <w:sz w:val="24"/>
          <w:szCs w:val="24"/>
        </w:rPr>
        <w:t>（</w:t>
      </w:r>
      <w:r w:rsidRPr="00D00382">
        <w:rPr>
          <w:rFonts w:ascii="Times New Roman" w:eastAsia="微软雅黑"/>
          <w:b/>
          <w:color w:val="000000"/>
          <w:kern w:val="2"/>
          <w:sz w:val="24"/>
          <w:szCs w:val="24"/>
        </w:rPr>
        <w:t>5</w:t>
      </w:r>
      <w:r w:rsidRPr="00D00382">
        <w:rPr>
          <w:rFonts w:ascii="Times New Roman" w:eastAsia="微软雅黑" w:hint="eastAsia"/>
          <w:b/>
          <w:color w:val="000000"/>
          <w:kern w:val="2"/>
          <w:sz w:val="24"/>
          <w:szCs w:val="24"/>
        </w:rPr>
        <w:t>）投标有效期、项目完成时间（交货时间、服务完成时间或服务期等）、质保期、售后服务等招标文件中标“▲”的商务条款发生负偏离的；</w:t>
      </w:r>
    </w:p>
    <w:p w:rsidR="001C36F8" w:rsidRPr="00D00382" w:rsidRDefault="00362469" w:rsidP="00FA6DB1">
      <w:pPr>
        <w:pStyle w:val="ae"/>
        <w:snapToGrid w:val="0"/>
        <w:ind w:firstLineChars="196" w:firstLine="470"/>
        <w:rPr>
          <w:rFonts w:ascii="Times New Roman" w:eastAsia="微软雅黑"/>
          <w:b/>
          <w:color w:val="000000"/>
          <w:kern w:val="2"/>
          <w:sz w:val="24"/>
          <w:szCs w:val="24"/>
        </w:rPr>
      </w:pPr>
      <w:r w:rsidRPr="00D00382">
        <w:rPr>
          <w:rFonts w:ascii="Times New Roman" w:eastAsia="微软雅黑" w:hint="eastAsia"/>
          <w:b/>
          <w:color w:val="000000"/>
          <w:kern w:val="2"/>
          <w:sz w:val="24"/>
          <w:szCs w:val="24"/>
        </w:rPr>
        <w:t>（</w:t>
      </w:r>
      <w:r w:rsidRPr="00D00382">
        <w:rPr>
          <w:rFonts w:ascii="Times New Roman" w:eastAsia="微软雅黑"/>
          <w:b/>
          <w:color w:val="000000"/>
          <w:kern w:val="2"/>
          <w:sz w:val="24"/>
          <w:szCs w:val="24"/>
        </w:rPr>
        <w:t>6</w:t>
      </w:r>
      <w:r w:rsidRPr="00D00382">
        <w:rPr>
          <w:rFonts w:ascii="Times New Roman" w:eastAsia="微软雅黑" w:hint="eastAsia"/>
          <w:b/>
          <w:color w:val="000000"/>
          <w:kern w:val="2"/>
          <w:sz w:val="24"/>
          <w:szCs w:val="24"/>
        </w:rPr>
        <w:t>）商务评审允许负偏离的项目数超过“投标人须知前附表”规定项数的。</w:t>
      </w:r>
    </w:p>
    <w:p w:rsidR="001C36F8" w:rsidRPr="00D00382" w:rsidRDefault="00362469" w:rsidP="00FA6DB1">
      <w:pPr>
        <w:pStyle w:val="ae"/>
        <w:snapToGrid w:val="0"/>
        <w:ind w:firstLineChars="196" w:firstLine="470"/>
        <w:rPr>
          <w:rFonts w:ascii="Times New Roman" w:eastAsia="微软雅黑"/>
          <w:b/>
          <w:color w:val="000000"/>
          <w:kern w:val="2"/>
          <w:sz w:val="24"/>
          <w:szCs w:val="24"/>
        </w:rPr>
      </w:pPr>
      <w:r w:rsidRPr="00D00382">
        <w:rPr>
          <w:rFonts w:ascii="Times New Roman" w:eastAsia="微软雅黑" w:hint="eastAsia"/>
          <w:b/>
          <w:color w:val="000000"/>
          <w:kern w:val="2"/>
          <w:sz w:val="24"/>
          <w:szCs w:val="24"/>
        </w:rPr>
        <w:t>（</w:t>
      </w:r>
      <w:r w:rsidRPr="00D00382">
        <w:rPr>
          <w:rFonts w:ascii="Times New Roman" w:eastAsia="微软雅黑"/>
          <w:b/>
          <w:color w:val="000000"/>
          <w:kern w:val="2"/>
          <w:sz w:val="24"/>
          <w:szCs w:val="24"/>
        </w:rPr>
        <w:t>7</w:t>
      </w:r>
      <w:r w:rsidRPr="00D00382">
        <w:rPr>
          <w:rFonts w:ascii="Times New Roman" w:eastAsia="微软雅黑" w:hint="eastAsia"/>
          <w:b/>
          <w:color w:val="000000"/>
          <w:kern w:val="2"/>
          <w:sz w:val="24"/>
          <w:szCs w:val="24"/>
        </w:rPr>
        <w:t>）投标文件的实质性内容未使用中文表述、使用计量单位不符合招标文件要求的；</w:t>
      </w:r>
    </w:p>
    <w:p w:rsidR="001C36F8" w:rsidRPr="00D00382" w:rsidRDefault="00362469" w:rsidP="00FA6DB1">
      <w:pPr>
        <w:pStyle w:val="ae"/>
        <w:snapToGrid w:val="0"/>
        <w:ind w:firstLineChars="196" w:firstLine="470"/>
        <w:rPr>
          <w:rFonts w:ascii="Times New Roman" w:eastAsia="微软雅黑"/>
          <w:b/>
          <w:color w:val="000000"/>
          <w:kern w:val="2"/>
          <w:sz w:val="24"/>
          <w:szCs w:val="24"/>
        </w:rPr>
      </w:pPr>
      <w:r w:rsidRPr="00D00382">
        <w:rPr>
          <w:rFonts w:ascii="Times New Roman" w:eastAsia="微软雅黑" w:hint="eastAsia"/>
          <w:b/>
          <w:color w:val="000000"/>
          <w:kern w:val="2"/>
          <w:sz w:val="24"/>
          <w:szCs w:val="24"/>
        </w:rPr>
        <w:t>（</w:t>
      </w:r>
      <w:r w:rsidRPr="00D00382">
        <w:rPr>
          <w:rFonts w:ascii="Times New Roman" w:eastAsia="微软雅黑"/>
          <w:b/>
          <w:color w:val="000000"/>
          <w:kern w:val="2"/>
          <w:sz w:val="24"/>
          <w:szCs w:val="24"/>
        </w:rPr>
        <w:t>8</w:t>
      </w:r>
      <w:r w:rsidRPr="00D00382">
        <w:rPr>
          <w:rFonts w:ascii="Times New Roman" w:eastAsia="微软雅黑" w:hint="eastAsia"/>
          <w:b/>
          <w:color w:val="000000"/>
          <w:kern w:val="2"/>
          <w:sz w:val="24"/>
          <w:szCs w:val="24"/>
        </w:rPr>
        <w:t>）投标文件中的文件资料因填写不齐全或者内容虚假或者出现其他情形而导致被评标委员会认定无效的；</w:t>
      </w:r>
    </w:p>
    <w:p w:rsidR="001C36F8" w:rsidRPr="00D00382" w:rsidRDefault="00362469" w:rsidP="00FA6DB1">
      <w:pPr>
        <w:pStyle w:val="ae"/>
        <w:snapToGrid w:val="0"/>
        <w:ind w:firstLineChars="196" w:firstLine="470"/>
        <w:rPr>
          <w:rFonts w:ascii="Times New Roman" w:eastAsia="微软雅黑"/>
          <w:b/>
          <w:color w:val="000000"/>
          <w:kern w:val="2"/>
          <w:sz w:val="24"/>
          <w:szCs w:val="24"/>
        </w:rPr>
      </w:pPr>
      <w:r w:rsidRPr="00D00382">
        <w:rPr>
          <w:rFonts w:ascii="Times New Roman" w:eastAsia="微软雅黑" w:hint="eastAsia"/>
          <w:b/>
          <w:color w:val="000000"/>
          <w:kern w:val="2"/>
          <w:sz w:val="24"/>
          <w:szCs w:val="24"/>
        </w:rPr>
        <w:t>（</w:t>
      </w:r>
      <w:r w:rsidRPr="00D00382">
        <w:rPr>
          <w:rFonts w:ascii="Times New Roman" w:eastAsia="微软雅黑"/>
          <w:b/>
          <w:color w:val="000000"/>
          <w:kern w:val="2"/>
          <w:sz w:val="24"/>
          <w:szCs w:val="24"/>
        </w:rPr>
        <w:t>9</w:t>
      </w:r>
      <w:r w:rsidRPr="00D00382">
        <w:rPr>
          <w:rFonts w:ascii="Times New Roman" w:eastAsia="微软雅黑" w:hint="eastAsia"/>
          <w:b/>
          <w:color w:val="000000"/>
          <w:kern w:val="2"/>
          <w:sz w:val="24"/>
          <w:szCs w:val="24"/>
        </w:rPr>
        <w:t>）投标文件含有采购人不能接受的附加条件的；</w:t>
      </w:r>
    </w:p>
    <w:p w:rsidR="001C36F8" w:rsidRPr="00D00382" w:rsidRDefault="00362469" w:rsidP="00FA6DB1">
      <w:pPr>
        <w:pStyle w:val="ae"/>
        <w:snapToGrid w:val="0"/>
        <w:ind w:firstLineChars="196" w:firstLine="470"/>
        <w:rPr>
          <w:rFonts w:ascii="Times New Roman" w:eastAsia="微软雅黑"/>
          <w:b/>
          <w:color w:val="000000"/>
          <w:kern w:val="2"/>
          <w:sz w:val="24"/>
          <w:szCs w:val="24"/>
        </w:rPr>
      </w:pPr>
      <w:r w:rsidRPr="00D00382">
        <w:rPr>
          <w:rFonts w:ascii="Times New Roman" w:eastAsia="微软雅黑" w:hint="eastAsia"/>
          <w:b/>
          <w:color w:val="000000"/>
          <w:kern w:val="2"/>
          <w:sz w:val="24"/>
          <w:szCs w:val="24"/>
        </w:rPr>
        <w:t>（</w:t>
      </w:r>
      <w:r w:rsidRPr="00D00382">
        <w:rPr>
          <w:rFonts w:ascii="Times New Roman" w:eastAsia="微软雅黑"/>
          <w:b/>
          <w:color w:val="000000"/>
          <w:kern w:val="2"/>
          <w:sz w:val="24"/>
          <w:szCs w:val="24"/>
        </w:rPr>
        <w:t>10</w:t>
      </w:r>
      <w:r w:rsidRPr="00D00382">
        <w:rPr>
          <w:rFonts w:ascii="Times New Roman" w:eastAsia="微软雅黑" w:hint="eastAsia"/>
          <w:b/>
          <w:color w:val="000000"/>
          <w:kern w:val="2"/>
          <w:sz w:val="24"/>
          <w:szCs w:val="24"/>
        </w:rPr>
        <w:t>）未响应招标文件实质性要求的；</w:t>
      </w:r>
    </w:p>
    <w:p w:rsidR="001C36F8" w:rsidRPr="00D00382" w:rsidRDefault="00362469" w:rsidP="00FA6DB1">
      <w:pPr>
        <w:pStyle w:val="ae"/>
        <w:snapToGrid w:val="0"/>
        <w:ind w:firstLineChars="196" w:firstLine="470"/>
        <w:rPr>
          <w:rFonts w:ascii="Times New Roman" w:eastAsia="微软雅黑"/>
          <w:b/>
          <w:color w:val="000000"/>
          <w:kern w:val="2"/>
          <w:sz w:val="24"/>
          <w:szCs w:val="24"/>
        </w:rPr>
      </w:pPr>
      <w:r w:rsidRPr="00D00382">
        <w:rPr>
          <w:rFonts w:ascii="Times New Roman" w:eastAsia="微软雅黑" w:hint="eastAsia"/>
          <w:b/>
          <w:color w:val="000000"/>
          <w:kern w:val="2"/>
          <w:sz w:val="24"/>
          <w:szCs w:val="24"/>
        </w:rPr>
        <w:t>（</w:t>
      </w:r>
      <w:r w:rsidRPr="00D00382">
        <w:rPr>
          <w:rFonts w:ascii="Times New Roman" w:eastAsia="微软雅黑"/>
          <w:b/>
          <w:color w:val="000000"/>
          <w:kern w:val="2"/>
          <w:sz w:val="24"/>
          <w:szCs w:val="24"/>
        </w:rPr>
        <w:t>11</w:t>
      </w:r>
      <w:r w:rsidRPr="00D00382">
        <w:rPr>
          <w:rFonts w:ascii="Times New Roman" w:eastAsia="微软雅黑" w:hint="eastAsia"/>
          <w:b/>
          <w:color w:val="000000"/>
          <w:kern w:val="2"/>
          <w:sz w:val="24"/>
          <w:szCs w:val="24"/>
        </w:rPr>
        <w:t>）属于投标人须知第</w:t>
      </w:r>
      <w:r w:rsidRPr="00D00382">
        <w:rPr>
          <w:rFonts w:ascii="Times New Roman" w:eastAsia="微软雅黑"/>
          <w:b/>
          <w:color w:val="000000"/>
          <w:kern w:val="2"/>
          <w:sz w:val="24"/>
          <w:szCs w:val="24"/>
        </w:rPr>
        <w:t>8.6</w:t>
      </w:r>
      <w:r w:rsidRPr="00D00382">
        <w:rPr>
          <w:rFonts w:ascii="Times New Roman" w:eastAsia="微软雅黑" w:hint="eastAsia"/>
          <w:b/>
          <w:color w:val="000000"/>
          <w:kern w:val="2"/>
          <w:sz w:val="24"/>
          <w:szCs w:val="24"/>
        </w:rPr>
        <w:t>条和第</w:t>
      </w:r>
      <w:r w:rsidRPr="00D00382">
        <w:rPr>
          <w:rFonts w:ascii="Times New Roman" w:eastAsia="微软雅黑"/>
          <w:b/>
          <w:color w:val="000000"/>
          <w:kern w:val="2"/>
          <w:sz w:val="24"/>
          <w:szCs w:val="24"/>
        </w:rPr>
        <w:t>8.8</w:t>
      </w:r>
      <w:r w:rsidRPr="00D00382">
        <w:rPr>
          <w:rFonts w:ascii="Times New Roman" w:eastAsia="微软雅黑" w:hint="eastAsia"/>
          <w:b/>
          <w:color w:val="000000"/>
          <w:kern w:val="2"/>
          <w:sz w:val="24"/>
          <w:szCs w:val="24"/>
        </w:rPr>
        <w:t>条（</w:t>
      </w:r>
      <w:r w:rsidRPr="00D00382">
        <w:rPr>
          <w:rFonts w:ascii="Times New Roman" w:eastAsia="微软雅黑"/>
          <w:b/>
          <w:color w:val="000000"/>
          <w:kern w:val="2"/>
          <w:sz w:val="24"/>
          <w:szCs w:val="24"/>
        </w:rPr>
        <w:t>2</w:t>
      </w:r>
      <w:r w:rsidRPr="00D00382">
        <w:rPr>
          <w:rFonts w:ascii="Times New Roman" w:eastAsia="微软雅黑" w:hint="eastAsia"/>
          <w:b/>
          <w:color w:val="000000"/>
          <w:kern w:val="2"/>
          <w:sz w:val="24"/>
          <w:szCs w:val="24"/>
        </w:rPr>
        <w:t>）的情形的；</w:t>
      </w:r>
    </w:p>
    <w:p w:rsidR="001C36F8" w:rsidRPr="00D00382" w:rsidRDefault="00362469" w:rsidP="00FA6DB1">
      <w:pPr>
        <w:pStyle w:val="ae"/>
        <w:snapToGrid w:val="0"/>
        <w:ind w:firstLineChars="196" w:firstLine="470"/>
        <w:rPr>
          <w:rFonts w:ascii="Times New Roman" w:eastAsia="微软雅黑"/>
          <w:b/>
          <w:color w:val="000000"/>
          <w:kern w:val="2"/>
          <w:sz w:val="24"/>
          <w:szCs w:val="24"/>
        </w:rPr>
      </w:pPr>
      <w:r w:rsidRPr="00D00382">
        <w:rPr>
          <w:rFonts w:ascii="Times New Roman" w:eastAsia="微软雅黑" w:hint="eastAsia"/>
          <w:b/>
          <w:color w:val="000000"/>
          <w:kern w:val="2"/>
          <w:sz w:val="24"/>
          <w:szCs w:val="24"/>
        </w:rPr>
        <w:t>（</w:t>
      </w:r>
      <w:r w:rsidRPr="00D00382">
        <w:rPr>
          <w:rFonts w:ascii="Times New Roman" w:eastAsia="微软雅黑"/>
          <w:b/>
          <w:color w:val="000000"/>
          <w:kern w:val="2"/>
          <w:sz w:val="24"/>
          <w:szCs w:val="24"/>
        </w:rPr>
        <w:t>12</w:t>
      </w:r>
      <w:r w:rsidRPr="00D00382">
        <w:rPr>
          <w:rFonts w:ascii="Times New Roman" w:eastAsia="微软雅黑" w:hint="eastAsia"/>
          <w:b/>
          <w:color w:val="000000"/>
          <w:kern w:val="2"/>
          <w:sz w:val="24"/>
          <w:szCs w:val="24"/>
        </w:rPr>
        <w:t>）法律、法规和招标文件规定的其他无效情形。</w:t>
      </w:r>
    </w:p>
    <w:p w:rsidR="001C36F8" w:rsidRPr="00D00382" w:rsidRDefault="00362469">
      <w:pPr>
        <w:pStyle w:val="5"/>
        <w:spacing w:before="0" w:after="0" w:line="240" w:lineRule="auto"/>
        <w:ind w:leftChars="200" w:left="420"/>
        <w:rPr>
          <w:rFonts w:eastAsia="微软雅黑"/>
          <w:color w:val="000000"/>
          <w:sz w:val="24"/>
        </w:rPr>
      </w:pPr>
      <w:bookmarkStart w:id="92" w:name="_29.2.2在技术评审时，如发现下列情形之一的，将被视为投标无效："/>
      <w:bookmarkEnd w:id="92"/>
      <w:r w:rsidRPr="00D00382">
        <w:rPr>
          <w:rFonts w:eastAsia="微软雅黑"/>
          <w:color w:val="000000"/>
          <w:sz w:val="24"/>
        </w:rPr>
        <w:lastRenderedPageBreak/>
        <w:t>29.2.3</w:t>
      </w:r>
      <w:r w:rsidRPr="00D00382">
        <w:rPr>
          <w:rFonts w:eastAsia="微软雅黑" w:hint="eastAsia"/>
          <w:color w:val="000000"/>
          <w:sz w:val="24"/>
        </w:rPr>
        <w:t>在技术评审时，如发现下列情形之一的，将被视为投标无效：</w:t>
      </w:r>
    </w:p>
    <w:p w:rsidR="001C36F8" w:rsidRPr="00D00382" w:rsidRDefault="00362469" w:rsidP="00FA6DB1">
      <w:pPr>
        <w:pStyle w:val="ae"/>
        <w:snapToGrid w:val="0"/>
        <w:ind w:firstLineChars="196" w:firstLine="470"/>
        <w:rPr>
          <w:rFonts w:ascii="Times New Roman" w:eastAsia="微软雅黑"/>
          <w:b/>
          <w:color w:val="000000"/>
          <w:kern w:val="2"/>
          <w:sz w:val="24"/>
          <w:szCs w:val="24"/>
        </w:rPr>
      </w:pPr>
      <w:r w:rsidRPr="00D00382">
        <w:rPr>
          <w:rFonts w:ascii="Times New Roman" w:eastAsia="微软雅黑" w:hint="eastAsia"/>
          <w:b/>
          <w:color w:val="000000"/>
          <w:kern w:val="2"/>
          <w:sz w:val="24"/>
          <w:szCs w:val="24"/>
        </w:rPr>
        <w:t>（</w:t>
      </w:r>
      <w:r w:rsidRPr="00D00382">
        <w:rPr>
          <w:rFonts w:ascii="Times New Roman" w:eastAsia="微软雅黑"/>
          <w:b/>
          <w:color w:val="000000"/>
          <w:kern w:val="2"/>
          <w:sz w:val="24"/>
          <w:szCs w:val="24"/>
        </w:rPr>
        <w:t>1</w:t>
      </w:r>
      <w:r w:rsidRPr="00D00382">
        <w:rPr>
          <w:rFonts w:ascii="Times New Roman" w:eastAsia="微软雅黑" w:hint="eastAsia"/>
          <w:b/>
          <w:color w:val="000000"/>
          <w:kern w:val="2"/>
          <w:sz w:val="24"/>
          <w:szCs w:val="24"/>
        </w:rPr>
        <w:t>）明显不满足招标文件要求的技术规格、安全、质量标准，或者与招标文件中标“▲”的技术指标、主要功能发生负偏离的；</w:t>
      </w:r>
    </w:p>
    <w:p w:rsidR="001C36F8" w:rsidRPr="00D00382" w:rsidRDefault="00362469" w:rsidP="00FA6DB1">
      <w:pPr>
        <w:pStyle w:val="ae"/>
        <w:snapToGrid w:val="0"/>
        <w:ind w:firstLineChars="196" w:firstLine="470"/>
        <w:rPr>
          <w:rFonts w:ascii="Times New Roman" w:eastAsia="微软雅黑"/>
          <w:b/>
          <w:color w:val="000000"/>
          <w:kern w:val="2"/>
          <w:sz w:val="24"/>
          <w:szCs w:val="24"/>
        </w:rPr>
      </w:pPr>
      <w:r w:rsidRPr="00D00382">
        <w:rPr>
          <w:rFonts w:ascii="Times New Roman" w:eastAsia="微软雅黑" w:hint="eastAsia"/>
          <w:b/>
          <w:color w:val="000000"/>
          <w:kern w:val="2"/>
          <w:sz w:val="24"/>
          <w:szCs w:val="24"/>
        </w:rPr>
        <w:t>（</w:t>
      </w:r>
      <w:r w:rsidRPr="00D00382">
        <w:rPr>
          <w:rFonts w:ascii="Times New Roman" w:eastAsia="微软雅黑"/>
          <w:b/>
          <w:color w:val="000000"/>
          <w:kern w:val="2"/>
          <w:sz w:val="24"/>
          <w:szCs w:val="24"/>
        </w:rPr>
        <w:t>2</w:t>
      </w:r>
      <w:r w:rsidRPr="00D00382">
        <w:rPr>
          <w:rFonts w:ascii="Times New Roman" w:eastAsia="微软雅黑" w:hint="eastAsia"/>
          <w:b/>
          <w:color w:val="000000"/>
          <w:kern w:val="2"/>
          <w:sz w:val="24"/>
          <w:szCs w:val="24"/>
        </w:rPr>
        <w:t>）技术评审允许负偏离的项目数超过“投标人须知前附表”规定项数的；</w:t>
      </w:r>
    </w:p>
    <w:p w:rsidR="001C36F8" w:rsidRPr="00D00382" w:rsidRDefault="00362469" w:rsidP="00FA6DB1">
      <w:pPr>
        <w:pStyle w:val="ae"/>
        <w:snapToGrid w:val="0"/>
        <w:ind w:firstLineChars="196" w:firstLine="470"/>
        <w:rPr>
          <w:rFonts w:ascii="Times New Roman" w:eastAsia="微软雅黑"/>
          <w:b/>
          <w:color w:val="000000"/>
          <w:kern w:val="2"/>
          <w:sz w:val="24"/>
          <w:szCs w:val="24"/>
        </w:rPr>
      </w:pPr>
      <w:r w:rsidRPr="00D00382">
        <w:rPr>
          <w:rFonts w:ascii="Times New Roman" w:eastAsia="微软雅黑" w:hint="eastAsia"/>
          <w:b/>
          <w:color w:val="000000"/>
          <w:kern w:val="2"/>
          <w:sz w:val="24"/>
          <w:szCs w:val="24"/>
        </w:rPr>
        <w:t>（</w:t>
      </w:r>
      <w:r w:rsidRPr="00D00382">
        <w:rPr>
          <w:rFonts w:ascii="Times New Roman" w:eastAsia="微软雅黑"/>
          <w:b/>
          <w:color w:val="000000"/>
          <w:kern w:val="2"/>
          <w:sz w:val="24"/>
          <w:szCs w:val="24"/>
        </w:rPr>
        <w:t>3</w:t>
      </w:r>
      <w:r w:rsidRPr="00D00382">
        <w:rPr>
          <w:rFonts w:ascii="Times New Roman" w:eastAsia="微软雅黑" w:hint="eastAsia"/>
          <w:b/>
          <w:color w:val="000000"/>
          <w:kern w:val="2"/>
          <w:sz w:val="24"/>
          <w:szCs w:val="24"/>
        </w:rPr>
        <w:t>）投标文件未提供“投标人须知前附表”第</w:t>
      </w:r>
      <w:r w:rsidRPr="00D00382">
        <w:rPr>
          <w:rFonts w:ascii="Times New Roman" w:eastAsia="微软雅黑"/>
          <w:b/>
          <w:color w:val="000000"/>
          <w:kern w:val="2"/>
          <w:sz w:val="24"/>
          <w:szCs w:val="24"/>
        </w:rPr>
        <w:t>13.4</w:t>
      </w:r>
      <w:r w:rsidRPr="00D00382">
        <w:rPr>
          <w:rFonts w:ascii="Times New Roman" w:eastAsia="微软雅黑" w:hint="eastAsia"/>
          <w:b/>
          <w:color w:val="000000"/>
          <w:kern w:val="2"/>
          <w:sz w:val="24"/>
          <w:szCs w:val="24"/>
        </w:rPr>
        <w:t>条规定中“必须提供”的文件资料的</w:t>
      </w:r>
      <w:r w:rsidRPr="00D00382">
        <w:rPr>
          <w:rFonts w:ascii="Times New Roman" w:eastAsia="微软雅黑"/>
          <w:b/>
          <w:color w:val="000000"/>
          <w:kern w:val="2"/>
          <w:sz w:val="24"/>
          <w:szCs w:val="24"/>
        </w:rPr>
        <w:t>;</w:t>
      </w:r>
    </w:p>
    <w:p w:rsidR="001C36F8" w:rsidRPr="00D00382" w:rsidRDefault="00362469" w:rsidP="00FA6DB1">
      <w:pPr>
        <w:pStyle w:val="ae"/>
        <w:snapToGrid w:val="0"/>
        <w:ind w:firstLineChars="196" w:firstLine="470"/>
        <w:rPr>
          <w:rFonts w:ascii="Times New Roman" w:eastAsia="微软雅黑"/>
          <w:b/>
          <w:color w:val="000000"/>
          <w:kern w:val="2"/>
          <w:sz w:val="24"/>
          <w:szCs w:val="24"/>
        </w:rPr>
      </w:pPr>
      <w:r w:rsidRPr="00D00382">
        <w:rPr>
          <w:rFonts w:ascii="Times New Roman" w:eastAsia="微软雅黑" w:hint="eastAsia"/>
          <w:b/>
          <w:color w:val="000000"/>
          <w:kern w:val="2"/>
          <w:sz w:val="24"/>
          <w:szCs w:val="24"/>
        </w:rPr>
        <w:t>（</w:t>
      </w:r>
      <w:r w:rsidRPr="00D00382">
        <w:rPr>
          <w:rFonts w:ascii="Times New Roman" w:eastAsia="微软雅黑"/>
          <w:b/>
          <w:color w:val="000000"/>
          <w:kern w:val="2"/>
          <w:sz w:val="24"/>
          <w:szCs w:val="24"/>
        </w:rPr>
        <w:t>4</w:t>
      </w:r>
      <w:r w:rsidRPr="00D00382">
        <w:rPr>
          <w:rFonts w:ascii="Times New Roman" w:eastAsia="微软雅黑" w:hint="eastAsia"/>
          <w:b/>
          <w:color w:val="000000"/>
          <w:kern w:val="2"/>
          <w:sz w:val="24"/>
          <w:szCs w:val="24"/>
        </w:rPr>
        <w:t>）虚假投标，或者出现其他情形而导致被评标委员会认定无效的；</w:t>
      </w:r>
    </w:p>
    <w:p w:rsidR="001C36F8" w:rsidRPr="00D00382" w:rsidRDefault="00362469" w:rsidP="00FA6DB1">
      <w:pPr>
        <w:pStyle w:val="ae"/>
        <w:snapToGrid w:val="0"/>
        <w:ind w:firstLineChars="196" w:firstLine="470"/>
        <w:rPr>
          <w:rFonts w:ascii="Times New Roman" w:eastAsia="宋体"/>
          <w:color w:val="000000"/>
          <w:sz w:val="21"/>
          <w:szCs w:val="21"/>
        </w:rPr>
      </w:pPr>
      <w:r w:rsidRPr="00D00382">
        <w:rPr>
          <w:rFonts w:ascii="Times New Roman" w:eastAsia="微软雅黑" w:hint="eastAsia"/>
          <w:b/>
          <w:color w:val="000000"/>
          <w:kern w:val="2"/>
          <w:sz w:val="24"/>
          <w:szCs w:val="24"/>
        </w:rPr>
        <w:t>（</w:t>
      </w:r>
      <w:r w:rsidRPr="00D00382">
        <w:rPr>
          <w:rFonts w:ascii="Times New Roman" w:eastAsia="微软雅黑"/>
          <w:b/>
          <w:color w:val="000000"/>
          <w:kern w:val="2"/>
          <w:sz w:val="24"/>
          <w:szCs w:val="24"/>
        </w:rPr>
        <w:t>5</w:t>
      </w:r>
      <w:r w:rsidRPr="00D00382">
        <w:rPr>
          <w:rFonts w:ascii="Times New Roman" w:eastAsia="微软雅黑" w:hint="eastAsia"/>
          <w:b/>
          <w:color w:val="000000"/>
          <w:kern w:val="2"/>
          <w:sz w:val="24"/>
          <w:szCs w:val="24"/>
        </w:rPr>
        <w:t>）投标技术方案不明确，招标文件未允许但存在一个或一个以上备选（替代）投标方案的。</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29.3</w:t>
      </w:r>
      <w:r w:rsidRPr="00D00382">
        <w:rPr>
          <w:rFonts w:hint="eastAsia"/>
          <w:color w:val="000000"/>
          <w:sz w:val="21"/>
          <w:szCs w:val="21"/>
        </w:rPr>
        <w:t>澄清补正</w:t>
      </w:r>
    </w:p>
    <w:p w:rsidR="001C36F8" w:rsidRPr="00D00382" w:rsidRDefault="00362469">
      <w:pPr>
        <w:snapToGrid w:val="0"/>
        <w:ind w:firstLineChars="200" w:firstLine="420"/>
        <w:rPr>
          <w:color w:val="000000"/>
          <w:szCs w:val="21"/>
        </w:rPr>
      </w:pPr>
      <w:r w:rsidRPr="00D00382">
        <w:rPr>
          <w:rFonts w:hint="eastAsia"/>
          <w:color w:val="000000"/>
          <w:szCs w:val="21"/>
        </w:rPr>
        <w:t>对投标文件中含义不明确、同类问题表述不一致或者有明显文字和计算错误的内容，评标委员会应当以书面形式要求投标人在规定时间内作出必要的澄清、说明或者纠正。投标人的澄清、说明或者补正应当采用书面形式，并加盖公章，或者由法定代表人（负责人或自然人）或其授权的代表签字。投标人的澄清、说明或者补正不得超出投标文件的范围或者改变投标文件的实质性内容。</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29.4</w:t>
      </w:r>
      <w:r w:rsidRPr="00D00382">
        <w:rPr>
          <w:rFonts w:hint="eastAsia"/>
          <w:color w:val="000000"/>
          <w:sz w:val="21"/>
          <w:szCs w:val="21"/>
        </w:rPr>
        <w:t>比较与评价</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1</w:t>
      </w:r>
      <w:r w:rsidRPr="00D00382">
        <w:rPr>
          <w:rFonts w:ascii="Times New Roman" w:hAnsi="Times New Roman" w:hint="eastAsia"/>
          <w:color w:val="000000"/>
          <w:sz w:val="21"/>
        </w:rPr>
        <w:t>）评标委员会按照招标文件中规定的评标方法和评标标准，对符合性审查合格的投标文件进行商务和技术评估，综合比较与评价。</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2</w:t>
      </w:r>
      <w:r w:rsidRPr="00D00382">
        <w:rPr>
          <w:rFonts w:ascii="Times New Roman" w:hAnsi="Times New Roman" w:hint="eastAsia"/>
          <w:color w:val="000000"/>
          <w:sz w:val="21"/>
        </w:rPr>
        <w:t>）评标委员会应当独立对每个投标人的投标文件进行评价，并汇总每个投标人的得分。</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w:t>
      </w:r>
      <w:r w:rsidRPr="00D00382">
        <w:rPr>
          <w:rFonts w:ascii="Times New Roman" w:eastAsia="微软雅黑" w:hAnsi="Times New Roman" w:hint="eastAsia"/>
          <w:b/>
          <w:color w:val="000000"/>
          <w:kern w:val="2"/>
          <w:sz w:val="24"/>
          <w:szCs w:val="24"/>
        </w:rPr>
        <w:t>评标委员会应当将其作为无效投标处理</w:t>
      </w:r>
      <w:r w:rsidRPr="00D00382">
        <w:rPr>
          <w:rFonts w:ascii="Times New Roman" w:hAnsi="Times New Roman" w:hint="eastAsia"/>
          <w:color w:val="000000"/>
          <w:sz w:val="21"/>
        </w:rPr>
        <w:t>。</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3</w:t>
      </w:r>
      <w:r w:rsidRPr="00D00382">
        <w:rPr>
          <w:rFonts w:ascii="Times New Roman" w:hAnsi="Times New Roman" w:hint="eastAsia"/>
          <w:color w:val="000000"/>
          <w:sz w:val="21"/>
        </w:rPr>
        <w:t>）评标委员会按照招标文件中规定的评标方法和标准计算各投标人的报价得分。在计算过程中，不得去掉最高报价或最低报价。</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4</w:t>
      </w:r>
      <w:r w:rsidRPr="00D00382">
        <w:rPr>
          <w:rFonts w:ascii="Times New Roman" w:hAnsi="Times New Roman" w:hint="eastAsia"/>
          <w:color w:val="000000"/>
          <w:sz w:val="21"/>
        </w:rPr>
        <w:t>）各投标人的得分为所有评委的有效评分的算术平均数。</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5</w:t>
      </w:r>
      <w:r w:rsidRPr="00D00382">
        <w:rPr>
          <w:rFonts w:ascii="Times New Roman" w:hAnsi="Times New Roman" w:hint="eastAsia"/>
          <w:color w:val="000000"/>
          <w:sz w:val="21"/>
        </w:rPr>
        <w:t>）评标委员会按照招标文件中的规定推荐中标候选人。</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6</w:t>
      </w:r>
      <w:r w:rsidRPr="00D00382">
        <w:rPr>
          <w:rFonts w:ascii="Times New Roman" w:hAnsi="Times New Roman" w:hint="eastAsia"/>
          <w:color w:val="000000"/>
          <w:sz w:val="21"/>
        </w:rPr>
        <w:t>）起草并签署评标报告。评标委员会根据评标委员会成员签字的原始评标记录和评标结果编写评标报告。评标委员会成员均应当在评标报告上签字，对自己的评标意见承担法律责任。对评标过程中需要共同认定的事项存在争议的，应当按照少数服从多数的原则做出结论。持不同意见的评标委员会应当在评标报告上签署不同意见及理由，否则视为同意评标报告。</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29.5</w:t>
      </w:r>
      <w:r w:rsidRPr="00D00382">
        <w:rPr>
          <w:rFonts w:hint="eastAsia"/>
          <w:color w:val="000000"/>
          <w:sz w:val="21"/>
          <w:szCs w:val="21"/>
        </w:rPr>
        <w:t>投标文件修正</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29.5.1</w:t>
      </w:r>
      <w:r w:rsidRPr="00D00382">
        <w:rPr>
          <w:rFonts w:hint="eastAsia"/>
          <w:b w:val="0"/>
          <w:color w:val="000000"/>
          <w:sz w:val="21"/>
          <w:szCs w:val="21"/>
        </w:rPr>
        <w:t>投标文件报价出现前后不一致的，按照下列规定修正：</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1</w:t>
      </w:r>
      <w:r w:rsidRPr="00D00382">
        <w:rPr>
          <w:rFonts w:ascii="Times New Roman" w:hAnsi="Times New Roman" w:hint="eastAsia"/>
          <w:color w:val="000000"/>
          <w:sz w:val="21"/>
        </w:rPr>
        <w:t>）投标文件中开标一览表（报价表）内容与投标文件中相应内容不一致的，以开标一览表（报价表）为准；</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2</w:t>
      </w:r>
      <w:r w:rsidRPr="00D00382">
        <w:rPr>
          <w:rFonts w:ascii="Times New Roman" w:hAnsi="Times New Roman" w:hint="eastAsia"/>
          <w:color w:val="000000"/>
          <w:sz w:val="21"/>
        </w:rPr>
        <w:t>）大写金额和小写金额不一致的，以大写金额为准；</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3</w:t>
      </w:r>
      <w:r w:rsidRPr="00D00382">
        <w:rPr>
          <w:rFonts w:ascii="Times New Roman" w:hAnsi="Times New Roman" w:hint="eastAsia"/>
          <w:color w:val="000000"/>
          <w:sz w:val="21"/>
        </w:rPr>
        <w:t>）单价金额小数点或者百分比有明显错位的，以开标一览表的总价为准，并修改单价；</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4</w:t>
      </w:r>
      <w:r w:rsidRPr="00D00382">
        <w:rPr>
          <w:rFonts w:ascii="Times New Roman" w:hAnsi="Times New Roman" w:hint="eastAsia"/>
          <w:color w:val="000000"/>
          <w:sz w:val="21"/>
        </w:rPr>
        <w:t>）总价金额与按单价汇总金额不一致的，以单价金额计算结果为准。</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同时出现两种以上不一致的，按照以上（</w:t>
      </w:r>
      <w:r w:rsidRPr="00D00382">
        <w:rPr>
          <w:rFonts w:ascii="Times New Roman" w:hAnsi="Times New Roman"/>
          <w:color w:val="000000"/>
          <w:sz w:val="21"/>
        </w:rPr>
        <w:t>1</w:t>
      </w:r>
      <w:r w:rsidRPr="00D00382">
        <w:rPr>
          <w:rFonts w:ascii="Times New Roman" w:hAnsi="Times New Roman" w:hint="eastAsia"/>
          <w:color w:val="000000"/>
          <w:sz w:val="21"/>
        </w:rPr>
        <w:t>）</w:t>
      </w:r>
      <w:r w:rsidRPr="00D00382">
        <w:rPr>
          <w:rFonts w:ascii="Times New Roman" w:hAnsi="Times New Roman"/>
          <w:color w:val="000000"/>
          <w:sz w:val="21"/>
        </w:rPr>
        <w:t>-</w:t>
      </w:r>
      <w:r w:rsidRPr="00D00382">
        <w:rPr>
          <w:rFonts w:ascii="Times New Roman" w:hAnsi="Times New Roman" w:hint="eastAsia"/>
          <w:color w:val="000000"/>
          <w:sz w:val="21"/>
        </w:rPr>
        <w:t>（</w:t>
      </w:r>
      <w:r w:rsidRPr="00D00382">
        <w:rPr>
          <w:rFonts w:ascii="Times New Roman" w:hAnsi="Times New Roman"/>
          <w:color w:val="000000"/>
          <w:sz w:val="21"/>
        </w:rPr>
        <w:t>4</w:t>
      </w:r>
      <w:r w:rsidRPr="00D00382">
        <w:rPr>
          <w:rFonts w:ascii="Times New Roman" w:hAnsi="Times New Roman" w:hint="eastAsia"/>
          <w:color w:val="000000"/>
          <w:sz w:val="21"/>
        </w:rPr>
        <w:t>）规定的顺序修正。修正后的报价经投标人确认后产生约束力，投标人不确认的，</w:t>
      </w:r>
      <w:r w:rsidRPr="00D00382">
        <w:rPr>
          <w:rFonts w:ascii="Times New Roman" w:eastAsia="微软雅黑" w:hAnsi="Times New Roman" w:hint="eastAsia"/>
          <w:b/>
          <w:color w:val="000000"/>
          <w:kern w:val="2"/>
          <w:sz w:val="24"/>
          <w:szCs w:val="24"/>
        </w:rPr>
        <w:t>其投标无效</w:t>
      </w:r>
      <w:r w:rsidRPr="00D00382">
        <w:rPr>
          <w:rFonts w:ascii="Times New Roman" w:hAnsi="Times New Roman" w:hint="eastAsia"/>
          <w:color w:val="000000"/>
          <w:sz w:val="21"/>
        </w:rPr>
        <w:t>。</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29.5.2</w:t>
      </w:r>
      <w:r w:rsidRPr="00D00382">
        <w:rPr>
          <w:rFonts w:hint="eastAsia"/>
          <w:b w:val="0"/>
          <w:color w:val="000000"/>
          <w:sz w:val="21"/>
          <w:szCs w:val="21"/>
        </w:rPr>
        <w:t>经投标人确认修正后的报价若超过采购预算金额，</w:t>
      </w:r>
      <w:r w:rsidRPr="00D00382">
        <w:rPr>
          <w:rFonts w:eastAsia="微软雅黑" w:hint="eastAsia"/>
          <w:color w:val="000000"/>
          <w:sz w:val="24"/>
        </w:rPr>
        <w:t>投标人的投标文件作无效投标处理</w:t>
      </w:r>
      <w:r w:rsidRPr="00D00382">
        <w:rPr>
          <w:rFonts w:hint="eastAsia"/>
          <w:b w:val="0"/>
          <w:color w:val="000000"/>
          <w:sz w:val="21"/>
          <w:szCs w:val="21"/>
        </w:rPr>
        <w:t>。</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29.5.3</w:t>
      </w:r>
      <w:r w:rsidRPr="00D00382">
        <w:rPr>
          <w:rFonts w:hint="eastAsia"/>
          <w:b w:val="0"/>
          <w:color w:val="000000"/>
          <w:sz w:val="21"/>
          <w:szCs w:val="21"/>
        </w:rPr>
        <w:t>经投标人确认修正后的报价作为签订合同的一个依据，并以此报价计算价格分。</w:t>
      </w:r>
    </w:p>
    <w:p w:rsidR="001C36F8" w:rsidRPr="00D00382" w:rsidRDefault="00362469">
      <w:pPr>
        <w:pStyle w:val="5"/>
        <w:spacing w:before="0" w:after="0" w:line="240" w:lineRule="auto"/>
        <w:ind w:leftChars="200" w:left="420"/>
        <w:rPr>
          <w:b w:val="0"/>
          <w:color w:val="000000"/>
          <w:sz w:val="21"/>
          <w:szCs w:val="21"/>
        </w:rPr>
      </w:pPr>
      <w:r w:rsidRPr="00D00382">
        <w:rPr>
          <w:rFonts w:eastAsia="微软雅黑"/>
          <w:color w:val="000000"/>
          <w:sz w:val="24"/>
        </w:rPr>
        <w:t>29.6.</w:t>
      </w:r>
      <w:r w:rsidRPr="00D00382">
        <w:rPr>
          <w:rFonts w:eastAsia="微软雅黑" w:hint="eastAsia"/>
          <w:color w:val="000000"/>
          <w:sz w:val="24"/>
        </w:rPr>
        <w:t>评标过程的监控</w:t>
      </w:r>
    </w:p>
    <w:p w:rsidR="001C36F8" w:rsidRPr="00D00382" w:rsidRDefault="00362469">
      <w:pPr>
        <w:pStyle w:val="af"/>
        <w:snapToGrid w:val="0"/>
        <w:ind w:firstLineChars="200" w:firstLine="480"/>
        <w:rPr>
          <w:rFonts w:ascii="Times New Roman" w:hAnsi="Times New Roman"/>
          <w:color w:val="000000"/>
          <w:sz w:val="21"/>
        </w:rPr>
      </w:pPr>
      <w:r w:rsidRPr="00D00382">
        <w:rPr>
          <w:rFonts w:ascii="Times New Roman" w:eastAsia="微软雅黑" w:hAnsi="Times New Roman" w:hint="eastAsia"/>
          <w:b/>
          <w:color w:val="000000"/>
          <w:kern w:val="2"/>
          <w:sz w:val="24"/>
          <w:szCs w:val="24"/>
        </w:rPr>
        <w:t>本项目评标过程实行全程录音、录像监控，投标人在评标过程中所进行的试图影响评标结果的不公正活动，可能导致其投标按无效处理。</w:t>
      </w:r>
    </w:p>
    <w:p w:rsidR="001C36F8" w:rsidRPr="00D00382" w:rsidRDefault="001C36F8">
      <w:pPr>
        <w:pStyle w:val="af"/>
        <w:snapToGrid w:val="0"/>
        <w:rPr>
          <w:rFonts w:ascii="Times New Roman" w:hAnsi="Times New Roman"/>
          <w:color w:val="000000"/>
          <w:sz w:val="21"/>
        </w:rPr>
      </w:pPr>
    </w:p>
    <w:p w:rsidR="001C36F8" w:rsidRPr="00D00382" w:rsidRDefault="00362469">
      <w:pPr>
        <w:pStyle w:val="30"/>
        <w:jc w:val="center"/>
        <w:rPr>
          <w:b w:val="0"/>
          <w:color w:val="000000"/>
          <w:sz w:val="21"/>
          <w:szCs w:val="21"/>
        </w:rPr>
      </w:pPr>
      <w:bookmarkStart w:id="93" w:name="_Toc254970546"/>
      <w:bookmarkStart w:id="94" w:name="_Toc254970687"/>
      <w:r w:rsidRPr="00D00382">
        <w:rPr>
          <w:rFonts w:hint="eastAsia"/>
          <w:color w:val="000000"/>
        </w:rPr>
        <w:t>七、</w:t>
      </w:r>
      <w:bookmarkEnd w:id="93"/>
      <w:bookmarkEnd w:id="94"/>
      <w:r w:rsidRPr="00D00382">
        <w:rPr>
          <w:rFonts w:hint="eastAsia"/>
          <w:color w:val="000000"/>
        </w:rPr>
        <w:t>中标和合同</w:t>
      </w:r>
    </w:p>
    <w:p w:rsidR="001C36F8" w:rsidRPr="00D00382" w:rsidRDefault="00362469">
      <w:pPr>
        <w:pStyle w:val="5"/>
        <w:spacing w:before="0" w:after="0" w:line="240" w:lineRule="auto"/>
        <w:ind w:firstLineChars="200" w:firstLine="420"/>
        <w:rPr>
          <w:b w:val="0"/>
          <w:color w:val="000000"/>
          <w:sz w:val="21"/>
          <w:szCs w:val="21"/>
        </w:rPr>
      </w:pPr>
      <w:r w:rsidRPr="00D00382">
        <w:rPr>
          <w:b w:val="0"/>
          <w:color w:val="000000"/>
          <w:sz w:val="21"/>
          <w:szCs w:val="21"/>
        </w:rPr>
        <w:t>30.</w:t>
      </w:r>
      <w:r w:rsidRPr="00D00382">
        <w:rPr>
          <w:rFonts w:hint="eastAsia"/>
          <w:b w:val="0"/>
          <w:color w:val="000000"/>
          <w:sz w:val="21"/>
          <w:szCs w:val="21"/>
        </w:rPr>
        <w:t>采购代理机构在评标结束之日起</w:t>
      </w:r>
      <w:r w:rsidRPr="00D00382">
        <w:rPr>
          <w:b w:val="0"/>
          <w:color w:val="000000"/>
          <w:sz w:val="21"/>
          <w:szCs w:val="21"/>
        </w:rPr>
        <w:t>2</w:t>
      </w:r>
      <w:r w:rsidRPr="00D00382">
        <w:rPr>
          <w:rFonts w:hint="eastAsia"/>
          <w:b w:val="0"/>
          <w:color w:val="000000"/>
          <w:sz w:val="21"/>
          <w:szCs w:val="21"/>
        </w:rPr>
        <w:t>个工作日内将评标报告送采购人，采购人在收到评标报告之日起</w:t>
      </w:r>
      <w:r w:rsidRPr="00D00382">
        <w:rPr>
          <w:b w:val="0"/>
          <w:color w:val="000000"/>
          <w:sz w:val="21"/>
          <w:szCs w:val="21"/>
        </w:rPr>
        <w:t>5</w:t>
      </w:r>
      <w:r w:rsidRPr="00D00382">
        <w:rPr>
          <w:rFonts w:hint="eastAsia"/>
          <w:b w:val="0"/>
          <w:color w:val="000000"/>
          <w:sz w:val="21"/>
          <w:szCs w:val="21"/>
        </w:rPr>
        <w:t>个工作日内，在评标报告确定的中标候选人名单中按顺序确定中标人。中标候选人并列的，按照“投标人须知前附表”规定的方式确定中标人。</w:t>
      </w:r>
    </w:p>
    <w:p w:rsidR="001C36F8" w:rsidRPr="00D00382" w:rsidRDefault="00362469">
      <w:pPr>
        <w:snapToGrid w:val="0"/>
        <w:ind w:firstLineChars="200" w:firstLine="420"/>
        <w:rPr>
          <w:color w:val="000000"/>
          <w:szCs w:val="21"/>
        </w:rPr>
      </w:pPr>
      <w:r w:rsidRPr="00D00382">
        <w:rPr>
          <w:rFonts w:hint="eastAsia"/>
          <w:color w:val="000000"/>
          <w:szCs w:val="21"/>
        </w:rPr>
        <w:t>采购人也可以事先授权评标委员会直接确定中标人。</w:t>
      </w:r>
    </w:p>
    <w:p w:rsidR="001C36F8" w:rsidRPr="00D00382" w:rsidRDefault="00362469">
      <w:pPr>
        <w:snapToGrid w:val="0"/>
        <w:ind w:firstLineChars="200" w:firstLine="420"/>
        <w:rPr>
          <w:color w:val="000000"/>
          <w:szCs w:val="21"/>
        </w:rPr>
      </w:pPr>
      <w:r w:rsidRPr="00D00382">
        <w:rPr>
          <w:rFonts w:hint="eastAsia"/>
          <w:color w:val="000000"/>
          <w:szCs w:val="21"/>
        </w:rPr>
        <w:t>采购人在收到评标报告</w:t>
      </w:r>
      <w:r w:rsidRPr="00D00382">
        <w:rPr>
          <w:color w:val="000000"/>
          <w:szCs w:val="21"/>
        </w:rPr>
        <w:t>5</w:t>
      </w:r>
      <w:r w:rsidRPr="00D00382">
        <w:rPr>
          <w:rFonts w:hint="eastAsia"/>
          <w:color w:val="000000"/>
          <w:szCs w:val="21"/>
        </w:rPr>
        <w:t>个工作日内未按评标报告推荐的中标候选人顺序确定中标人，又不能说明合法理由的，视同按评标报告推荐的顺序确定排名第一的中标候选人为中标人。</w:t>
      </w:r>
    </w:p>
    <w:p w:rsidR="001C36F8" w:rsidRPr="00D00382" w:rsidRDefault="00362469">
      <w:pPr>
        <w:pStyle w:val="5"/>
        <w:spacing w:before="0" w:after="0" w:line="240" w:lineRule="auto"/>
        <w:ind w:firstLineChars="200" w:firstLine="420"/>
        <w:rPr>
          <w:b w:val="0"/>
          <w:color w:val="000000"/>
          <w:sz w:val="21"/>
          <w:szCs w:val="21"/>
        </w:rPr>
      </w:pPr>
      <w:r w:rsidRPr="00D00382">
        <w:rPr>
          <w:b w:val="0"/>
          <w:color w:val="000000"/>
          <w:sz w:val="21"/>
          <w:szCs w:val="21"/>
        </w:rPr>
        <w:t>31.</w:t>
      </w:r>
      <w:r w:rsidRPr="00D00382">
        <w:rPr>
          <w:rFonts w:hint="eastAsia"/>
          <w:b w:val="0"/>
          <w:color w:val="000000"/>
          <w:sz w:val="21"/>
          <w:szCs w:val="21"/>
        </w:rPr>
        <w:t>中标人确定后，于中标人确定之日起</w:t>
      </w:r>
      <w:r w:rsidRPr="00D00382">
        <w:rPr>
          <w:b w:val="0"/>
          <w:color w:val="000000"/>
          <w:sz w:val="21"/>
          <w:szCs w:val="21"/>
        </w:rPr>
        <w:t>2</w:t>
      </w:r>
      <w:r w:rsidRPr="00D00382">
        <w:rPr>
          <w:rFonts w:hint="eastAsia"/>
          <w:b w:val="0"/>
          <w:color w:val="000000"/>
          <w:sz w:val="21"/>
          <w:szCs w:val="21"/>
        </w:rPr>
        <w:t>个工作日内，中标结果将在招标公告发布媒体上公告。采购人或采购代理发出中标通知书前，应当对中标人信用进行查询，对列入失信被执行人、重大税收违法案件当事人名单、政府采购严重违法失信行为记录名单及其他不符合《中华人民共和国政府采购法》第二十二条规定条件的供应商，取消其中标资格，并确定排名第二的中标候选人为中标人。</w:t>
      </w:r>
    </w:p>
    <w:p w:rsidR="001C36F8" w:rsidRPr="00D00382" w:rsidRDefault="00362469">
      <w:pPr>
        <w:snapToGrid w:val="0"/>
        <w:ind w:firstLineChars="200" w:firstLine="420"/>
        <w:rPr>
          <w:color w:val="000000"/>
          <w:szCs w:val="21"/>
        </w:rPr>
      </w:pPr>
      <w:r w:rsidRPr="00D00382">
        <w:rPr>
          <w:rFonts w:hint="eastAsia"/>
          <w:color w:val="000000"/>
          <w:szCs w:val="21"/>
        </w:rPr>
        <w:t>排名第二的中标候选人因前款规定的同样原因被取消中标资格的，采购人可以确定排名第三的中标候选人为中标人，以此类推。</w:t>
      </w:r>
    </w:p>
    <w:p w:rsidR="001C36F8" w:rsidRPr="00D00382" w:rsidRDefault="00362469">
      <w:pPr>
        <w:snapToGrid w:val="0"/>
        <w:ind w:firstLineChars="200" w:firstLine="420"/>
        <w:rPr>
          <w:color w:val="000000"/>
          <w:szCs w:val="21"/>
        </w:rPr>
      </w:pPr>
      <w:r w:rsidRPr="00D00382">
        <w:rPr>
          <w:rFonts w:hint="eastAsia"/>
          <w:color w:val="000000"/>
          <w:szCs w:val="21"/>
        </w:rPr>
        <w:t>以上信息查询记录及相关证据与采购文件一并保存。</w:t>
      </w:r>
    </w:p>
    <w:p w:rsidR="001C36F8" w:rsidRPr="00D00382" w:rsidRDefault="00362469">
      <w:pPr>
        <w:snapToGrid w:val="0"/>
        <w:ind w:firstLineChars="200" w:firstLine="420"/>
        <w:rPr>
          <w:color w:val="000000"/>
          <w:szCs w:val="21"/>
        </w:rPr>
      </w:pPr>
      <w:r w:rsidRPr="00D00382">
        <w:rPr>
          <w:rFonts w:hint="eastAsia"/>
          <w:color w:val="000000"/>
          <w:szCs w:val="21"/>
        </w:rPr>
        <w:t>中小企业在政府采购活动过程中，请根据自己的真实情况出具《中小企业声明函》。依法享受中小企业优惠政策的，采购人或采购代理机构在公告中标结果时，同时公告其《中小企业声明函》，接受社会监督。</w:t>
      </w:r>
    </w:p>
    <w:p w:rsidR="001C36F8" w:rsidRPr="00D00382" w:rsidRDefault="00362469">
      <w:pPr>
        <w:pStyle w:val="5"/>
        <w:spacing w:before="0" w:after="0" w:line="240" w:lineRule="auto"/>
        <w:ind w:firstLineChars="200" w:firstLine="420"/>
        <w:rPr>
          <w:b w:val="0"/>
          <w:color w:val="000000"/>
          <w:sz w:val="21"/>
          <w:szCs w:val="21"/>
        </w:rPr>
      </w:pPr>
      <w:r w:rsidRPr="00D00382">
        <w:rPr>
          <w:b w:val="0"/>
          <w:color w:val="000000"/>
          <w:sz w:val="21"/>
          <w:szCs w:val="21"/>
        </w:rPr>
        <w:t>32.</w:t>
      </w:r>
      <w:r w:rsidRPr="00D00382">
        <w:rPr>
          <w:rFonts w:hint="eastAsia"/>
          <w:b w:val="0"/>
          <w:color w:val="000000"/>
          <w:sz w:val="21"/>
          <w:szCs w:val="21"/>
        </w:rPr>
        <w:t>在发布中标公告的同时，采购代理机构向中标人发出中标通知书。对未通过资格审查的投标人，应当告知其未通过的原因；采用综合评分办法评审的，还应当告知未中标人本人的评审得分与排序。</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33.</w:t>
      </w:r>
      <w:r w:rsidRPr="00D00382">
        <w:rPr>
          <w:rFonts w:hint="eastAsia"/>
          <w:b w:val="0"/>
          <w:color w:val="000000"/>
          <w:sz w:val="21"/>
          <w:szCs w:val="21"/>
        </w:rPr>
        <w:t>采购代理机构无义务向未中标的投标人解释未中标原因和退还投标文件。</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34.</w:t>
      </w:r>
      <w:r w:rsidRPr="00D00382">
        <w:rPr>
          <w:rFonts w:hint="eastAsia"/>
          <w:color w:val="000000"/>
          <w:sz w:val="21"/>
          <w:szCs w:val="21"/>
        </w:rPr>
        <w:t>合同授予标准</w:t>
      </w:r>
    </w:p>
    <w:p w:rsidR="001C36F8" w:rsidRPr="00D00382" w:rsidRDefault="00362469">
      <w:pPr>
        <w:snapToGrid w:val="0"/>
        <w:ind w:firstLineChars="200" w:firstLine="420"/>
        <w:rPr>
          <w:color w:val="000000"/>
          <w:szCs w:val="21"/>
        </w:rPr>
      </w:pPr>
      <w:r w:rsidRPr="00D00382">
        <w:rPr>
          <w:rFonts w:hint="eastAsia"/>
          <w:color w:val="000000"/>
          <w:szCs w:val="21"/>
        </w:rPr>
        <w:t>合同将授予被确定实质上响应招标文件要求，具备履行合同能力，综合评分排名第一的投标人（招标文件另有约定多名中标人的除外）。</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35.</w:t>
      </w:r>
      <w:r w:rsidRPr="00D00382">
        <w:rPr>
          <w:rFonts w:hint="eastAsia"/>
          <w:color w:val="000000"/>
          <w:sz w:val="21"/>
          <w:szCs w:val="21"/>
        </w:rPr>
        <w:t>履约保证金（本项目如无履约保证金要求则不适用）</w:t>
      </w:r>
    </w:p>
    <w:p w:rsidR="001C36F8" w:rsidRPr="00D00382" w:rsidRDefault="00362469">
      <w:pPr>
        <w:pStyle w:val="5"/>
        <w:spacing w:before="0" w:after="0" w:line="240" w:lineRule="auto"/>
        <w:ind w:firstLineChars="200" w:firstLine="420"/>
        <w:rPr>
          <w:b w:val="0"/>
          <w:color w:val="000000"/>
          <w:sz w:val="21"/>
          <w:szCs w:val="21"/>
        </w:rPr>
      </w:pPr>
      <w:bookmarkStart w:id="95" w:name="_39.1中标人须于签订合同前按本须知前附表规定的金额转账或电汇到指定账"/>
      <w:bookmarkEnd w:id="95"/>
      <w:r w:rsidRPr="00D00382">
        <w:rPr>
          <w:b w:val="0"/>
          <w:color w:val="000000"/>
          <w:sz w:val="21"/>
          <w:szCs w:val="21"/>
        </w:rPr>
        <w:t>35.1</w:t>
      </w:r>
      <w:r w:rsidRPr="00D00382">
        <w:rPr>
          <w:rFonts w:hint="eastAsia"/>
          <w:b w:val="0"/>
          <w:color w:val="000000"/>
          <w:sz w:val="21"/>
          <w:szCs w:val="21"/>
        </w:rPr>
        <w:t>中标人须于签订合同前按投标人须知前附表规定方式提交，否则采购人不与其签订合同。</w:t>
      </w:r>
    </w:p>
    <w:p w:rsidR="001C36F8" w:rsidRPr="00D00382" w:rsidRDefault="00362469">
      <w:pPr>
        <w:pStyle w:val="5"/>
        <w:spacing w:before="0" w:after="0" w:line="240" w:lineRule="auto"/>
        <w:ind w:firstLineChars="150" w:firstLine="315"/>
        <w:rPr>
          <w:b w:val="0"/>
          <w:color w:val="000000"/>
          <w:sz w:val="21"/>
          <w:szCs w:val="21"/>
        </w:rPr>
      </w:pPr>
      <w:r w:rsidRPr="00D00382">
        <w:rPr>
          <w:b w:val="0"/>
          <w:color w:val="000000"/>
          <w:sz w:val="21"/>
          <w:szCs w:val="21"/>
        </w:rPr>
        <w:t xml:space="preserve"> 35.2</w:t>
      </w:r>
      <w:r w:rsidRPr="00D00382">
        <w:rPr>
          <w:rFonts w:hint="eastAsia"/>
          <w:b w:val="0"/>
          <w:color w:val="000000"/>
          <w:sz w:val="21"/>
          <w:szCs w:val="21"/>
        </w:rPr>
        <w:t>签订合同后，如中标人不按双方签订的合同规定履约，依法追究其违约责任，没收其全部履约保证金，履约保证金不足以赔偿损失的，按实际损失赔偿。</w:t>
      </w:r>
    </w:p>
    <w:p w:rsidR="001C36F8" w:rsidRPr="00D00382" w:rsidRDefault="00362469">
      <w:pPr>
        <w:pStyle w:val="5"/>
        <w:numPr>
          <w:ilvl w:val="0"/>
          <w:numId w:val="0"/>
        </w:numPr>
        <w:spacing w:before="0" w:after="0" w:line="240" w:lineRule="auto"/>
        <w:ind w:firstLineChars="200" w:firstLine="420"/>
        <w:rPr>
          <w:b w:val="0"/>
          <w:color w:val="000000"/>
          <w:sz w:val="21"/>
          <w:szCs w:val="21"/>
        </w:rPr>
      </w:pPr>
      <w:r w:rsidRPr="00D00382">
        <w:rPr>
          <w:b w:val="0"/>
          <w:color w:val="000000"/>
          <w:sz w:val="21"/>
          <w:szCs w:val="21"/>
        </w:rPr>
        <w:t>35.3</w:t>
      </w:r>
      <w:r w:rsidRPr="00D00382">
        <w:rPr>
          <w:rFonts w:hint="eastAsia"/>
          <w:b w:val="0"/>
          <w:color w:val="000000"/>
          <w:sz w:val="21"/>
          <w:szCs w:val="21"/>
        </w:rPr>
        <w:t>履约保证金按投标人须知前附表规定的时间和条件退付。</w:t>
      </w:r>
    </w:p>
    <w:p w:rsidR="001C36F8" w:rsidRPr="00D00382" w:rsidRDefault="00362469">
      <w:pPr>
        <w:pStyle w:val="5"/>
        <w:numPr>
          <w:ilvl w:val="0"/>
          <w:numId w:val="0"/>
        </w:numPr>
        <w:spacing w:before="0" w:after="0" w:line="240" w:lineRule="auto"/>
        <w:ind w:firstLineChars="200" w:firstLine="420"/>
        <w:rPr>
          <w:b w:val="0"/>
          <w:color w:val="000000"/>
          <w:sz w:val="21"/>
          <w:szCs w:val="21"/>
        </w:rPr>
      </w:pPr>
      <w:r w:rsidRPr="00D00382">
        <w:rPr>
          <w:b w:val="0"/>
          <w:color w:val="000000"/>
          <w:sz w:val="21"/>
          <w:szCs w:val="21"/>
        </w:rPr>
        <w:t>35.4</w:t>
      </w:r>
      <w:r w:rsidRPr="00D00382">
        <w:rPr>
          <w:rFonts w:hint="eastAsia"/>
          <w:b w:val="0"/>
          <w:color w:val="000000"/>
          <w:sz w:val="21"/>
          <w:szCs w:val="21"/>
        </w:rPr>
        <w:t>在履约保证金退还日期前，若中标人的开户名称、开户银行、帐号有变动的，请以书面形式通知履约保证金收取单位，否则由此产生的后果由中标人自负。</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36.</w:t>
      </w:r>
      <w:r w:rsidRPr="00D00382">
        <w:rPr>
          <w:rFonts w:hint="eastAsia"/>
          <w:color w:val="000000"/>
          <w:sz w:val="21"/>
          <w:szCs w:val="21"/>
        </w:rPr>
        <w:t>签订合同</w:t>
      </w:r>
    </w:p>
    <w:p w:rsidR="001C36F8" w:rsidRPr="00D00382" w:rsidRDefault="00362469">
      <w:pPr>
        <w:pStyle w:val="5"/>
        <w:spacing w:before="0" w:after="0" w:line="240" w:lineRule="auto"/>
        <w:ind w:firstLineChars="150" w:firstLine="315"/>
        <w:rPr>
          <w:b w:val="0"/>
          <w:color w:val="000000"/>
          <w:sz w:val="21"/>
          <w:szCs w:val="21"/>
        </w:rPr>
      </w:pPr>
      <w:bookmarkStart w:id="96" w:name="_40.1投标人接到中标通知书后，按须知前附表规定向采购人出示相关资格证"/>
      <w:bookmarkEnd w:id="96"/>
      <w:r w:rsidRPr="00D00382">
        <w:rPr>
          <w:b w:val="0"/>
          <w:color w:val="000000"/>
          <w:sz w:val="21"/>
          <w:szCs w:val="21"/>
        </w:rPr>
        <w:t xml:space="preserve"> 36.1</w:t>
      </w:r>
      <w:r w:rsidRPr="00D00382">
        <w:rPr>
          <w:rFonts w:hint="eastAsia"/>
          <w:b w:val="0"/>
          <w:color w:val="000000"/>
          <w:sz w:val="21"/>
          <w:szCs w:val="21"/>
        </w:rPr>
        <w:t>投标人接到中标通知书后，按投标人须知前附表规定向采购人出示相关资格证件，经采购人核验合格后方可签订合同。</w:t>
      </w:r>
    </w:p>
    <w:p w:rsidR="001C36F8" w:rsidRPr="00D00382" w:rsidRDefault="00362469">
      <w:pPr>
        <w:pStyle w:val="5"/>
        <w:numPr>
          <w:ilvl w:val="0"/>
          <w:numId w:val="0"/>
        </w:numPr>
        <w:spacing w:before="0" w:after="0" w:line="240" w:lineRule="auto"/>
        <w:ind w:firstLineChars="200" w:firstLine="420"/>
        <w:rPr>
          <w:b w:val="0"/>
          <w:color w:val="000000"/>
          <w:sz w:val="21"/>
          <w:szCs w:val="21"/>
        </w:rPr>
      </w:pPr>
      <w:r w:rsidRPr="00D00382">
        <w:rPr>
          <w:b w:val="0"/>
          <w:color w:val="000000"/>
          <w:sz w:val="21"/>
          <w:szCs w:val="21"/>
        </w:rPr>
        <w:t>36.2</w:t>
      </w:r>
      <w:r w:rsidRPr="00D00382">
        <w:rPr>
          <w:rFonts w:hint="eastAsia"/>
          <w:b w:val="0"/>
          <w:color w:val="000000"/>
          <w:sz w:val="21"/>
          <w:szCs w:val="21"/>
        </w:rPr>
        <w:t>签订合同时间：按中标通知书规定的时间与采购人签订合同。</w:t>
      </w:r>
    </w:p>
    <w:p w:rsidR="001C36F8" w:rsidRPr="00D00382" w:rsidRDefault="00362469">
      <w:pPr>
        <w:pStyle w:val="5"/>
        <w:spacing w:before="0" w:after="0" w:line="240" w:lineRule="auto"/>
        <w:ind w:firstLineChars="150" w:firstLine="315"/>
        <w:rPr>
          <w:b w:val="0"/>
          <w:color w:val="000000"/>
          <w:sz w:val="21"/>
          <w:szCs w:val="21"/>
        </w:rPr>
      </w:pPr>
      <w:r w:rsidRPr="00D00382">
        <w:rPr>
          <w:b w:val="0"/>
          <w:color w:val="000000"/>
          <w:sz w:val="21"/>
          <w:szCs w:val="21"/>
        </w:rPr>
        <w:t xml:space="preserve"> 36.3</w:t>
      </w:r>
      <w:r w:rsidRPr="00D00382">
        <w:rPr>
          <w:rFonts w:hint="eastAsia"/>
          <w:b w:val="0"/>
          <w:color w:val="000000"/>
          <w:sz w:val="21"/>
          <w:szCs w:val="21"/>
        </w:rPr>
        <w:t>如中标人不按中标通知书的规定签订合同，其投标保证金将不予退还，并报由同级政府采购监督管理部门处理。</w:t>
      </w:r>
    </w:p>
    <w:p w:rsidR="001C36F8" w:rsidRPr="00D00382" w:rsidRDefault="00362469">
      <w:pPr>
        <w:pStyle w:val="5"/>
        <w:spacing w:before="0" w:after="0" w:line="240" w:lineRule="auto"/>
        <w:ind w:firstLineChars="150" w:firstLine="315"/>
        <w:rPr>
          <w:b w:val="0"/>
          <w:color w:val="000000"/>
          <w:sz w:val="21"/>
          <w:szCs w:val="21"/>
        </w:rPr>
      </w:pPr>
      <w:r w:rsidRPr="00D00382">
        <w:rPr>
          <w:b w:val="0"/>
          <w:color w:val="000000"/>
          <w:sz w:val="21"/>
          <w:szCs w:val="21"/>
        </w:rPr>
        <w:t xml:space="preserve"> 36.4</w:t>
      </w:r>
      <w:r w:rsidRPr="00D00382">
        <w:rPr>
          <w:rFonts w:hint="eastAsia"/>
          <w:b w:val="0"/>
          <w:color w:val="000000"/>
          <w:sz w:val="21"/>
          <w:szCs w:val="21"/>
        </w:rPr>
        <w:t>中标人拒绝与采购人签订合同的，采购人可以按照评审报告推荐的中标候选人名单排序，确定下一候选人为中标人，也可以重新开展政府采购活动。</w:t>
      </w:r>
    </w:p>
    <w:p w:rsidR="001C36F8" w:rsidRPr="00D00382" w:rsidRDefault="00362469">
      <w:pPr>
        <w:pStyle w:val="5"/>
        <w:spacing w:before="0" w:after="0" w:line="240" w:lineRule="auto"/>
        <w:ind w:leftChars="200" w:left="420"/>
        <w:rPr>
          <w:color w:val="000000"/>
          <w:sz w:val="21"/>
          <w:szCs w:val="21"/>
        </w:rPr>
      </w:pPr>
      <w:bookmarkStart w:id="97" w:name="_41.政府采购合同公告"/>
      <w:bookmarkEnd w:id="97"/>
      <w:r w:rsidRPr="00D00382">
        <w:rPr>
          <w:color w:val="000000"/>
          <w:sz w:val="21"/>
          <w:szCs w:val="21"/>
        </w:rPr>
        <w:t>37.</w:t>
      </w:r>
      <w:r w:rsidRPr="00D00382">
        <w:rPr>
          <w:rFonts w:hint="eastAsia"/>
          <w:color w:val="000000"/>
          <w:sz w:val="21"/>
          <w:szCs w:val="21"/>
        </w:rPr>
        <w:t>政府采购合同公告</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根据</w:t>
      </w:r>
      <w:r w:rsidRPr="00D00382">
        <w:rPr>
          <w:rFonts w:ascii="Times New Roman" w:hAnsi="Times New Roman"/>
          <w:color w:val="000000"/>
          <w:sz w:val="21"/>
        </w:rPr>
        <w:t>《中华人民共和国政府采购法实施条例》第五十条</w:t>
      </w:r>
      <w:r w:rsidRPr="00D00382">
        <w:rPr>
          <w:rFonts w:ascii="Times New Roman" w:hAnsi="Times New Roman" w:hint="eastAsia"/>
          <w:color w:val="000000"/>
          <w:sz w:val="21"/>
        </w:rPr>
        <w:t>及《关于进一步做好政府采购信息公开有关工作的通知》（桂财采〔</w:t>
      </w:r>
      <w:r w:rsidRPr="00D00382">
        <w:rPr>
          <w:rFonts w:ascii="Times New Roman" w:hAnsi="Times New Roman"/>
          <w:color w:val="000000"/>
          <w:sz w:val="21"/>
        </w:rPr>
        <w:t>2016</w:t>
      </w:r>
      <w:r w:rsidRPr="00D00382">
        <w:rPr>
          <w:rFonts w:ascii="Times New Roman" w:hAnsi="Times New Roman" w:hint="eastAsia"/>
          <w:color w:val="000000"/>
          <w:sz w:val="21"/>
        </w:rPr>
        <w:t>〕</w:t>
      </w:r>
      <w:r w:rsidRPr="00D00382">
        <w:rPr>
          <w:rFonts w:ascii="Times New Roman" w:hAnsi="Times New Roman"/>
          <w:color w:val="000000"/>
          <w:sz w:val="21"/>
        </w:rPr>
        <w:t>7</w:t>
      </w:r>
      <w:r w:rsidRPr="00D00382">
        <w:rPr>
          <w:rFonts w:ascii="Times New Roman" w:hAnsi="Times New Roman" w:hint="eastAsia"/>
          <w:color w:val="000000"/>
          <w:sz w:val="21"/>
        </w:rPr>
        <w:t>号）规定，采购人或受托采购代理机构应当自政府采购合同签订之日起</w:t>
      </w:r>
      <w:r w:rsidRPr="00D00382">
        <w:rPr>
          <w:rFonts w:ascii="Times New Roman" w:hAnsi="Times New Roman"/>
          <w:color w:val="000000"/>
          <w:sz w:val="21"/>
        </w:rPr>
        <w:t>2</w:t>
      </w:r>
      <w:r w:rsidRPr="00D00382">
        <w:rPr>
          <w:rFonts w:ascii="Times New Roman" w:hAnsi="Times New Roman" w:hint="eastAsia"/>
          <w:color w:val="000000"/>
          <w:sz w:val="21"/>
        </w:rPr>
        <w:t>个工作日内，将政府采购合同在省级以上人民政府财政部门指定的媒体上公告，</w:t>
      </w:r>
      <w:r w:rsidRPr="00D00382">
        <w:rPr>
          <w:rFonts w:ascii="Times New Roman" w:hAnsi="Times New Roman"/>
          <w:color w:val="000000"/>
          <w:sz w:val="21"/>
        </w:rPr>
        <w:t>但政府采购合同中涉及国家秘密、商业秘密的内容除外。</w:t>
      </w:r>
    </w:p>
    <w:p w:rsidR="001C36F8" w:rsidRPr="00D00382" w:rsidRDefault="001C36F8">
      <w:pPr>
        <w:pStyle w:val="af"/>
        <w:snapToGrid w:val="0"/>
        <w:ind w:firstLineChars="200" w:firstLine="420"/>
        <w:rPr>
          <w:rFonts w:ascii="Times New Roman" w:hAnsi="Times New Roman"/>
          <w:color w:val="000000"/>
          <w:sz w:val="21"/>
        </w:rPr>
      </w:pPr>
    </w:p>
    <w:p w:rsidR="001C36F8" w:rsidRPr="00D00382" w:rsidRDefault="001C36F8">
      <w:pPr>
        <w:pStyle w:val="af"/>
        <w:snapToGrid w:val="0"/>
        <w:ind w:firstLineChars="200" w:firstLine="420"/>
        <w:rPr>
          <w:rFonts w:ascii="Times New Roman" w:hAnsi="Times New Roman"/>
          <w:color w:val="000000"/>
          <w:sz w:val="21"/>
        </w:rPr>
      </w:pPr>
    </w:p>
    <w:p w:rsidR="001C36F8" w:rsidRPr="00D00382" w:rsidRDefault="00362469">
      <w:pPr>
        <w:pStyle w:val="30"/>
        <w:jc w:val="center"/>
        <w:rPr>
          <w:b w:val="0"/>
          <w:color w:val="000000"/>
          <w:sz w:val="21"/>
          <w:szCs w:val="21"/>
        </w:rPr>
      </w:pPr>
      <w:bookmarkStart w:id="98" w:name="_八、其他事项"/>
      <w:bookmarkEnd w:id="98"/>
      <w:r w:rsidRPr="00D00382">
        <w:rPr>
          <w:rFonts w:hint="eastAsia"/>
          <w:color w:val="000000"/>
        </w:rPr>
        <w:lastRenderedPageBreak/>
        <w:t>八、其他事项</w:t>
      </w:r>
    </w:p>
    <w:p w:rsidR="001C36F8" w:rsidRPr="00D00382" w:rsidRDefault="00362469" w:rsidP="000C02B4">
      <w:pPr>
        <w:pStyle w:val="5"/>
        <w:numPr>
          <w:ilvl w:val="0"/>
          <w:numId w:val="0"/>
        </w:numPr>
        <w:spacing w:before="0" w:after="0" w:line="240" w:lineRule="auto"/>
        <w:ind w:firstLineChars="200" w:firstLine="422"/>
        <w:rPr>
          <w:color w:val="000000"/>
          <w:sz w:val="21"/>
          <w:szCs w:val="21"/>
        </w:rPr>
      </w:pPr>
      <w:bookmarkStart w:id="99" w:name="_42.代理服务费"/>
      <w:bookmarkEnd w:id="99"/>
      <w:r w:rsidRPr="00D00382">
        <w:rPr>
          <w:color w:val="000000"/>
          <w:sz w:val="21"/>
          <w:szCs w:val="21"/>
        </w:rPr>
        <w:t>38.</w:t>
      </w:r>
      <w:r w:rsidRPr="00D00382">
        <w:rPr>
          <w:rFonts w:hint="eastAsia"/>
          <w:color w:val="000000"/>
          <w:sz w:val="21"/>
          <w:szCs w:val="21"/>
        </w:rPr>
        <w:t>代理服务费</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38.1</w:t>
      </w:r>
      <w:r w:rsidRPr="00D00382">
        <w:rPr>
          <w:rFonts w:hint="eastAsia"/>
          <w:b w:val="0"/>
          <w:color w:val="000000"/>
          <w:sz w:val="21"/>
          <w:szCs w:val="21"/>
        </w:rPr>
        <w:t>代理服务费的收费标准、支付方、支付时限详见投标人须知前附表。</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38.2</w:t>
      </w:r>
      <w:r w:rsidRPr="00D00382">
        <w:rPr>
          <w:rFonts w:hint="eastAsia"/>
          <w:b w:val="0"/>
          <w:color w:val="000000"/>
          <w:sz w:val="21"/>
          <w:szCs w:val="21"/>
        </w:rPr>
        <w:t>代理服务收费标准：</w:t>
      </w:r>
    </w:p>
    <w:p w:rsidR="001C36F8" w:rsidRPr="00D00382" w:rsidRDefault="001C36F8">
      <w:pPr>
        <w:rPr>
          <w:color w:val="000000"/>
          <w:szCs w:val="21"/>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472"/>
        <w:gridCol w:w="1659"/>
        <w:gridCol w:w="1687"/>
        <w:gridCol w:w="1659"/>
      </w:tblGrid>
      <w:tr w:rsidR="001C36F8" w:rsidRPr="00D00382">
        <w:tc>
          <w:tcPr>
            <w:tcW w:w="3472" w:type="dxa"/>
            <w:tcBorders>
              <w:tl2br w:val="single" w:sz="4" w:space="0" w:color="auto"/>
            </w:tcBorders>
          </w:tcPr>
          <w:p w:rsidR="001C36F8" w:rsidRPr="00D00382" w:rsidRDefault="00362469">
            <w:pPr>
              <w:rPr>
                <w:color w:val="000000"/>
                <w:szCs w:val="21"/>
              </w:rPr>
            </w:pPr>
            <w:r w:rsidRPr="00D00382">
              <w:rPr>
                <w:rFonts w:hint="eastAsia"/>
                <w:color w:val="000000"/>
                <w:szCs w:val="21"/>
              </w:rPr>
              <w:t>费率</w:t>
            </w:r>
          </w:p>
          <w:p w:rsidR="001C36F8" w:rsidRPr="00D00382" w:rsidRDefault="00362469">
            <w:pPr>
              <w:rPr>
                <w:color w:val="000000"/>
                <w:szCs w:val="21"/>
              </w:rPr>
            </w:pPr>
            <w:r w:rsidRPr="00D00382">
              <w:rPr>
                <w:rFonts w:hint="eastAsia"/>
                <w:color w:val="000000"/>
                <w:szCs w:val="21"/>
              </w:rPr>
              <w:t>中标金额</w:t>
            </w:r>
          </w:p>
        </w:tc>
        <w:tc>
          <w:tcPr>
            <w:tcW w:w="1659" w:type="dxa"/>
            <w:vAlign w:val="center"/>
          </w:tcPr>
          <w:p w:rsidR="001C36F8" w:rsidRPr="00D00382" w:rsidRDefault="00362469">
            <w:pPr>
              <w:ind w:firstLineChars="50" w:firstLine="105"/>
              <w:jc w:val="center"/>
              <w:rPr>
                <w:color w:val="000000"/>
                <w:szCs w:val="21"/>
              </w:rPr>
            </w:pPr>
            <w:r w:rsidRPr="00D00382">
              <w:rPr>
                <w:rFonts w:hint="eastAsia"/>
                <w:color w:val="000000"/>
                <w:szCs w:val="21"/>
              </w:rPr>
              <w:t>货物招标</w:t>
            </w:r>
          </w:p>
        </w:tc>
        <w:tc>
          <w:tcPr>
            <w:tcW w:w="1687" w:type="dxa"/>
            <w:vAlign w:val="center"/>
          </w:tcPr>
          <w:p w:rsidR="001C36F8" w:rsidRPr="00D00382" w:rsidRDefault="00362469">
            <w:pPr>
              <w:jc w:val="center"/>
              <w:rPr>
                <w:color w:val="000000"/>
                <w:szCs w:val="21"/>
              </w:rPr>
            </w:pPr>
            <w:r w:rsidRPr="00D00382">
              <w:rPr>
                <w:rFonts w:hint="eastAsia"/>
                <w:color w:val="000000"/>
                <w:szCs w:val="21"/>
              </w:rPr>
              <w:t>服务招标</w:t>
            </w:r>
          </w:p>
        </w:tc>
        <w:tc>
          <w:tcPr>
            <w:tcW w:w="1659" w:type="dxa"/>
            <w:vAlign w:val="center"/>
          </w:tcPr>
          <w:p w:rsidR="001C36F8" w:rsidRPr="00D00382" w:rsidRDefault="00362469">
            <w:pPr>
              <w:jc w:val="center"/>
              <w:rPr>
                <w:color w:val="000000"/>
                <w:szCs w:val="21"/>
              </w:rPr>
            </w:pPr>
            <w:r w:rsidRPr="00D00382">
              <w:rPr>
                <w:rFonts w:hint="eastAsia"/>
                <w:color w:val="000000"/>
                <w:szCs w:val="21"/>
              </w:rPr>
              <w:t>工程招标</w:t>
            </w:r>
          </w:p>
        </w:tc>
      </w:tr>
      <w:tr w:rsidR="001C36F8" w:rsidRPr="00D00382">
        <w:tc>
          <w:tcPr>
            <w:tcW w:w="3472" w:type="dxa"/>
          </w:tcPr>
          <w:p w:rsidR="001C36F8" w:rsidRPr="00D00382" w:rsidRDefault="00362469">
            <w:pPr>
              <w:rPr>
                <w:color w:val="000000"/>
                <w:szCs w:val="21"/>
              </w:rPr>
            </w:pPr>
            <w:r w:rsidRPr="00D00382">
              <w:rPr>
                <w:color w:val="000000"/>
                <w:szCs w:val="21"/>
              </w:rPr>
              <w:t>100</w:t>
            </w:r>
            <w:r w:rsidRPr="00D00382">
              <w:rPr>
                <w:rFonts w:hint="eastAsia"/>
                <w:color w:val="000000"/>
                <w:szCs w:val="21"/>
              </w:rPr>
              <w:t>万元以下</w:t>
            </w:r>
          </w:p>
        </w:tc>
        <w:tc>
          <w:tcPr>
            <w:tcW w:w="1659" w:type="dxa"/>
          </w:tcPr>
          <w:p w:rsidR="001C36F8" w:rsidRPr="00D00382" w:rsidRDefault="00362469">
            <w:pPr>
              <w:rPr>
                <w:color w:val="000000"/>
                <w:szCs w:val="21"/>
              </w:rPr>
            </w:pPr>
            <w:r w:rsidRPr="00D00382">
              <w:rPr>
                <w:color w:val="000000"/>
                <w:kern w:val="0"/>
                <w:szCs w:val="21"/>
              </w:rPr>
              <w:t xml:space="preserve">1.5% </w:t>
            </w:r>
          </w:p>
        </w:tc>
        <w:tc>
          <w:tcPr>
            <w:tcW w:w="1687" w:type="dxa"/>
          </w:tcPr>
          <w:p w:rsidR="001C36F8" w:rsidRPr="00D00382" w:rsidRDefault="00362469">
            <w:pPr>
              <w:ind w:firstLineChars="100" w:firstLine="210"/>
              <w:rPr>
                <w:color w:val="000000"/>
                <w:szCs w:val="21"/>
              </w:rPr>
            </w:pPr>
            <w:r w:rsidRPr="00D00382">
              <w:rPr>
                <w:color w:val="000000"/>
                <w:kern w:val="0"/>
                <w:szCs w:val="21"/>
              </w:rPr>
              <w:t>1.5%</w:t>
            </w:r>
          </w:p>
        </w:tc>
        <w:tc>
          <w:tcPr>
            <w:tcW w:w="1659" w:type="dxa"/>
          </w:tcPr>
          <w:p w:rsidR="001C36F8" w:rsidRPr="00D00382" w:rsidRDefault="00362469">
            <w:pPr>
              <w:ind w:firstLineChars="100" w:firstLine="210"/>
              <w:rPr>
                <w:color w:val="000000"/>
                <w:szCs w:val="21"/>
              </w:rPr>
            </w:pPr>
            <w:r w:rsidRPr="00D00382">
              <w:rPr>
                <w:color w:val="000000"/>
                <w:kern w:val="0"/>
                <w:szCs w:val="21"/>
              </w:rPr>
              <w:t xml:space="preserve">1.0% </w:t>
            </w:r>
          </w:p>
        </w:tc>
      </w:tr>
      <w:tr w:rsidR="001C36F8" w:rsidRPr="00D00382">
        <w:tc>
          <w:tcPr>
            <w:tcW w:w="3472" w:type="dxa"/>
          </w:tcPr>
          <w:p w:rsidR="001C36F8" w:rsidRPr="00D00382" w:rsidRDefault="00362469">
            <w:pPr>
              <w:rPr>
                <w:color w:val="000000"/>
                <w:szCs w:val="21"/>
              </w:rPr>
            </w:pPr>
            <w:r w:rsidRPr="00D00382">
              <w:rPr>
                <w:color w:val="000000"/>
                <w:szCs w:val="21"/>
              </w:rPr>
              <w:t>100</w:t>
            </w:r>
            <w:r w:rsidRPr="00D00382">
              <w:rPr>
                <w:rFonts w:hint="eastAsia"/>
                <w:color w:val="000000"/>
                <w:szCs w:val="21"/>
              </w:rPr>
              <w:t>～</w:t>
            </w:r>
            <w:r w:rsidRPr="00D00382">
              <w:rPr>
                <w:color w:val="000000"/>
                <w:szCs w:val="21"/>
              </w:rPr>
              <w:t>500</w:t>
            </w:r>
            <w:r w:rsidRPr="00D00382">
              <w:rPr>
                <w:rFonts w:hint="eastAsia"/>
                <w:color w:val="000000"/>
                <w:szCs w:val="21"/>
              </w:rPr>
              <w:t>万元</w:t>
            </w:r>
          </w:p>
        </w:tc>
        <w:tc>
          <w:tcPr>
            <w:tcW w:w="1659" w:type="dxa"/>
          </w:tcPr>
          <w:p w:rsidR="001C36F8" w:rsidRPr="00D00382" w:rsidRDefault="00362469">
            <w:pPr>
              <w:ind w:firstLineChars="100" w:firstLine="210"/>
              <w:rPr>
                <w:color w:val="000000"/>
                <w:szCs w:val="21"/>
              </w:rPr>
            </w:pPr>
            <w:r w:rsidRPr="00D00382">
              <w:rPr>
                <w:color w:val="000000"/>
                <w:kern w:val="0"/>
                <w:szCs w:val="21"/>
              </w:rPr>
              <w:t xml:space="preserve">1.1% </w:t>
            </w:r>
          </w:p>
        </w:tc>
        <w:tc>
          <w:tcPr>
            <w:tcW w:w="1687" w:type="dxa"/>
          </w:tcPr>
          <w:p w:rsidR="001C36F8" w:rsidRPr="00D00382" w:rsidRDefault="00362469">
            <w:pPr>
              <w:ind w:firstLineChars="100" w:firstLine="210"/>
              <w:rPr>
                <w:color w:val="000000"/>
                <w:szCs w:val="21"/>
              </w:rPr>
            </w:pPr>
            <w:r w:rsidRPr="00D00382">
              <w:rPr>
                <w:color w:val="000000"/>
                <w:kern w:val="0"/>
                <w:szCs w:val="21"/>
              </w:rPr>
              <w:t>0.8%</w:t>
            </w:r>
          </w:p>
        </w:tc>
        <w:tc>
          <w:tcPr>
            <w:tcW w:w="1659" w:type="dxa"/>
          </w:tcPr>
          <w:p w:rsidR="001C36F8" w:rsidRPr="00D00382" w:rsidRDefault="00362469">
            <w:pPr>
              <w:ind w:firstLineChars="100" w:firstLine="210"/>
              <w:rPr>
                <w:color w:val="000000"/>
                <w:szCs w:val="21"/>
              </w:rPr>
            </w:pPr>
            <w:r w:rsidRPr="00D00382">
              <w:rPr>
                <w:color w:val="000000"/>
                <w:kern w:val="0"/>
                <w:szCs w:val="21"/>
              </w:rPr>
              <w:t xml:space="preserve">0.7% </w:t>
            </w:r>
          </w:p>
        </w:tc>
      </w:tr>
      <w:tr w:rsidR="001C36F8" w:rsidRPr="00D00382">
        <w:tc>
          <w:tcPr>
            <w:tcW w:w="3472" w:type="dxa"/>
          </w:tcPr>
          <w:p w:rsidR="001C36F8" w:rsidRPr="00D00382" w:rsidRDefault="00362469">
            <w:pPr>
              <w:rPr>
                <w:color w:val="000000"/>
                <w:szCs w:val="21"/>
              </w:rPr>
            </w:pPr>
            <w:r w:rsidRPr="00D00382">
              <w:rPr>
                <w:color w:val="000000"/>
                <w:szCs w:val="21"/>
              </w:rPr>
              <w:t>500</w:t>
            </w:r>
            <w:r w:rsidRPr="00D00382">
              <w:rPr>
                <w:rFonts w:hint="eastAsia"/>
                <w:color w:val="000000"/>
                <w:szCs w:val="21"/>
              </w:rPr>
              <w:t>～</w:t>
            </w:r>
            <w:r w:rsidRPr="00D00382">
              <w:rPr>
                <w:color w:val="000000"/>
                <w:szCs w:val="21"/>
              </w:rPr>
              <w:t>1000</w:t>
            </w:r>
            <w:r w:rsidRPr="00D00382">
              <w:rPr>
                <w:rFonts w:hint="eastAsia"/>
                <w:color w:val="000000"/>
                <w:szCs w:val="21"/>
              </w:rPr>
              <w:t>万元</w:t>
            </w:r>
          </w:p>
        </w:tc>
        <w:tc>
          <w:tcPr>
            <w:tcW w:w="1659" w:type="dxa"/>
          </w:tcPr>
          <w:p w:rsidR="001C36F8" w:rsidRPr="00D00382" w:rsidRDefault="00362469">
            <w:pPr>
              <w:rPr>
                <w:color w:val="000000"/>
                <w:szCs w:val="21"/>
              </w:rPr>
            </w:pPr>
            <w:r w:rsidRPr="00D00382">
              <w:rPr>
                <w:color w:val="000000"/>
                <w:kern w:val="0"/>
                <w:szCs w:val="21"/>
              </w:rPr>
              <w:t xml:space="preserve">0.8% </w:t>
            </w:r>
          </w:p>
        </w:tc>
        <w:tc>
          <w:tcPr>
            <w:tcW w:w="1687" w:type="dxa"/>
          </w:tcPr>
          <w:p w:rsidR="001C36F8" w:rsidRPr="00D00382" w:rsidRDefault="00362469">
            <w:pPr>
              <w:ind w:firstLineChars="100" w:firstLine="210"/>
              <w:rPr>
                <w:color w:val="000000"/>
                <w:szCs w:val="21"/>
              </w:rPr>
            </w:pPr>
            <w:r w:rsidRPr="00D00382">
              <w:rPr>
                <w:color w:val="000000"/>
                <w:kern w:val="0"/>
                <w:szCs w:val="21"/>
              </w:rPr>
              <w:t>0.45%</w:t>
            </w:r>
          </w:p>
        </w:tc>
        <w:tc>
          <w:tcPr>
            <w:tcW w:w="1659" w:type="dxa"/>
          </w:tcPr>
          <w:p w:rsidR="001C36F8" w:rsidRPr="00D00382" w:rsidRDefault="00362469">
            <w:pPr>
              <w:ind w:firstLineChars="100" w:firstLine="210"/>
              <w:rPr>
                <w:color w:val="000000"/>
                <w:szCs w:val="21"/>
              </w:rPr>
            </w:pPr>
            <w:r w:rsidRPr="00D00382">
              <w:rPr>
                <w:color w:val="000000"/>
                <w:kern w:val="0"/>
                <w:szCs w:val="21"/>
              </w:rPr>
              <w:t>0.55%</w:t>
            </w:r>
          </w:p>
        </w:tc>
      </w:tr>
      <w:tr w:rsidR="001C36F8" w:rsidRPr="00D00382">
        <w:tc>
          <w:tcPr>
            <w:tcW w:w="3472" w:type="dxa"/>
          </w:tcPr>
          <w:p w:rsidR="001C36F8" w:rsidRPr="00D00382" w:rsidRDefault="00362469">
            <w:pPr>
              <w:rPr>
                <w:color w:val="000000"/>
                <w:szCs w:val="21"/>
              </w:rPr>
            </w:pPr>
            <w:r w:rsidRPr="00D00382">
              <w:rPr>
                <w:color w:val="000000"/>
                <w:szCs w:val="21"/>
              </w:rPr>
              <w:t>1000</w:t>
            </w:r>
            <w:r w:rsidRPr="00D00382">
              <w:rPr>
                <w:rFonts w:hint="eastAsia"/>
                <w:color w:val="000000"/>
                <w:szCs w:val="21"/>
              </w:rPr>
              <w:t>～</w:t>
            </w:r>
            <w:r w:rsidRPr="00D00382">
              <w:rPr>
                <w:color w:val="000000"/>
                <w:szCs w:val="21"/>
              </w:rPr>
              <w:t>5000</w:t>
            </w:r>
            <w:r w:rsidRPr="00D00382">
              <w:rPr>
                <w:rFonts w:hint="eastAsia"/>
                <w:color w:val="000000"/>
                <w:szCs w:val="21"/>
              </w:rPr>
              <w:t>万元</w:t>
            </w:r>
          </w:p>
        </w:tc>
        <w:tc>
          <w:tcPr>
            <w:tcW w:w="1659" w:type="dxa"/>
          </w:tcPr>
          <w:p w:rsidR="001C36F8" w:rsidRPr="00D00382" w:rsidRDefault="00362469">
            <w:pPr>
              <w:ind w:firstLineChars="100" w:firstLine="210"/>
              <w:rPr>
                <w:color w:val="000000"/>
                <w:szCs w:val="21"/>
              </w:rPr>
            </w:pPr>
            <w:r w:rsidRPr="00D00382">
              <w:rPr>
                <w:color w:val="000000"/>
                <w:kern w:val="0"/>
                <w:szCs w:val="21"/>
              </w:rPr>
              <w:t xml:space="preserve">0.5% </w:t>
            </w:r>
          </w:p>
        </w:tc>
        <w:tc>
          <w:tcPr>
            <w:tcW w:w="1687" w:type="dxa"/>
          </w:tcPr>
          <w:p w:rsidR="001C36F8" w:rsidRPr="00D00382" w:rsidRDefault="00362469">
            <w:pPr>
              <w:ind w:firstLineChars="100" w:firstLine="210"/>
              <w:rPr>
                <w:color w:val="000000"/>
                <w:szCs w:val="21"/>
              </w:rPr>
            </w:pPr>
            <w:r w:rsidRPr="00D00382">
              <w:rPr>
                <w:color w:val="000000"/>
                <w:kern w:val="0"/>
                <w:szCs w:val="21"/>
              </w:rPr>
              <w:t>0.25%</w:t>
            </w:r>
          </w:p>
        </w:tc>
        <w:tc>
          <w:tcPr>
            <w:tcW w:w="1659" w:type="dxa"/>
          </w:tcPr>
          <w:p w:rsidR="001C36F8" w:rsidRPr="00D00382" w:rsidRDefault="00362469">
            <w:pPr>
              <w:ind w:firstLineChars="100" w:firstLine="210"/>
              <w:rPr>
                <w:color w:val="000000"/>
                <w:szCs w:val="21"/>
              </w:rPr>
            </w:pPr>
            <w:r w:rsidRPr="00D00382">
              <w:rPr>
                <w:color w:val="000000"/>
                <w:kern w:val="0"/>
                <w:szCs w:val="21"/>
              </w:rPr>
              <w:t xml:space="preserve">0.35% </w:t>
            </w:r>
          </w:p>
        </w:tc>
      </w:tr>
      <w:tr w:rsidR="001C36F8" w:rsidRPr="00D00382">
        <w:tc>
          <w:tcPr>
            <w:tcW w:w="3472" w:type="dxa"/>
          </w:tcPr>
          <w:p w:rsidR="001C36F8" w:rsidRPr="00D00382" w:rsidRDefault="00362469">
            <w:pPr>
              <w:rPr>
                <w:color w:val="000000"/>
                <w:szCs w:val="21"/>
              </w:rPr>
            </w:pPr>
            <w:r w:rsidRPr="00D00382">
              <w:rPr>
                <w:color w:val="000000"/>
                <w:szCs w:val="21"/>
              </w:rPr>
              <w:t>5000</w:t>
            </w:r>
            <w:r w:rsidRPr="00D00382">
              <w:rPr>
                <w:rFonts w:hint="eastAsia"/>
                <w:color w:val="000000"/>
                <w:szCs w:val="21"/>
              </w:rPr>
              <w:t>万元～</w:t>
            </w:r>
            <w:r w:rsidRPr="00D00382">
              <w:rPr>
                <w:color w:val="000000"/>
                <w:szCs w:val="21"/>
              </w:rPr>
              <w:t>1</w:t>
            </w:r>
            <w:r w:rsidRPr="00D00382">
              <w:rPr>
                <w:rFonts w:hint="eastAsia"/>
                <w:color w:val="000000"/>
                <w:szCs w:val="21"/>
              </w:rPr>
              <w:t>亿元</w:t>
            </w:r>
          </w:p>
        </w:tc>
        <w:tc>
          <w:tcPr>
            <w:tcW w:w="1659" w:type="dxa"/>
          </w:tcPr>
          <w:p w:rsidR="001C36F8" w:rsidRPr="00D00382" w:rsidRDefault="00362469">
            <w:pPr>
              <w:ind w:firstLineChars="100" w:firstLine="210"/>
              <w:rPr>
                <w:color w:val="000000"/>
                <w:szCs w:val="21"/>
              </w:rPr>
            </w:pPr>
            <w:r w:rsidRPr="00D00382">
              <w:rPr>
                <w:color w:val="000000"/>
                <w:kern w:val="0"/>
                <w:szCs w:val="21"/>
              </w:rPr>
              <w:t xml:space="preserve">0.25% </w:t>
            </w:r>
          </w:p>
        </w:tc>
        <w:tc>
          <w:tcPr>
            <w:tcW w:w="1687" w:type="dxa"/>
          </w:tcPr>
          <w:p w:rsidR="001C36F8" w:rsidRPr="00D00382" w:rsidRDefault="00362469">
            <w:pPr>
              <w:ind w:firstLineChars="100" w:firstLine="210"/>
              <w:rPr>
                <w:color w:val="000000"/>
                <w:szCs w:val="21"/>
              </w:rPr>
            </w:pPr>
            <w:r w:rsidRPr="00D00382">
              <w:rPr>
                <w:color w:val="000000"/>
                <w:kern w:val="0"/>
                <w:szCs w:val="21"/>
              </w:rPr>
              <w:t>0.1%</w:t>
            </w:r>
          </w:p>
        </w:tc>
        <w:tc>
          <w:tcPr>
            <w:tcW w:w="1659" w:type="dxa"/>
          </w:tcPr>
          <w:p w:rsidR="001C36F8" w:rsidRPr="00D00382" w:rsidRDefault="00362469">
            <w:pPr>
              <w:ind w:firstLineChars="100" w:firstLine="210"/>
              <w:rPr>
                <w:color w:val="000000"/>
                <w:szCs w:val="21"/>
              </w:rPr>
            </w:pPr>
            <w:r w:rsidRPr="00D00382">
              <w:rPr>
                <w:color w:val="000000"/>
                <w:kern w:val="0"/>
                <w:szCs w:val="21"/>
              </w:rPr>
              <w:t>0.2%</w:t>
            </w:r>
          </w:p>
        </w:tc>
      </w:tr>
      <w:tr w:rsidR="001C36F8" w:rsidRPr="00D00382">
        <w:tc>
          <w:tcPr>
            <w:tcW w:w="3472" w:type="dxa"/>
          </w:tcPr>
          <w:p w:rsidR="001C36F8" w:rsidRPr="00D00382" w:rsidRDefault="00362469">
            <w:pPr>
              <w:rPr>
                <w:color w:val="000000"/>
                <w:szCs w:val="21"/>
              </w:rPr>
            </w:pPr>
            <w:r w:rsidRPr="00D00382">
              <w:rPr>
                <w:color w:val="000000"/>
                <w:szCs w:val="21"/>
              </w:rPr>
              <w:t>1</w:t>
            </w:r>
            <w:r w:rsidRPr="00D00382">
              <w:rPr>
                <w:rFonts w:hint="eastAsia"/>
                <w:color w:val="000000"/>
                <w:szCs w:val="21"/>
              </w:rPr>
              <w:t>～</w:t>
            </w:r>
            <w:r w:rsidRPr="00D00382">
              <w:rPr>
                <w:color w:val="000000"/>
                <w:szCs w:val="21"/>
              </w:rPr>
              <w:t>5</w:t>
            </w:r>
            <w:r w:rsidRPr="00D00382">
              <w:rPr>
                <w:rFonts w:hint="eastAsia"/>
                <w:color w:val="000000"/>
                <w:szCs w:val="21"/>
              </w:rPr>
              <w:t>亿元</w:t>
            </w:r>
          </w:p>
        </w:tc>
        <w:tc>
          <w:tcPr>
            <w:tcW w:w="1659" w:type="dxa"/>
          </w:tcPr>
          <w:p w:rsidR="001C36F8" w:rsidRPr="00D00382" w:rsidRDefault="00362469">
            <w:pPr>
              <w:ind w:firstLineChars="100" w:firstLine="210"/>
              <w:rPr>
                <w:color w:val="000000"/>
                <w:szCs w:val="21"/>
              </w:rPr>
            </w:pPr>
            <w:r w:rsidRPr="00D00382">
              <w:rPr>
                <w:color w:val="000000"/>
                <w:szCs w:val="21"/>
              </w:rPr>
              <w:t>0.05%</w:t>
            </w:r>
          </w:p>
        </w:tc>
        <w:tc>
          <w:tcPr>
            <w:tcW w:w="1687" w:type="dxa"/>
          </w:tcPr>
          <w:p w:rsidR="001C36F8" w:rsidRPr="00D00382" w:rsidRDefault="00362469">
            <w:pPr>
              <w:rPr>
                <w:color w:val="000000"/>
                <w:szCs w:val="21"/>
              </w:rPr>
            </w:pPr>
            <w:r w:rsidRPr="00D00382">
              <w:rPr>
                <w:color w:val="000000"/>
                <w:szCs w:val="21"/>
              </w:rPr>
              <w:t xml:space="preserve">  0.05%</w:t>
            </w:r>
          </w:p>
        </w:tc>
        <w:tc>
          <w:tcPr>
            <w:tcW w:w="1659" w:type="dxa"/>
          </w:tcPr>
          <w:p w:rsidR="001C36F8" w:rsidRPr="00D00382" w:rsidRDefault="00362469">
            <w:pPr>
              <w:rPr>
                <w:color w:val="000000"/>
                <w:szCs w:val="21"/>
              </w:rPr>
            </w:pPr>
            <w:r w:rsidRPr="00D00382">
              <w:rPr>
                <w:color w:val="000000"/>
                <w:szCs w:val="21"/>
              </w:rPr>
              <w:t xml:space="preserve">  0.05%</w:t>
            </w:r>
          </w:p>
        </w:tc>
      </w:tr>
      <w:tr w:rsidR="001C36F8" w:rsidRPr="00D00382">
        <w:tc>
          <w:tcPr>
            <w:tcW w:w="3472" w:type="dxa"/>
          </w:tcPr>
          <w:p w:rsidR="001C36F8" w:rsidRPr="00D00382" w:rsidRDefault="00362469">
            <w:pPr>
              <w:rPr>
                <w:color w:val="000000"/>
                <w:szCs w:val="21"/>
              </w:rPr>
            </w:pPr>
            <w:r w:rsidRPr="00D00382">
              <w:rPr>
                <w:color w:val="000000"/>
                <w:szCs w:val="21"/>
              </w:rPr>
              <w:t>5</w:t>
            </w:r>
            <w:r w:rsidRPr="00D00382">
              <w:rPr>
                <w:rFonts w:hint="eastAsia"/>
                <w:color w:val="000000"/>
                <w:szCs w:val="21"/>
              </w:rPr>
              <w:t>～</w:t>
            </w:r>
            <w:r w:rsidRPr="00D00382">
              <w:rPr>
                <w:color w:val="000000"/>
                <w:szCs w:val="21"/>
              </w:rPr>
              <w:t>10</w:t>
            </w:r>
            <w:r w:rsidRPr="00D00382">
              <w:rPr>
                <w:rFonts w:hint="eastAsia"/>
                <w:color w:val="000000"/>
                <w:szCs w:val="21"/>
              </w:rPr>
              <w:t>亿元</w:t>
            </w:r>
          </w:p>
        </w:tc>
        <w:tc>
          <w:tcPr>
            <w:tcW w:w="1659" w:type="dxa"/>
          </w:tcPr>
          <w:p w:rsidR="001C36F8" w:rsidRPr="00D00382" w:rsidRDefault="00362469">
            <w:pPr>
              <w:ind w:firstLineChars="50" w:firstLine="105"/>
              <w:rPr>
                <w:color w:val="000000"/>
                <w:szCs w:val="21"/>
              </w:rPr>
            </w:pPr>
            <w:r w:rsidRPr="00D00382">
              <w:rPr>
                <w:color w:val="000000"/>
                <w:szCs w:val="21"/>
              </w:rPr>
              <w:t>0.035%</w:t>
            </w:r>
          </w:p>
        </w:tc>
        <w:tc>
          <w:tcPr>
            <w:tcW w:w="1687" w:type="dxa"/>
          </w:tcPr>
          <w:p w:rsidR="001C36F8" w:rsidRPr="00D00382" w:rsidRDefault="00362469">
            <w:pPr>
              <w:rPr>
                <w:color w:val="000000"/>
                <w:szCs w:val="21"/>
              </w:rPr>
            </w:pPr>
            <w:r w:rsidRPr="00D00382">
              <w:rPr>
                <w:color w:val="000000"/>
                <w:szCs w:val="21"/>
              </w:rPr>
              <w:t xml:space="preserve">  0.035%</w:t>
            </w:r>
          </w:p>
        </w:tc>
        <w:tc>
          <w:tcPr>
            <w:tcW w:w="1659" w:type="dxa"/>
          </w:tcPr>
          <w:p w:rsidR="001C36F8" w:rsidRPr="00D00382" w:rsidRDefault="00362469">
            <w:pPr>
              <w:ind w:firstLineChars="50" w:firstLine="105"/>
              <w:rPr>
                <w:color w:val="000000"/>
                <w:szCs w:val="21"/>
              </w:rPr>
            </w:pPr>
            <w:r w:rsidRPr="00D00382">
              <w:rPr>
                <w:color w:val="000000"/>
                <w:szCs w:val="21"/>
              </w:rPr>
              <w:t>0.035%</w:t>
            </w:r>
          </w:p>
        </w:tc>
      </w:tr>
      <w:tr w:rsidR="001C36F8" w:rsidRPr="00D00382">
        <w:tc>
          <w:tcPr>
            <w:tcW w:w="3472" w:type="dxa"/>
          </w:tcPr>
          <w:p w:rsidR="001C36F8" w:rsidRPr="00D00382" w:rsidRDefault="00362469">
            <w:pPr>
              <w:rPr>
                <w:color w:val="000000"/>
                <w:szCs w:val="21"/>
              </w:rPr>
            </w:pPr>
            <w:r w:rsidRPr="00D00382">
              <w:rPr>
                <w:color w:val="000000"/>
                <w:szCs w:val="21"/>
              </w:rPr>
              <w:t>10</w:t>
            </w:r>
            <w:r w:rsidRPr="00D00382">
              <w:rPr>
                <w:rFonts w:hint="eastAsia"/>
                <w:color w:val="000000"/>
                <w:szCs w:val="21"/>
              </w:rPr>
              <w:t>～</w:t>
            </w:r>
            <w:r w:rsidRPr="00D00382">
              <w:rPr>
                <w:color w:val="000000"/>
                <w:szCs w:val="21"/>
              </w:rPr>
              <w:t>50</w:t>
            </w:r>
            <w:r w:rsidRPr="00D00382">
              <w:rPr>
                <w:rFonts w:hint="eastAsia"/>
                <w:color w:val="000000"/>
                <w:szCs w:val="21"/>
              </w:rPr>
              <w:t>亿元</w:t>
            </w:r>
          </w:p>
        </w:tc>
        <w:tc>
          <w:tcPr>
            <w:tcW w:w="1659" w:type="dxa"/>
          </w:tcPr>
          <w:p w:rsidR="001C36F8" w:rsidRPr="00D00382" w:rsidRDefault="00362469">
            <w:pPr>
              <w:ind w:firstLineChars="50" w:firstLine="105"/>
              <w:rPr>
                <w:color w:val="000000"/>
                <w:szCs w:val="21"/>
              </w:rPr>
            </w:pPr>
            <w:r w:rsidRPr="00D00382">
              <w:rPr>
                <w:color w:val="000000"/>
                <w:szCs w:val="21"/>
              </w:rPr>
              <w:t>0.008%</w:t>
            </w:r>
          </w:p>
        </w:tc>
        <w:tc>
          <w:tcPr>
            <w:tcW w:w="1687" w:type="dxa"/>
          </w:tcPr>
          <w:p w:rsidR="001C36F8" w:rsidRPr="00D00382" w:rsidRDefault="00362469">
            <w:pPr>
              <w:ind w:firstLineChars="100" w:firstLine="210"/>
              <w:rPr>
                <w:color w:val="000000"/>
                <w:szCs w:val="21"/>
              </w:rPr>
            </w:pPr>
            <w:r w:rsidRPr="00D00382">
              <w:rPr>
                <w:color w:val="000000"/>
                <w:szCs w:val="21"/>
              </w:rPr>
              <w:t>0.008%</w:t>
            </w:r>
          </w:p>
        </w:tc>
        <w:tc>
          <w:tcPr>
            <w:tcW w:w="1659" w:type="dxa"/>
          </w:tcPr>
          <w:p w:rsidR="001C36F8" w:rsidRPr="00D00382" w:rsidRDefault="00362469">
            <w:pPr>
              <w:ind w:firstLineChars="50" w:firstLine="105"/>
              <w:rPr>
                <w:color w:val="000000"/>
                <w:szCs w:val="21"/>
              </w:rPr>
            </w:pPr>
            <w:r w:rsidRPr="00D00382">
              <w:rPr>
                <w:color w:val="000000"/>
                <w:szCs w:val="21"/>
              </w:rPr>
              <w:t>0.008%</w:t>
            </w:r>
          </w:p>
        </w:tc>
      </w:tr>
      <w:tr w:rsidR="001C36F8" w:rsidRPr="00D00382">
        <w:tc>
          <w:tcPr>
            <w:tcW w:w="3472" w:type="dxa"/>
          </w:tcPr>
          <w:p w:rsidR="001C36F8" w:rsidRPr="00D00382" w:rsidRDefault="00362469">
            <w:pPr>
              <w:rPr>
                <w:color w:val="000000"/>
                <w:szCs w:val="21"/>
              </w:rPr>
            </w:pPr>
            <w:r w:rsidRPr="00D00382">
              <w:rPr>
                <w:color w:val="000000"/>
                <w:szCs w:val="21"/>
              </w:rPr>
              <w:t>50</w:t>
            </w:r>
            <w:r w:rsidRPr="00D00382">
              <w:rPr>
                <w:rFonts w:hint="eastAsia"/>
                <w:color w:val="000000"/>
                <w:szCs w:val="21"/>
              </w:rPr>
              <w:t>～</w:t>
            </w:r>
            <w:r w:rsidRPr="00D00382">
              <w:rPr>
                <w:color w:val="000000"/>
                <w:szCs w:val="21"/>
              </w:rPr>
              <w:t>100</w:t>
            </w:r>
            <w:r w:rsidRPr="00D00382">
              <w:rPr>
                <w:rFonts w:hint="eastAsia"/>
                <w:color w:val="000000"/>
                <w:szCs w:val="21"/>
              </w:rPr>
              <w:t>亿元</w:t>
            </w:r>
          </w:p>
        </w:tc>
        <w:tc>
          <w:tcPr>
            <w:tcW w:w="1659" w:type="dxa"/>
          </w:tcPr>
          <w:p w:rsidR="001C36F8" w:rsidRPr="00D00382" w:rsidRDefault="00362469">
            <w:pPr>
              <w:rPr>
                <w:color w:val="000000"/>
                <w:szCs w:val="21"/>
              </w:rPr>
            </w:pPr>
            <w:r w:rsidRPr="00D00382">
              <w:rPr>
                <w:color w:val="000000"/>
                <w:szCs w:val="21"/>
              </w:rPr>
              <w:t xml:space="preserve"> 0.006%</w:t>
            </w:r>
          </w:p>
        </w:tc>
        <w:tc>
          <w:tcPr>
            <w:tcW w:w="1687" w:type="dxa"/>
          </w:tcPr>
          <w:p w:rsidR="001C36F8" w:rsidRPr="00D00382" w:rsidRDefault="00362469">
            <w:pPr>
              <w:ind w:firstLineChars="100" w:firstLine="210"/>
              <w:rPr>
                <w:color w:val="000000"/>
                <w:szCs w:val="21"/>
              </w:rPr>
            </w:pPr>
            <w:r w:rsidRPr="00D00382">
              <w:rPr>
                <w:color w:val="000000"/>
                <w:szCs w:val="21"/>
              </w:rPr>
              <w:t>0.006%</w:t>
            </w:r>
          </w:p>
        </w:tc>
        <w:tc>
          <w:tcPr>
            <w:tcW w:w="1659" w:type="dxa"/>
          </w:tcPr>
          <w:p w:rsidR="001C36F8" w:rsidRPr="00D00382" w:rsidRDefault="00362469">
            <w:pPr>
              <w:ind w:firstLineChars="50" w:firstLine="105"/>
              <w:rPr>
                <w:color w:val="000000"/>
                <w:szCs w:val="21"/>
              </w:rPr>
            </w:pPr>
            <w:r w:rsidRPr="00D00382">
              <w:rPr>
                <w:color w:val="000000"/>
                <w:szCs w:val="21"/>
              </w:rPr>
              <w:t>0.006%</w:t>
            </w:r>
          </w:p>
        </w:tc>
      </w:tr>
      <w:tr w:rsidR="001C36F8" w:rsidRPr="00D00382">
        <w:tc>
          <w:tcPr>
            <w:tcW w:w="3472" w:type="dxa"/>
          </w:tcPr>
          <w:p w:rsidR="001C36F8" w:rsidRPr="00D00382" w:rsidRDefault="00362469">
            <w:pPr>
              <w:rPr>
                <w:color w:val="000000"/>
                <w:szCs w:val="21"/>
              </w:rPr>
            </w:pPr>
            <w:r w:rsidRPr="00D00382">
              <w:rPr>
                <w:color w:val="000000"/>
                <w:szCs w:val="21"/>
              </w:rPr>
              <w:t>100</w:t>
            </w:r>
            <w:r w:rsidRPr="00D00382">
              <w:rPr>
                <w:rFonts w:hint="eastAsia"/>
                <w:color w:val="000000"/>
                <w:szCs w:val="21"/>
              </w:rPr>
              <w:t>亿以上</w:t>
            </w:r>
          </w:p>
        </w:tc>
        <w:tc>
          <w:tcPr>
            <w:tcW w:w="1659" w:type="dxa"/>
          </w:tcPr>
          <w:p w:rsidR="001C36F8" w:rsidRPr="00D00382" w:rsidRDefault="00362469">
            <w:pPr>
              <w:rPr>
                <w:color w:val="000000"/>
                <w:szCs w:val="21"/>
              </w:rPr>
            </w:pPr>
            <w:r w:rsidRPr="00D00382">
              <w:rPr>
                <w:color w:val="000000"/>
                <w:szCs w:val="21"/>
              </w:rPr>
              <w:t xml:space="preserve"> 0.004%</w:t>
            </w:r>
          </w:p>
        </w:tc>
        <w:tc>
          <w:tcPr>
            <w:tcW w:w="1687" w:type="dxa"/>
          </w:tcPr>
          <w:p w:rsidR="001C36F8" w:rsidRPr="00D00382" w:rsidRDefault="00362469">
            <w:pPr>
              <w:ind w:firstLineChars="100" w:firstLine="210"/>
              <w:rPr>
                <w:color w:val="000000"/>
                <w:szCs w:val="21"/>
              </w:rPr>
            </w:pPr>
            <w:r w:rsidRPr="00D00382">
              <w:rPr>
                <w:color w:val="000000"/>
                <w:szCs w:val="21"/>
              </w:rPr>
              <w:t>0.004%</w:t>
            </w:r>
          </w:p>
        </w:tc>
        <w:tc>
          <w:tcPr>
            <w:tcW w:w="1659" w:type="dxa"/>
          </w:tcPr>
          <w:p w:rsidR="001C36F8" w:rsidRPr="00D00382" w:rsidRDefault="00362469">
            <w:pPr>
              <w:ind w:firstLineChars="50" w:firstLine="105"/>
              <w:rPr>
                <w:color w:val="000000"/>
                <w:szCs w:val="21"/>
              </w:rPr>
            </w:pPr>
            <w:r w:rsidRPr="00D00382">
              <w:rPr>
                <w:color w:val="000000"/>
                <w:szCs w:val="21"/>
              </w:rPr>
              <w:t>0.004%</w:t>
            </w:r>
          </w:p>
        </w:tc>
      </w:tr>
    </w:tbl>
    <w:p w:rsidR="001C36F8" w:rsidRPr="00D00382" w:rsidRDefault="00362469">
      <w:pPr>
        <w:pStyle w:val="af"/>
        <w:snapToGrid w:val="0"/>
        <w:spacing w:before="120" w:after="120"/>
        <w:rPr>
          <w:rFonts w:ascii="Times New Roman" w:hAnsi="Times New Roman"/>
          <w:color w:val="000000"/>
          <w:sz w:val="21"/>
        </w:rPr>
      </w:pPr>
      <w:r w:rsidRPr="00D00382">
        <w:rPr>
          <w:rFonts w:ascii="Times New Roman" w:hAnsi="Times New Roman" w:hint="eastAsia"/>
          <w:color w:val="000000"/>
          <w:sz w:val="21"/>
        </w:rPr>
        <w:t>注</w:t>
      </w:r>
      <w:r w:rsidRPr="00D00382">
        <w:rPr>
          <w:rFonts w:ascii="Times New Roman" w:hAnsi="Times New Roman"/>
          <w:color w:val="000000"/>
          <w:sz w:val="21"/>
        </w:rPr>
        <w:t>:</w:t>
      </w:r>
      <w:r w:rsidRPr="00D00382">
        <w:rPr>
          <w:rFonts w:ascii="Times New Roman" w:hAnsi="Times New Roman" w:hint="eastAsia"/>
          <w:color w:val="000000"/>
          <w:sz w:val="21"/>
        </w:rPr>
        <w:t>招标代理服务收费按差额定率累进法计算。</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38.3</w:t>
      </w:r>
      <w:r w:rsidRPr="00D00382">
        <w:rPr>
          <w:rFonts w:hint="eastAsia"/>
          <w:b w:val="0"/>
          <w:color w:val="000000"/>
          <w:sz w:val="21"/>
          <w:szCs w:val="21"/>
        </w:rPr>
        <w:t>采购代理机构的银行账户：</w:t>
      </w:r>
    </w:p>
    <w:p w:rsidR="001C36F8" w:rsidRPr="00D00382" w:rsidRDefault="001C36F8">
      <w:pPr>
        <w:pStyle w:val="af"/>
        <w:snapToGrid w:val="0"/>
        <w:ind w:firstLineChars="200" w:firstLine="400"/>
        <w:rPr>
          <w:rFonts w:ascii="Times New Roman" w:hAnsi="Times New Roman"/>
          <w:color w:val="000000"/>
        </w:rPr>
      </w:pPr>
    </w:p>
    <w:p w:rsidR="0008465A" w:rsidRPr="00D00382" w:rsidRDefault="00362469" w:rsidP="0008465A">
      <w:pPr>
        <w:pStyle w:val="af"/>
        <w:ind w:leftChars="200" w:left="420"/>
        <w:rPr>
          <w:rFonts w:ascii="Times New Roman" w:hAnsi="Times New Roman"/>
          <w:color w:val="000000"/>
          <w:sz w:val="21"/>
        </w:rPr>
      </w:pPr>
      <w:r w:rsidRPr="00D00382">
        <w:rPr>
          <w:rFonts w:ascii="Times New Roman" w:hAnsi="Times New Roman" w:hint="eastAsia"/>
          <w:color w:val="000000"/>
          <w:sz w:val="21"/>
        </w:rPr>
        <w:t>开户名称：云之龙招标集团有限公司</w:t>
      </w:r>
      <w:r w:rsidRPr="00D00382">
        <w:rPr>
          <w:rFonts w:ascii="Times New Roman" w:hAnsi="Times New Roman"/>
          <w:color w:val="000000"/>
          <w:sz w:val="21"/>
        </w:rPr>
        <w:br/>
      </w:r>
      <w:r w:rsidRPr="00D00382">
        <w:rPr>
          <w:rFonts w:ascii="Times New Roman" w:hAnsi="Times New Roman" w:hint="eastAsia"/>
          <w:color w:val="000000"/>
          <w:sz w:val="21"/>
        </w:rPr>
        <w:t>银行账号：</w:t>
      </w:r>
      <w:r w:rsidRPr="00D00382">
        <w:rPr>
          <w:rFonts w:ascii="Times New Roman" w:hAnsi="Times New Roman"/>
          <w:color w:val="000000"/>
          <w:sz w:val="21"/>
        </w:rPr>
        <w:t>623660979180</w:t>
      </w:r>
      <w:r w:rsidRPr="00D00382">
        <w:rPr>
          <w:rFonts w:ascii="Times New Roman" w:hAnsi="Times New Roman"/>
          <w:color w:val="000000"/>
          <w:sz w:val="21"/>
        </w:rPr>
        <w:br/>
      </w:r>
      <w:r w:rsidRPr="00D00382">
        <w:rPr>
          <w:rFonts w:ascii="Times New Roman" w:hAnsi="Times New Roman" w:hint="eastAsia"/>
          <w:color w:val="000000"/>
          <w:sz w:val="21"/>
        </w:rPr>
        <w:t>开户银行：中国银行广西南宁民主支行（网银支付可选中国银行南宁市邕州支行）</w:t>
      </w:r>
    </w:p>
    <w:p w:rsidR="0008465A" w:rsidRPr="00D00382" w:rsidRDefault="00362469" w:rsidP="000C02B4">
      <w:pPr>
        <w:pStyle w:val="af"/>
        <w:snapToGrid w:val="0"/>
        <w:ind w:firstLineChars="200" w:firstLine="400"/>
        <w:rPr>
          <w:rFonts w:ascii="Times New Roman" w:hAnsi="Times New Roman"/>
          <w:color w:val="000000"/>
        </w:rPr>
      </w:pPr>
      <w:r w:rsidRPr="00D00382">
        <w:rPr>
          <w:rFonts w:ascii="Times New Roman" w:hAnsi="Times New Roman" w:hint="eastAsia"/>
          <w:color w:val="000000"/>
        </w:rPr>
        <w:t>开户行行号：</w:t>
      </w:r>
      <w:r w:rsidRPr="00D00382">
        <w:rPr>
          <w:rFonts w:ascii="Times New Roman" w:hAnsi="Times New Roman"/>
          <w:color w:val="000000"/>
        </w:rPr>
        <w:t>104611010017</w:t>
      </w:r>
    </w:p>
    <w:p w:rsidR="001C36F8" w:rsidRPr="00D00382" w:rsidRDefault="001C36F8">
      <w:pPr>
        <w:pStyle w:val="af"/>
        <w:snapToGrid w:val="0"/>
        <w:spacing w:before="120" w:after="120"/>
        <w:rPr>
          <w:rFonts w:ascii="Times New Roman" w:hAnsi="Times New Roman"/>
          <w:color w:val="000000"/>
        </w:rPr>
      </w:pPr>
    </w:p>
    <w:p w:rsidR="001C36F8" w:rsidRPr="00D00382" w:rsidRDefault="00362469" w:rsidP="000C02B4">
      <w:pPr>
        <w:pStyle w:val="af"/>
        <w:snapToGrid w:val="0"/>
        <w:ind w:firstLineChars="200" w:firstLine="400"/>
        <w:rPr>
          <w:rFonts w:ascii="Times New Roman" w:hAnsi="Times New Roman"/>
          <w:color w:val="000000"/>
        </w:rPr>
      </w:pPr>
      <w:r w:rsidRPr="00D00382">
        <w:rPr>
          <w:rFonts w:ascii="Times New Roman" w:hAnsi="Times New Roman"/>
          <w:color w:val="000000"/>
        </w:rPr>
        <w:br w:type="page"/>
      </w:r>
      <w:r w:rsidRPr="00D00382">
        <w:rPr>
          <w:rFonts w:ascii="Times New Roman" w:hAnsi="Times New Roman" w:hint="eastAsia"/>
          <w:color w:val="000000"/>
        </w:rPr>
        <w:lastRenderedPageBreak/>
        <w:t>附件</w:t>
      </w:r>
      <w:r w:rsidRPr="00D00382">
        <w:rPr>
          <w:rFonts w:ascii="Times New Roman" w:hAnsi="Times New Roman"/>
          <w:color w:val="000000"/>
        </w:rPr>
        <w:t>1</w:t>
      </w:r>
      <w:r w:rsidRPr="00D00382">
        <w:rPr>
          <w:rFonts w:ascii="Times New Roman" w:hAnsi="Times New Roman" w:hint="eastAsia"/>
          <w:color w:val="000000"/>
        </w:rPr>
        <w:t>：</w:t>
      </w:r>
    </w:p>
    <w:p w:rsidR="001C36F8" w:rsidRPr="00D00382" w:rsidRDefault="00362469">
      <w:pPr>
        <w:widowControl/>
        <w:shd w:val="clear" w:color="auto" w:fill="FFFFFF"/>
        <w:spacing w:line="480" w:lineRule="atLeast"/>
        <w:jc w:val="center"/>
        <w:rPr>
          <w:rFonts w:eastAsia="仿宋"/>
          <w:color w:val="000000"/>
          <w:kern w:val="0"/>
          <w:sz w:val="32"/>
          <w:szCs w:val="32"/>
        </w:rPr>
      </w:pPr>
      <w:r w:rsidRPr="00D00382">
        <w:rPr>
          <w:rFonts w:eastAsia="黑体" w:hint="eastAsia"/>
          <w:color w:val="000000"/>
          <w:kern w:val="0"/>
          <w:sz w:val="32"/>
          <w:szCs w:val="32"/>
        </w:rPr>
        <w:t>广西壮族自治区政府采购项目合同验收书</w:t>
      </w:r>
      <w:r w:rsidRPr="00D00382">
        <w:rPr>
          <w:rFonts w:eastAsia="仿宋" w:hint="eastAsia"/>
          <w:color w:val="000000"/>
          <w:kern w:val="0"/>
          <w:sz w:val="32"/>
          <w:szCs w:val="32"/>
        </w:rPr>
        <w:t>（格式）</w:t>
      </w:r>
    </w:p>
    <w:p w:rsidR="001C36F8" w:rsidRPr="00D00382" w:rsidRDefault="001C36F8">
      <w:pPr>
        <w:widowControl/>
        <w:shd w:val="clear" w:color="auto" w:fill="FFFFFF"/>
        <w:spacing w:line="480" w:lineRule="atLeast"/>
        <w:jc w:val="center"/>
        <w:rPr>
          <w:rFonts w:eastAsia="仿宋"/>
          <w:color w:val="000000"/>
          <w:kern w:val="0"/>
          <w:sz w:val="32"/>
          <w:szCs w:val="32"/>
        </w:rPr>
      </w:pPr>
    </w:p>
    <w:p w:rsidR="001C36F8" w:rsidRPr="00D00382" w:rsidRDefault="00362469">
      <w:pPr>
        <w:widowControl/>
        <w:shd w:val="clear" w:color="auto" w:fill="FFFFFF"/>
        <w:snapToGrid w:val="0"/>
        <w:spacing w:line="320" w:lineRule="atLeast"/>
        <w:ind w:firstLine="480"/>
        <w:jc w:val="left"/>
        <w:rPr>
          <w:color w:val="000000"/>
          <w:kern w:val="0"/>
          <w:szCs w:val="21"/>
        </w:rPr>
      </w:pPr>
      <w:r w:rsidRPr="00D00382">
        <w:rPr>
          <w:rFonts w:hint="eastAsia"/>
          <w:color w:val="000000"/>
          <w:kern w:val="0"/>
          <w:szCs w:val="21"/>
        </w:rPr>
        <w:t>根据政府采购项目（</w:t>
      </w:r>
      <w:r w:rsidRPr="00D00382">
        <w:rPr>
          <w:rFonts w:hint="eastAsia"/>
          <w:color w:val="000000"/>
          <w:kern w:val="0"/>
          <w:szCs w:val="21"/>
          <w:u w:val="single"/>
        </w:rPr>
        <w:t>采购合同编号：</w:t>
      </w:r>
      <w:r w:rsidRPr="00D00382">
        <w:rPr>
          <w:color w:val="000000"/>
          <w:kern w:val="0"/>
          <w:szCs w:val="21"/>
          <w:u w:val="single"/>
        </w:rPr>
        <w:softHyphen/>
      </w:r>
      <w:r w:rsidRPr="00D00382">
        <w:rPr>
          <w:rFonts w:hint="eastAsia"/>
          <w:color w:val="000000"/>
          <w:kern w:val="0"/>
          <w:szCs w:val="21"/>
        </w:rPr>
        <w:t>）的约定，我单位对（</w:t>
      </w:r>
      <w:r w:rsidRPr="00D00382">
        <w:rPr>
          <w:rFonts w:hint="eastAsia"/>
          <w:color w:val="000000"/>
          <w:kern w:val="0"/>
          <w:szCs w:val="21"/>
          <w:u w:val="single"/>
        </w:rPr>
        <w:t>项目名称</w:t>
      </w:r>
      <w:r w:rsidRPr="00D00382">
        <w:rPr>
          <w:rFonts w:hint="eastAsia"/>
          <w:color w:val="000000"/>
          <w:kern w:val="0"/>
          <w:szCs w:val="21"/>
        </w:rPr>
        <w:t>）政府采购项目中标（或成交）供应商（</w:t>
      </w:r>
      <w:r w:rsidRPr="00D00382">
        <w:rPr>
          <w:rFonts w:hint="eastAsia"/>
          <w:color w:val="000000"/>
          <w:kern w:val="0"/>
          <w:szCs w:val="21"/>
          <w:u w:val="single"/>
        </w:rPr>
        <w:t>公司名称</w:t>
      </w:r>
      <w:r w:rsidRPr="00D00382">
        <w:rPr>
          <w:rFonts w:hint="eastAsia"/>
          <w:color w:val="000000"/>
          <w:kern w:val="0"/>
          <w:szCs w:val="21"/>
        </w:rPr>
        <w:t>）提供的货物（或工程、服务）进行了验收，验收情况如下：</w:t>
      </w:r>
    </w:p>
    <w:tbl>
      <w:tblPr>
        <w:tblW w:w="0" w:type="auto"/>
        <w:jc w:val="center"/>
        <w:tblLayout w:type="fixed"/>
        <w:tblCellMar>
          <w:left w:w="0" w:type="dxa"/>
          <w:right w:w="0" w:type="dxa"/>
        </w:tblCellMar>
        <w:tblLook w:val="0000"/>
      </w:tblPr>
      <w:tblGrid>
        <w:gridCol w:w="1331"/>
        <w:gridCol w:w="1921"/>
        <w:gridCol w:w="798"/>
        <w:gridCol w:w="102"/>
        <w:gridCol w:w="2002"/>
        <w:gridCol w:w="178"/>
        <w:gridCol w:w="685"/>
        <w:gridCol w:w="2354"/>
      </w:tblGrid>
      <w:tr w:rsidR="001C36F8" w:rsidRPr="00D00382">
        <w:trPr>
          <w:trHeight w:val="497"/>
          <w:jc w:val="center"/>
        </w:trPr>
        <w:tc>
          <w:tcPr>
            <w:tcW w:w="3252" w:type="dxa"/>
            <w:gridSpan w:val="2"/>
            <w:tcBorders>
              <w:top w:val="single" w:sz="8" w:space="0" w:color="auto"/>
              <w:left w:val="single" w:sz="8" w:space="0" w:color="auto"/>
              <w:bottom w:val="single" w:sz="8" w:space="0" w:color="auto"/>
              <w:right w:val="single" w:sz="8" w:space="0" w:color="auto"/>
            </w:tcBorders>
            <w:vAlign w:val="center"/>
          </w:tcPr>
          <w:p w:rsidR="001C36F8" w:rsidRPr="00D00382" w:rsidRDefault="00362469">
            <w:pPr>
              <w:widowControl/>
              <w:snapToGrid w:val="0"/>
              <w:spacing w:before="100" w:beforeAutospacing="1" w:after="100" w:afterAutospacing="1" w:line="320" w:lineRule="atLeast"/>
              <w:ind w:firstLine="5"/>
              <w:jc w:val="center"/>
              <w:rPr>
                <w:color w:val="000000"/>
                <w:kern w:val="0"/>
                <w:szCs w:val="21"/>
              </w:rPr>
            </w:pPr>
            <w:r w:rsidRPr="00D00382">
              <w:rPr>
                <w:rFonts w:hint="eastAsia"/>
                <w:color w:val="000000"/>
                <w:kern w:val="0"/>
                <w:szCs w:val="21"/>
              </w:rPr>
              <w:t>验收方式：</w:t>
            </w:r>
          </w:p>
        </w:tc>
        <w:tc>
          <w:tcPr>
            <w:tcW w:w="6119" w:type="dxa"/>
            <w:gridSpan w:val="6"/>
            <w:tcBorders>
              <w:top w:val="single" w:sz="8" w:space="0" w:color="auto"/>
              <w:left w:val="nil"/>
              <w:bottom w:val="single" w:sz="8" w:space="0" w:color="auto"/>
              <w:right w:val="single" w:sz="8" w:space="0" w:color="auto"/>
            </w:tcBorders>
            <w:vAlign w:val="center"/>
          </w:tcPr>
          <w:p w:rsidR="001C36F8" w:rsidRPr="00D00382" w:rsidRDefault="00362469">
            <w:pPr>
              <w:widowControl/>
              <w:snapToGrid w:val="0"/>
              <w:spacing w:before="100" w:beforeAutospacing="1" w:after="100" w:afterAutospacing="1" w:line="320" w:lineRule="atLeast"/>
              <w:ind w:firstLine="480"/>
              <w:jc w:val="center"/>
              <w:rPr>
                <w:color w:val="000000"/>
                <w:kern w:val="0"/>
                <w:szCs w:val="21"/>
              </w:rPr>
            </w:pPr>
            <w:r w:rsidRPr="00D00382">
              <w:rPr>
                <w:rFonts w:hint="eastAsia"/>
                <w:color w:val="000000"/>
                <w:kern w:val="0"/>
                <w:szCs w:val="21"/>
              </w:rPr>
              <w:t>□自行验收□委托验收</w:t>
            </w:r>
          </w:p>
        </w:tc>
      </w:tr>
      <w:tr w:rsidR="001C36F8" w:rsidRPr="00D00382">
        <w:trPr>
          <w:trHeight w:val="622"/>
          <w:jc w:val="center"/>
        </w:trPr>
        <w:tc>
          <w:tcPr>
            <w:tcW w:w="1331" w:type="dxa"/>
            <w:tcBorders>
              <w:top w:val="nil"/>
              <w:left w:val="single" w:sz="8" w:space="0" w:color="auto"/>
              <w:bottom w:val="single" w:sz="8" w:space="0" w:color="auto"/>
              <w:right w:val="single" w:sz="8" w:space="0" w:color="auto"/>
            </w:tcBorders>
            <w:vAlign w:val="center"/>
          </w:tcPr>
          <w:p w:rsidR="001C36F8" w:rsidRPr="00D00382" w:rsidRDefault="00362469">
            <w:pPr>
              <w:widowControl/>
              <w:snapToGrid w:val="0"/>
              <w:spacing w:before="100" w:beforeAutospacing="1" w:after="100" w:afterAutospacing="1" w:line="320" w:lineRule="atLeast"/>
              <w:ind w:firstLine="2"/>
              <w:jc w:val="center"/>
              <w:rPr>
                <w:color w:val="000000"/>
                <w:kern w:val="0"/>
                <w:szCs w:val="21"/>
              </w:rPr>
            </w:pPr>
            <w:r w:rsidRPr="00D00382">
              <w:rPr>
                <w:rFonts w:hint="eastAsia"/>
                <w:color w:val="000000"/>
                <w:kern w:val="0"/>
                <w:szCs w:val="21"/>
              </w:rPr>
              <w:t>序号</w:t>
            </w:r>
          </w:p>
        </w:tc>
        <w:tc>
          <w:tcPr>
            <w:tcW w:w="1921" w:type="dxa"/>
            <w:tcBorders>
              <w:top w:val="nil"/>
              <w:left w:val="nil"/>
              <w:bottom w:val="single" w:sz="8" w:space="0" w:color="auto"/>
              <w:right w:val="single" w:sz="8" w:space="0" w:color="auto"/>
            </w:tcBorders>
            <w:vAlign w:val="center"/>
          </w:tcPr>
          <w:p w:rsidR="001C36F8" w:rsidRPr="00D00382" w:rsidRDefault="00362469">
            <w:pPr>
              <w:widowControl/>
              <w:snapToGrid w:val="0"/>
              <w:spacing w:before="100" w:beforeAutospacing="1" w:after="100" w:afterAutospacing="1" w:line="320" w:lineRule="atLeast"/>
              <w:ind w:firstLine="2"/>
              <w:jc w:val="center"/>
              <w:rPr>
                <w:color w:val="000000"/>
                <w:kern w:val="0"/>
                <w:szCs w:val="21"/>
              </w:rPr>
            </w:pPr>
            <w:r w:rsidRPr="00D00382">
              <w:rPr>
                <w:rFonts w:hint="eastAsia"/>
                <w:color w:val="000000"/>
                <w:kern w:val="0"/>
                <w:szCs w:val="21"/>
              </w:rPr>
              <w:t>名称</w:t>
            </w:r>
          </w:p>
        </w:tc>
        <w:tc>
          <w:tcPr>
            <w:tcW w:w="2902" w:type="dxa"/>
            <w:gridSpan w:val="3"/>
            <w:tcBorders>
              <w:top w:val="nil"/>
              <w:left w:val="nil"/>
              <w:bottom w:val="single" w:sz="8" w:space="0" w:color="auto"/>
              <w:right w:val="single" w:sz="8" w:space="0" w:color="auto"/>
            </w:tcBorders>
            <w:vAlign w:val="center"/>
          </w:tcPr>
          <w:p w:rsidR="001C36F8" w:rsidRPr="00D00382" w:rsidRDefault="00362469">
            <w:pPr>
              <w:widowControl/>
              <w:snapToGrid w:val="0"/>
              <w:spacing w:before="100" w:beforeAutospacing="1" w:after="100" w:afterAutospacing="1" w:line="320" w:lineRule="atLeast"/>
              <w:ind w:firstLine="2"/>
              <w:jc w:val="center"/>
              <w:rPr>
                <w:color w:val="000000"/>
                <w:kern w:val="0"/>
                <w:szCs w:val="21"/>
              </w:rPr>
            </w:pPr>
            <w:r w:rsidRPr="00D00382">
              <w:rPr>
                <w:rFonts w:hint="eastAsia"/>
                <w:color w:val="000000"/>
                <w:kern w:val="0"/>
                <w:szCs w:val="21"/>
              </w:rPr>
              <w:t>货物型号规格、标准及配置等（或服务内容、标准）</w:t>
            </w:r>
          </w:p>
        </w:tc>
        <w:tc>
          <w:tcPr>
            <w:tcW w:w="863" w:type="dxa"/>
            <w:gridSpan w:val="2"/>
            <w:tcBorders>
              <w:top w:val="nil"/>
              <w:left w:val="nil"/>
              <w:bottom w:val="single" w:sz="8" w:space="0" w:color="auto"/>
              <w:right w:val="single" w:sz="8" w:space="0" w:color="auto"/>
            </w:tcBorders>
            <w:vAlign w:val="center"/>
          </w:tcPr>
          <w:p w:rsidR="001C36F8" w:rsidRPr="00D00382" w:rsidRDefault="00362469">
            <w:pPr>
              <w:widowControl/>
              <w:snapToGrid w:val="0"/>
              <w:spacing w:before="100" w:beforeAutospacing="1" w:after="100" w:afterAutospacing="1" w:line="320" w:lineRule="atLeast"/>
              <w:jc w:val="center"/>
              <w:rPr>
                <w:color w:val="000000"/>
                <w:kern w:val="0"/>
                <w:szCs w:val="21"/>
              </w:rPr>
            </w:pPr>
            <w:r w:rsidRPr="00D00382">
              <w:rPr>
                <w:rFonts w:hint="eastAsia"/>
                <w:color w:val="000000"/>
                <w:kern w:val="0"/>
                <w:szCs w:val="21"/>
              </w:rPr>
              <w:t>数量</w:t>
            </w:r>
          </w:p>
        </w:tc>
        <w:tc>
          <w:tcPr>
            <w:tcW w:w="2354" w:type="dxa"/>
            <w:tcBorders>
              <w:top w:val="nil"/>
              <w:left w:val="nil"/>
              <w:bottom w:val="single" w:sz="8" w:space="0" w:color="auto"/>
              <w:right w:val="single" w:sz="8" w:space="0" w:color="auto"/>
            </w:tcBorders>
            <w:vAlign w:val="center"/>
          </w:tcPr>
          <w:p w:rsidR="001C36F8" w:rsidRPr="00D00382" w:rsidRDefault="00362469">
            <w:pPr>
              <w:widowControl/>
              <w:snapToGrid w:val="0"/>
              <w:spacing w:before="100" w:beforeAutospacing="1" w:after="100" w:afterAutospacing="1" w:line="320" w:lineRule="atLeast"/>
              <w:ind w:firstLine="2"/>
              <w:jc w:val="center"/>
              <w:rPr>
                <w:color w:val="000000"/>
                <w:kern w:val="0"/>
                <w:szCs w:val="21"/>
              </w:rPr>
            </w:pPr>
            <w:r w:rsidRPr="00D00382">
              <w:rPr>
                <w:rFonts w:hint="eastAsia"/>
                <w:color w:val="000000"/>
                <w:kern w:val="0"/>
                <w:szCs w:val="21"/>
              </w:rPr>
              <w:t>金额</w:t>
            </w:r>
          </w:p>
        </w:tc>
      </w:tr>
      <w:tr w:rsidR="001C36F8" w:rsidRPr="00D00382">
        <w:trPr>
          <w:trHeight w:val="487"/>
          <w:jc w:val="center"/>
        </w:trPr>
        <w:tc>
          <w:tcPr>
            <w:tcW w:w="1331" w:type="dxa"/>
            <w:tcBorders>
              <w:top w:val="nil"/>
              <w:left w:val="single" w:sz="8" w:space="0" w:color="auto"/>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c>
          <w:tcPr>
            <w:tcW w:w="1921" w:type="dxa"/>
            <w:tcBorders>
              <w:top w:val="nil"/>
              <w:left w:val="nil"/>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c>
          <w:tcPr>
            <w:tcW w:w="2902" w:type="dxa"/>
            <w:gridSpan w:val="3"/>
            <w:tcBorders>
              <w:top w:val="nil"/>
              <w:left w:val="nil"/>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c>
          <w:tcPr>
            <w:tcW w:w="863" w:type="dxa"/>
            <w:gridSpan w:val="2"/>
            <w:tcBorders>
              <w:top w:val="nil"/>
              <w:left w:val="nil"/>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c>
          <w:tcPr>
            <w:tcW w:w="2354" w:type="dxa"/>
            <w:tcBorders>
              <w:top w:val="nil"/>
              <w:left w:val="nil"/>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r>
      <w:tr w:rsidR="001C36F8" w:rsidRPr="00D00382">
        <w:trPr>
          <w:trHeight w:val="487"/>
          <w:jc w:val="center"/>
        </w:trPr>
        <w:tc>
          <w:tcPr>
            <w:tcW w:w="1331" w:type="dxa"/>
            <w:tcBorders>
              <w:top w:val="nil"/>
              <w:left w:val="single" w:sz="8" w:space="0" w:color="auto"/>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c>
          <w:tcPr>
            <w:tcW w:w="1921" w:type="dxa"/>
            <w:tcBorders>
              <w:top w:val="nil"/>
              <w:left w:val="nil"/>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c>
          <w:tcPr>
            <w:tcW w:w="2902" w:type="dxa"/>
            <w:gridSpan w:val="3"/>
            <w:tcBorders>
              <w:top w:val="nil"/>
              <w:left w:val="nil"/>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c>
          <w:tcPr>
            <w:tcW w:w="863" w:type="dxa"/>
            <w:gridSpan w:val="2"/>
            <w:tcBorders>
              <w:top w:val="nil"/>
              <w:left w:val="nil"/>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c>
          <w:tcPr>
            <w:tcW w:w="2354" w:type="dxa"/>
            <w:tcBorders>
              <w:top w:val="nil"/>
              <w:left w:val="nil"/>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r>
      <w:tr w:rsidR="001C36F8" w:rsidRPr="00D00382">
        <w:trPr>
          <w:trHeight w:val="487"/>
          <w:jc w:val="center"/>
        </w:trPr>
        <w:tc>
          <w:tcPr>
            <w:tcW w:w="1331" w:type="dxa"/>
            <w:tcBorders>
              <w:top w:val="nil"/>
              <w:left w:val="single" w:sz="8" w:space="0" w:color="auto"/>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c>
          <w:tcPr>
            <w:tcW w:w="1921" w:type="dxa"/>
            <w:tcBorders>
              <w:top w:val="nil"/>
              <w:left w:val="nil"/>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c>
          <w:tcPr>
            <w:tcW w:w="2902" w:type="dxa"/>
            <w:gridSpan w:val="3"/>
            <w:tcBorders>
              <w:top w:val="nil"/>
              <w:left w:val="nil"/>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c>
          <w:tcPr>
            <w:tcW w:w="863" w:type="dxa"/>
            <w:gridSpan w:val="2"/>
            <w:tcBorders>
              <w:top w:val="nil"/>
              <w:left w:val="nil"/>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c>
          <w:tcPr>
            <w:tcW w:w="2354" w:type="dxa"/>
            <w:tcBorders>
              <w:top w:val="nil"/>
              <w:left w:val="nil"/>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r>
      <w:tr w:rsidR="001C36F8" w:rsidRPr="00D00382">
        <w:trPr>
          <w:trHeight w:val="487"/>
          <w:jc w:val="center"/>
        </w:trPr>
        <w:tc>
          <w:tcPr>
            <w:tcW w:w="6154" w:type="dxa"/>
            <w:gridSpan w:val="5"/>
            <w:tcBorders>
              <w:top w:val="nil"/>
              <w:left w:val="single" w:sz="8" w:space="0" w:color="auto"/>
              <w:bottom w:val="single" w:sz="8" w:space="0" w:color="auto"/>
              <w:right w:val="single" w:sz="8" w:space="0" w:color="auto"/>
            </w:tcBorders>
            <w:vAlign w:val="center"/>
          </w:tcPr>
          <w:p w:rsidR="001C36F8" w:rsidRPr="00D00382" w:rsidRDefault="00362469">
            <w:pPr>
              <w:widowControl/>
              <w:snapToGrid w:val="0"/>
              <w:spacing w:before="100" w:beforeAutospacing="1" w:after="100" w:afterAutospacing="1" w:line="320" w:lineRule="atLeast"/>
              <w:ind w:firstLine="5"/>
              <w:jc w:val="center"/>
              <w:rPr>
                <w:color w:val="000000"/>
                <w:kern w:val="0"/>
                <w:szCs w:val="21"/>
              </w:rPr>
            </w:pPr>
            <w:r w:rsidRPr="00D00382">
              <w:rPr>
                <w:rFonts w:hint="eastAsia"/>
                <w:color w:val="000000"/>
                <w:kern w:val="0"/>
                <w:szCs w:val="21"/>
              </w:rPr>
              <w:t>合计</w:t>
            </w:r>
          </w:p>
        </w:tc>
        <w:tc>
          <w:tcPr>
            <w:tcW w:w="863" w:type="dxa"/>
            <w:gridSpan w:val="2"/>
            <w:tcBorders>
              <w:top w:val="nil"/>
              <w:left w:val="nil"/>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c>
          <w:tcPr>
            <w:tcW w:w="2354" w:type="dxa"/>
            <w:tcBorders>
              <w:top w:val="nil"/>
              <w:left w:val="nil"/>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r>
      <w:tr w:rsidR="001C36F8" w:rsidRPr="00D00382">
        <w:trPr>
          <w:trHeight w:val="641"/>
          <w:jc w:val="center"/>
        </w:trPr>
        <w:tc>
          <w:tcPr>
            <w:tcW w:w="9371" w:type="dxa"/>
            <w:gridSpan w:val="8"/>
            <w:tcBorders>
              <w:top w:val="nil"/>
              <w:left w:val="single" w:sz="8" w:space="0" w:color="auto"/>
              <w:bottom w:val="single" w:sz="8" w:space="0" w:color="auto"/>
              <w:right w:val="single" w:sz="8" w:space="0" w:color="auto"/>
            </w:tcBorders>
            <w:vAlign w:val="center"/>
          </w:tcPr>
          <w:p w:rsidR="001C36F8" w:rsidRPr="00D00382" w:rsidRDefault="00362469">
            <w:pPr>
              <w:widowControl/>
              <w:snapToGrid w:val="0"/>
              <w:spacing w:before="100" w:beforeAutospacing="1" w:after="100" w:afterAutospacing="1" w:line="320" w:lineRule="atLeast"/>
              <w:ind w:firstLine="2"/>
              <w:jc w:val="left"/>
              <w:rPr>
                <w:color w:val="000000"/>
                <w:kern w:val="0"/>
                <w:szCs w:val="21"/>
              </w:rPr>
            </w:pPr>
            <w:r w:rsidRPr="00D00382">
              <w:rPr>
                <w:rFonts w:hint="eastAsia"/>
                <w:color w:val="000000"/>
                <w:kern w:val="0"/>
                <w:szCs w:val="21"/>
              </w:rPr>
              <w:t>合计大写金额：亿仟佰拾万仟佰拾元</w:t>
            </w:r>
          </w:p>
        </w:tc>
      </w:tr>
      <w:tr w:rsidR="001C36F8" w:rsidRPr="00D00382">
        <w:trPr>
          <w:trHeight w:val="641"/>
          <w:jc w:val="center"/>
        </w:trPr>
        <w:tc>
          <w:tcPr>
            <w:tcW w:w="1331" w:type="dxa"/>
            <w:tcBorders>
              <w:top w:val="nil"/>
              <w:left w:val="single" w:sz="8" w:space="0" w:color="auto"/>
              <w:bottom w:val="single" w:sz="8" w:space="0" w:color="auto"/>
              <w:right w:val="single" w:sz="8" w:space="0" w:color="auto"/>
            </w:tcBorders>
            <w:vAlign w:val="center"/>
          </w:tcPr>
          <w:p w:rsidR="001C36F8" w:rsidRPr="00D00382" w:rsidRDefault="00362469">
            <w:pPr>
              <w:widowControl/>
              <w:snapToGrid w:val="0"/>
              <w:spacing w:before="100" w:beforeAutospacing="1" w:after="100" w:afterAutospacing="1" w:line="320" w:lineRule="atLeast"/>
              <w:ind w:firstLine="2"/>
              <w:jc w:val="center"/>
              <w:rPr>
                <w:color w:val="000000"/>
                <w:kern w:val="0"/>
                <w:szCs w:val="21"/>
              </w:rPr>
            </w:pPr>
            <w:r w:rsidRPr="00D00382">
              <w:rPr>
                <w:rFonts w:hint="eastAsia"/>
                <w:color w:val="000000"/>
                <w:kern w:val="0"/>
                <w:szCs w:val="21"/>
              </w:rPr>
              <w:t>实际供货日期</w:t>
            </w:r>
          </w:p>
        </w:tc>
        <w:tc>
          <w:tcPr>
            <w:tcW w:w="2719" w:type="dxa"/>
            <w:gridSpan w:val="2"/>
            <w:tcBorders>
              <w:top w:val="nil"/>
              <w:left w:val="nil"/>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c>
          <w:tcPr>
            <w:tcW w:w="2282" w:type="dxa"/>
            <w:gridSpan w:val="3"/>
            <w:tcBorders>
              <w:top w:val="nil"/>
              <w:left w:val="nil"/>
              <w:bottom w:val="single" w:sz="8" w:space="0" w:color="auto"/>
              <w:right w:val="single" w:sz="8" w:space="0" w:color="auto"/>
            </w:tcBorders>
            <w:vAlign w:val="center"/>
          </w:tcPr>
          <w:p w:rsidR="001C36F8" w:rsidRPr="00D00382" w:rsidRDefault="00362469">
            <w:pPr>
              <w:widowControl/>
              <w:snapToGrid w:val="0"/>
              <w:spacing w:before="100" w:beforeAutospacing="1" w:after="100" w:afterAutospacing="1" w:line="320" w:lineRule="atLeast"/>
              <w:ind w:firstLine="46"/>
              <w:jc w:val="center"/>
              <w:rPr>
                <w:color w:val="000000"/>
                <w:kern w:val="0"/>
                <w:szCs w:val="21"/>
              </w:rPr>
            </w:pPr>
            <w:r w:rsidRPr="00D00382">
              <w:rPr>
                <w:rFonts w:hint="eastAsia"/>
                <w:color w:val="000000"/>
                <w:kern w:val="0"/>
                <w:szCs w:val="21"/>
              </w:rPr>
              <w:t>合同交货验收日期</w:t>
            </w:r>
          </w:p>
        </w:tc>
        <w:tc>
          <w:tcPr>
            <w:tcW w:w="3039" w:type="dxa"/>
            <w:gridSpan w:val="2"/>
            <w:tcBorders>
              <w:top w:val="nil"/>
              <w:left w:val="nil"/>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r>
      <w:tr w:rsidR="001C36F8" w:rsidRPr="00D00382">
        <w:trPr>
          <w:trHeight w:val="394"/>
          <w:jc w:val="center"/>
        </w:trPr>
        <w:tc>
          <w:tcPr>
            <w:tcW w:w="1331" w:type="dxa"/>
            <w:tcBorders>
              <w:top w:val="nil"/>
              <w:left w:val="single" w:sz="8" w:space="0" w:color="auto"/>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c>
          <w:tcPr>
            <w:tcW w:w="2719" w:type="dxa"/>
            <w:gridSpan w:val="2"/>
            <w:tcBorders>
              <w:top w:val="nil"/>
              <w:left w:val="nil"/>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c>
          <w:tcPr>
            <w:tcW w:w="2282" w:type="dxa"/>
            <w:gridSpan w:val="3"/>
            <w:tcBorders>
              <w:top w:val="nil"/>
              <w:left w:val="nil"/>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c>
          <w:tcPr>
            <w:tcW w:w="3039" w:type="dxa"/>
            <w:gridSpan w:val="2"/>
            <w:tcBorders>
              <w:top w:val="nil"/>
              <w:left w:val="nil"/>
              <w:bottom w:val="single" w:sz="8" w:space="0" w:color="auto"/>
              <w:right w:val="single" w:sz="8" w:space="0" w:color="auto"/>
            </w:tcBorders>
            <w:vAlign w:val="center"/>
          </w:tcPr>
          <w:p w:rsidR="001C36F8" w:rsidRPr="00D00382" w:rsidRDefault="001C36F8">
            <w:pPr>
              <w:keepNext/>
              <w:keepLines/>
              <w:widowControl/>
              <w:spacing w:before="100" w:beforeAutospacing="1" w:after="100" w:afterAutospacing="1" w:line="240" w:lineRule="atLeast"/>
              <w:jc w:val="center"/>
              <w:outlineLvl w:val="0"/>
              <w:rPr>
                <w:color w:val="000000"/>
                <w:kern w:val="0"/>
                <w:szCs w:val="21"/>
              </w:rPr>
            </w:pPr>
          </w:p>
        </w:tc>
      </w:tr>
      <w:tr w:rsidR="001C36F8" w:rsidRPr="00D00382">
        <w:trPr>
          <w:trHeight w:val="693"/>
          <w:jc w:val="center"/>
        </w:trPr>
        <w:tc>
          <w:tcPr>
            <w:tcW w:w="133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36F8" w:rsidRPr="00D00382" w:rsidRDefault="00362469">
            <w:pPr>
              <w:widowControl/>
              <w:snapToGrid w:val="0"/>
              <w:spacing w:before="100" w:beforeAutospacing="1" w:after="100" w:afterAutospacing="1" w:line="320" w:lineRule="atLeast"/>
              <w:jc w:val="left"/>
              <w:rPr>
                <w:color w:val="000000"/>
                <w:kern w:val="0"/>
                <w:szCs w:val="21"/>
              </w:rPr>
            </w:pPr>
            <w:r w:rsidRPr="00D00382">
              <w:rPr>
                <w:rFonts w:hint="eastAsia"/>
                <w:color w:val="000000"/>
                <w:kern w:val="0"/>
                <w:szCs w:val="21"/>
              </w:rPr>
              <w:t>验收具体内容</w:t>
            </w:r>
          </w:p>
        </w:tc>
        <w:tc>
          <w:tcPr>
            <w:tcW w:w="8040" w:type="dxa"/>
            <w:gridSpan w:val="7"/>
            <w:tcBorders>
              <w:top w:val="nil"/>
              <w:left w:val="nil"/>
              <w:bottom w:val="single" w:sz="8" w:space="0" w:color="auto"/>
              <w:right w:val="single" w:sz="8" w:space="0" w:color="auto"/>
            </w:tcBorders>
            <w:tcMar>
              <w:top w:w="0" w:type="dxa"/>
              <w:left w:w="108" w:type="dxa"/>
              <w:bottom w:w="0" w:type="dxa"/>
              <w:right w:w="108" w:type="dxa"/>
            </w:tcMar>
            <w:vAlign w:val="center"/>
          </w:tcPr>
          <w:p w:rsidR="001C36F8" w:rsidRPr="00D00382" w:rsidRDefault="00362469">
            <w:pPr>
              <w:widowControl/>
              <w:snapToGrid w:val="0"/>
              <w:spacing w:before="100" w:beforeAutospacing="1" w:after="100" w:afterAutospacing="1" w:line="320" w:lineRule="atLeast"/>
              <w:jc w:val="left"/>
              <w:rPr>
                <w:color w:val="000000"/>
                <w:kern w:val="0"/>
                <w:szCs w:val="21"/>
              </w:rPr>
            </w:pPr>
            <w:r w:rsidRPr="00D00382">
              <w:rPr>
                <w:rFonts w:hint="eastAsia"/>
                <w:color w:val="000000"/>
                <w:kern w:val="0"/>
                <w:szCs w:val="21"/>
              </w:rPr>
              <w:t>（应按采购合同、采购文件、投标响应文件及验收方案等进行验收；并核对中标或者成交供应商在安装调试等方面是否违反合同约定或服务规范要求、提供的质量保证证明材料是否齐全、应有的配件及附件是否达到合同约定等。可附件</w:t>
            </w:r>
            <w:r w:rsidRPr="00D00382">
              <w:rPr>
                <w:color w:val="000000"/>
                <w:kern w:val="0"/>
                <w:szCs w:val="21"/>
              </w:rPr>
              <w:t>)</w:t>
            </w:r>
          </w:p>
        </w:tc>
      </w:tr>
      <w:tr w:rsidR="001C36F8" w:rsidRPr="00D00382">
        <w:trPr>
          <w:trHeight w:val="1281"/>
          <w:jc w:val="center"/>
        </w:trPr>
        <w:tc>
          <w:tcPr>
            <w:tcW w:w="1331"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36F8" w:rsidRPr="00D00382" w:rsidRDefault="00362469">
            <w:pPr>
              <w:widowControl/>
              <w:spacing w:before="100" w:beforeAutospacing="1" w:after="100" w:afterAutospacing="1" w:line="320" w:lineRule="atLeast"/>
              <w:jc w:val="left"/>
              <w:rPr>
                <w:color w:val="000000"/>
                <w:kern w:val="0"/>
                <w:szCs w:val="21"/>
              </w:rPr>
            </w:pPr>
            <w:r w:rsidRPr="00D00382">
              <w:rPr>
                <w:rFonts w:hint="eastAsia"/>
                <w:color w:val="000000"/>
                <w:kern w:val="0"/>
                <w:szCs w:val="21"/>
              </w:rPr>
              <w:t>验收小组意见</w:t>
            </w:r>
          </w:p>
        </w:tc>
        <w:tc>
          <w:tcPr>
            <w:tcW w:w="8040" w:type="dxa"/>
            <w:gridSpan w:val="7"/>
            <w:tcBorders>
              <w:top w:val="nil"/>
              <w:left w:val="nil"/>
              <w:bottom w:val="single" w:sz="8" w:space="0" w:color="auto"/>
              <w:right w:val="single" w:sz="8" w:space="0" w:color="auto"/>
            </w:tcBorders>
            <w:vAlign w:val="center"/>
          </w:tcPr>
          <w:p w:rsidR="001C36F8" w:rsidRPr="00D00382" w:rsidRDefault="00362469">
            <w:pPr>
              <w:widowControl/>
              <w:spacing w:before="100" w:beforeAutospacing="1" w:after="100" w:afterAutospacing="1" w:line="320" w:lineRule="atLeast"/>
              <w:jc w:val="left"/>
              <w:rPr>
                <w:color w:val="000000"/>
                <w:kern w:val="0"/>
                <w:szCs w:val="21"/>
              </w:rPr>
            </w:pPr>
            <w:r w:rsidRPr="00D00382">
              <w:rPr>
                <w:rFonts w:hint="eastAsia"/>
                <w:color w:val="000000"/>
                <w:kern w:val="0"/>
                <w:szCs w:val="21"/>
              </w:rPr>
              <w:t>验收结论性意见：</w:t>
            </w:r>
          </w:p>
        </w:tc>
      </w:tr>
      <w:tr w:rsidR="001C36F8" w:rsidRPr="00D00382">
        <w:trPr>
          <w:trHeight w:val="607"/>
          <w:jc w:val="center"/>
        </w:trPr>
        <w:tc>
          <w:tcPr>
            <w:tcW w:w="1331" w:type="dxa"/>
            <w:vMerge/>
            <w:tcBorders>
              <w:top w:val="nil"/>
              <w:left w:val="single" w:sz="8" w:space="0" w:color="auto"/>
              <w:bottom w:val="single" w:sz="8" w:space="0" w:color="auto"/>
              <w:right w:val="single" w:sz="8" w:space="0" w:color="auto"/>
            </w:tcBorders>
            <w:vAlign w:val="center"/>
          </w:tcPr>
          <w:p w:rsidR="001C36F8" w:rsidRPr="00D00382" w:rsidRDefault="001C36F8">
            <w:pPr>
              <w:widowControl/>
              <w:jc w:val="left"/>
              <w:rPr>
                <w:color w:val="000000"/>
                <w:kern w:val="0"/>
                <w:szCs w:val="21"/>
              </w:rPr>
            </w:pPr>
          </w:p>
        </w:tc>
        <w:tc>
          <w:tcPr>
            <w:tcW w:w="8040" w:type="dxa"/>
            <w:gridSpan w:val="7"/>
            <w:tcBorders>
              <w:top w:val="nil"/>
              <w:left w:val="nil"/>
              <w:bottom w:val="single" w:sz="8" w:space="0" w:color="auto"/>
              <w:right w:val="single" w:sz="8" w:space="0" w:color="auto"/>
            </w:tcBorders>
            <w:vAlign w:val="center"/>
          </w:tcPr>
          <w:p w:rsidR="001C36F8" w:rsidRPr="00D00382" w:rsidRDefault="00362469">
            <w:pPr>
              <w:widowControl/>
              <w:spacing w:before="100" w:beforeAutospacing="1" w:after="100" w:afterAutospacing="1" w:line="320" w:lineRule="atLeast"/>
              <w:ind w:firstLine="96"/>
              <w:jc w:val="left"/>
              <w:rPr>
                <w:color w:val="000000"/>
                <w:kern w:val="0"/>
                <w:szCs w:val="21"/>
              </w:rPr>
            </w:pPr>
            <w:r w:rsidRPr="00D00382">
              <w:rPr>
                <w:rFonts w:hint="eastAsia"/>
                <w:color w:val="000000"/>
                <w:kern w:val="0"/>
                <w:szCs w:val="21"/>
              </w:rPr>
              <w:t>有异议的意见和说明理由：</w:t>
            </w:r>
          </w:p>
          <w:p w:rsidR="001C36F8" w:rsidRPr="00D00382" w:rsidRDefault="00362469">
            <w:pPr>
              <w:widowControl/>
              <w:spacing w:before="100" w:beforeAutospacing="1" w:after="100" w:afterAutospacing="1" w:line="320" w:lineRule="atLeast"/>
              <w:jc w:val="left"/>
              <w:rPr>
                <w:color w:val="000000"/>
                <w:kern w:val="0"/>
                <w:szCs w:val="21"/>
              </w:rPr>
            </w:pPr>
            <w:r w:rsidRPr="00D00382">
              <w:rPr>
                <w:rFonts w:hint="eastAsia"/>
                <w:color w:val="000000"/>
                <w:kern w:val="0"/>
                <w:szCs w:val="21"/>
              </w:rPr>
              <w:t>签字：</w:t>
            </w:r>
          </w:p>
        </w:tc>
      </w:tr>
      <w:tr w:rsidR="001C36F8" w:rsidRPr="00D00382">
        <w:trPr>
          <w:trHeight w:val="507"/>
          <w:jc w:val="center"/>
        </w:trPr>
        <w:tc>
          <w:tcPr>
            <w:tcW w:w="9371"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36F8" w:rsidRPr="00D00382" w:rsidRDefault="00362469">
            <w:pPr>
              <w:widowControl/>
              <w:spacing w:before="100" w:beforeAutospacing="1" w:after="100" w:afterAutospacing="1" w:line="320" w:lineRule="atLeast"/>
              <w:jc w:val="left"/>
              <w:rPr>
                <w:color w:val="000000"/>
                <w:kern w:val="0"/>
                <w:szCs w:val="21"/>
              </w:rPr>
            </w:pPr>
            <w:r w:rsidRPr="00D00382">
              <w:rPr>
                <w:rFonts w:hint="eastAsia"/>
                <w:color w:val="000000"/>
                <w:kern w:val="0"/>
                <w:szCs w:val="21"/>
              </w:rPr>
              <w:t>验收小组成员签字：</w:t>
            </w:r>
          </w:p>
        </w:tc>
      </w:tr>
      <w:tr w:rsidR="001C36F8" w:rsidRPr="00D00382">
        <w:trPr>
          <w:trHeight w:val="736"/>
          <w:jc w:val="center"/>
        </w:trPr>
        <w:tc>
          <w:tcPr>
            <w:tcW w:w="9371"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36F8" w:rsidRPr="00D00382" w:rsidRDefault="00362469">
            <w:pPr>
              <w:widowControl/>
              <w:spacing w:before="100" w:beforeAutospacing="1" w:after="100" w:afterAutospacing="1" w:line="320" w:lineRule="atLeast"/>
              <w:jc w:val="left"/>
              <w:rPr>
                <w:color w:val="000000"/>
                <w:kern w:val="0"/>
                <w:szCs w:val="21"/>
              </w:rPr>
            </w:pPr>
            <w:r w:rsidRPr="00D00382">
              <w:rPr>
                <w:rFonts w:hint="eastAsia"/>
                <w:color w:val="000000"/>
                <w:kern w:val="0"/>
                <w:szCs w:val="21"/>
              </w:rPr>
              <w:t>监督人员或其他相关人员签字：</w:t>
            </w:r>
          </w:p>
          <w:p w:rsidR="001C36F8" w:rsidRPr="00D00382" w:rsidRDefault="00362469">
            <w:pPr>
              <w:widowControl/>
              <w:spacing w:before="100" w:beforeAutospacing="1" w:after="100" w:afterAutospacing="1" w:line="320" w:lineRule="atLeast"/>
              <w:ind w:firstLine="74"/>
              <w:jc w:val="left"/>
              <w:rPr>
                <w:color w:val="000000"/>
                <w:kern w:val="0"/>
                <w:szCs w:val="21"/>
              </w:rPr>
            </w:pPr>
            <w:r w:rsidRPr="00D00382">
              <w:rPr>
                <w:rFonts w:hint="eastAsia"/>
                <w:color w:val="000000"/>
                <w:kern w:val="0"/>
                <w:szCs w:val="21"/>
              </w:rPr>
              <w:t>或受邀机构的意见（盖章）：</w:t>
            </w:r>
          </w:p>
        </w:tc>
      </w:tr>
      <w:tr w:rsidR="001C36F8" w:rsidRPr="00D00382">
        <w:trPr>
          <w:trHeight w:val="758"/>
          <w:jc w:val="center"/>
        </w:trPr>
        <w:tc>
          <w:tcPr>
            <w:tcW w:w="4152" w:type="dxa"/>
            <w:gridSpan w:val="4"/>
            <w:tcBorders>
              <w:top w:val="nil"/>
              <w:left w:val="single" w:sz="8" w:space="0" w:color="auto"/>
              <w:bottom w:val="single" w:sz="8" w:space="0" w:color="auto"/>
              <w:right w:val="nil"/>
            </w:tcBorders>
            <w:tcMar>
              <w:top w:w="0" w:type="dxa"/>
              <w:left w:w="108" w:type="dxa"/>
              <w:bottom w:w="0" w:type="dxa"/>
              <w:right w:w="108" w:type="dxa"/>
            </w:tcMar>
            <w:vAlign w:val="center"/>
          </w:tcPr>
          <w:p w:rsidR="001C36F8" w:rsidRPr="00D00382" w:rsidRDefault="00362469">
            <w:pPr>
              <w:widowControl/>
              <w:spacing w:before="100" w:beforeAutospacing="1" w:after="100" w:afterAutospacing="1" w:line="320" w:lineRule="atLeast"/>
              <w:ind w:firstLine="74"/>
              <w:jc w:val="left"/>
              <w:rPr>
                <w:color w:val="000000"/>
                <w:kern w:val="0"/>
                <w:szCs w:val="21"/>
              </w:rPr>
            </w:pPr>
            <w:r w:rsidRPr="00D00382">
              <w:rPr>
                <w:rFonts w:hint="eastAsia"/>
                <w:color w:val="000000"/>
                <w:kern w:val="0"/>
                <w:szCs w:val="21"/>
              </w:rPr>
              <w:t>中标或者成交供应商负责人签字或盖章：</w:t>
            </w:r>
          </w:p>
          <w:p w:rsidR="001C36F8" w:rsidRPr="00D00382" w:rsidRDefault="00362469">
            <w:pPr>
              <w:widowControl/>
              <w:spacing w:before="100" w:beforeAutospacing="1" w:after="100" w:afterAutospacing="1" w:line="320" w:lineRule="atLeast"/>
              <w:jc w:val="left"/>
              <w:rPr>
                <w:color w:val="000000"/>
                <w:kern w:val="0"/>
                <w:szCs w:val="21"/>
              </w:rPr>
            </w:pPr>
            <w:r w:rsidRPr="00D00382">
              <w:rPr>
                <w:rFonts w:hint="eastAsia"/>
                <w:color w:val="000000"/>
                <w:kern w:val="0"/>
                <w:szCs w:val="21"/>
              </w:rPr>
              <w:t>联系电话：年月日</w:t>
            </w:r>
          </w:p>
        </w:tc>
        <w:tc>
          <w:tcPr>
            <w:tcW w:w="5219" w:type="dxa"/>
            <w:gridSpan w:val="4"/>
            <w:tcBorders>
              <w:top w:val="nil"/>
              <w:left w:val="nil"/>
              <w:bottom w:val="single" w:sz="8" w:space="0" w:color="auto"/>
              <w:right w:val="single" w:sz="8" w:space="0" w:color="auto"/>
            </w:tcBorders>
            <w:vAlign w:val="center"/>
          </w:tcPr>
          <w:p w:rsidR="001C36F8" w:rsidRPr="00D00382" w:rsidRDefault="00362469">
            <w:pPr>
              <w:widowControl/>
              <w:spacing w:before="100" w:beforeAutospacing="1" w:after="100" w:afterAutospacing="1" w:line="320" w:lineRule="atLeast"/>
              <w:jc w:val="left"/>
              <w:rPr>
                <w:color w:val="000000"/>
                <w:kern w:val="0"/>
                <w:szCs w:val="21"/>
              </w:rPr>
            </w:pPr>
            <w:r w:rsidRPr="00D00382">
              <w:rPr>
                <w:rFonts w:hint="eastAsia"/>
                <w:color w:val="000000"/>
                <w:kern w:val="0"/>
                <w:szCs w:val="21"/>
              </w:rPr>
              <w:t>采购人或受托机构的意见（盖章）：</w:t>
            </w:r>
          </w:p>
          <w:p w:rsidR="001C36F8" w:rsidRPr="00D00382" w:rsidRDefault="00362469">
            <w:pPr>
              <w:widowControl/>
              <w:spacing w:before="100" w:beforeAutospacing="1" w:after="100" w:afterAutospacing="1" w:line="320" w:lineRule="atLeast"/>
              <w:jc w:val="left"/>
              <w:rPr>
                <w:color w:val="000000"/>
                <w:kern w:val="0"/>
                <w:szCs w:val="21"/>
              </w:rPr>
            </w:pPr>
            <w:r w:rsidRPr="00D00382">
              <w:rPr>
                <w:rFonts w:hint="eastAsia"/>
                <w:color w:val="000000"/>
                <w:kern w:val="0"/>
                <w:szCs w:val="21"/>
              </w:rPr>
              <w:t>联系电话：年月日</w:t>
            </w:r>
          </w:p>
        </w:tc>
      </w:tr>
    </w:tbl>
    <w:p w:rsidR="001C36F8" w:rsidRPr="00D00382" w:rsidRDefault="00362469">
      <w:pPr>
        <w:jc w:val="left"/>
        <w:rPr>
          <w:color w:val="000000"/>
        </w:rPr>
      </w:pPr>
      <w:r w:rsidRPr="00D00382">
        <w:rPr>
          <w:color w:val="000000"/>
        </w:rPr>
        <w:br w:type="page"/>
      </w:r>
      <w:r w:rsidRPr="00D00382">
        <w:rPr>
          <w:rFonts w:hint="eastAsia"/>
          <w:color w:val="000000"/>
        </w:rPr>
        <w:lastRenderedPageBreak/>
        <w:t>附件</w:t>
      </w:r>
      <w:r w:rsidRPr="00D00382">
        <w:rPr>
          <w:color w:val="000000"/>
        </w:rPr>
        <w:t>2</w:t>
      </w:r>
      <w:r w:rsidRPr="00D00382">
        <w:rPr>
          <w:rFonts w:hint="eastAsia"/>
          <w:color w:val="000000"/>
        </w:rPr>
        <w:t>：</w:t>
      </w:r>
    </w:p>
    <w:p w:rsidR="001C36F8" w:rsidRPr="00D00382" w:rsidRDefault="00362469">
      <w:pPr>
        <w:jc w:val="center"/>
        <w:rPr>
          <w:rFonts w:eastAsia="黑体"/>
          <w:color w:val="000000"/>
          <w:sz w:val="32"/>
          <w:szCs w:val="32"/>
        </w:rPr>
      </w:pPr>
      <w:r w:rsidRPr="00D00382">
        <w:rPr>
          <w:rFonts w:eastAsia="黑体" w:hint="eastAsia"/>
          <w:color w:val="000000"/>
          <w:sz w:val="32"/>
          <w:szCs w:val="32"/>
        </w:rPr>
        <w:t>政府采购项目履约保证金退付意见书（参考）</w:t>
      </w:r>
    </w:p>
    <w:p w:rsidR="001C36F8" w:rsidRPr="00D00382" w:rsidRDefault="001C36F8">
      <w:pPr>
        <w:jc w:val="center"/>
        <w:rPr>
          <w:rFonts w:eastAsia="黑体"/>
          <w:color w:val="000000"/>
          <w:sz w:val="36"/>
          <w:szCs w:val="3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08"/>
        <w:gridCol w:w="8456"/>
      </w:tblGrid>
      <w:tr w:rsidR="001C36F8" w:rsidRPr="00D00382">
        <w:trPr>
          <w:cantSplit/>
          <w:trHeight w:val="615"/>
        </w:trPr>
        <w:tc>
          <w:tcPr>
            <w:tcW w:w="1008" w:type="dxa"/>
            <w:vMerge w:val="restart"/>
            <w:vAlign w:val="center"/>
          </w:tcPr>
          <w:p w:rsidR="001C36F8" w:rsidRPr="00D00382" w:rsidRDefault="00362469">
            <w:pPr>
              <w:jc w:val="center"/>
              <w:rPr>
                <w:color w:val="000000"/>
                <w:sz w:val="24"/>
              </w:rPr>
            </w:pPr>
            <w:r w:rsidRPr="00D00382">
              <w:rPr>
                <w:rFonts w:hint="eastAsia"/>
                <w:color w:val="000000"/>
                <w:sz w:val="24"/>
              </w:rPr>
              <w:t>供</w:t>
            </w:r>
          </w:p>
          <w:p w:rsidR="001C36F8" w:rsidRPr="00D00382" w:rsidRDefault="00362469">
            <w:pPr>
              <w:jc w:val="center"/>
              <w:rPr>
                <w:color w:val="000000"/>
                <w:sz w:val="24"/>
              </w:rPr>
            </w:pPr>
            <w:r w:rsidRPr="00D00382">
              <w:rPr>
                <w:rFonts w:hint="eastAsia"/>
                <w:color w:val="000000"/>
                <w:sz w:val="24"/>
              </w:rPr>
              <w:t>应</w:t>
            </w:r>
          </w:p>
          <w:p w:rsidR="001C36F8" w:rsidRPr="00D00382" w:rsidRDefault="00362469">
            <w:pPr>
              <w:jc w:val="center"/>
              <w:rPr>
                <w:color w:val="000000"/>
                <w:sz w:val="24"/>
              </w:rPr>
            </w:pPr>
            <w:r w:rsidRPr="00D00382">
              <w:rPr>
                <w:rFonts w:hint="eastAsia"/>
                <w:color w:val="000000"/>
                <w:sz w:val="24"/>
              </w:rPr>
              <w:t>商</w:t>
            </w:r>
          </w:p>
          <w:p w:rsidR="001C36F8" w:rsidRPr="00D00382" w:rsidRDefault="00362469">
            <w:pPr>
              <w:jc w:val="center"/>
              <w:rPr>
                <w:color w:val="000000"/>
                <w:sz w:val="24"/>
              </w:rPr>
            </w:pPr>
            <w:r w:rsidRPr="00D00382">
              <w:rPr>
                <w:rFonts w:hint="eastAsia"/>
                <w:color w:val="000000"/>
                <w:sz w:val="24"/>
              </w:rPr>
              <w:t>申</w:t>
            </w:r>
          </w:p>
          <w:p w:rsidR="001C36F8" w:rsidRPr="00D00382" w:rsidRDefault="00362469">
            <w:pPr>
              <w:jc w:val="center"/>
              <w:rPr>
                <w:color w:val="000000"/>
                <w:sz w:val="24"/>
              </w:rPr>
            </w:pPr>
            <w:r w:rsidRPr="00D00382">
              <w:rPr>
                <w:rFonts w:hint="eastAsia"/>
                <w:color w:val="000000"/>
                <w:sz w:val="24"/>
              </w:rPr>
              <w:t>请</w:t>
            </w:r>
          </w:p>
        </w:tc>
        <w:tc>
          <w:tcPr>
            <w:tcW w:w="8456" w:type="dxa"/>
            <w:vAlign w:val="center"/>
          </w:tcPr>
          <w:p w:rsidR="001C36F8" w:rsidRPr="00D00382" w:rsidRDefault="00362469">
            <w:pPr>
              <w:rPr>
                <w:color w:val="000000"/>
                <w:sz w:val="24"/>
              </w:rPr>
            </w:pPr>
            <w:r w:rsidRPr="00D00382">
              <w:rPr>
                <w:rFonts w:hint="eastAsia"/>
                <w:color w:val="000000"/>
                <w:sz w:val="24"/>
              </w:rPr>
              <w:t>项目编号：</w:t>
            </w:r>
          </w:p>
        </w:tc>
      </w:tr>
      <w:tr w:rsidR="001C36F8" w:rsidRPr="00D00382">
        <w:trPr>
          <w:cantSplit/>
          <w:trHeight w:val="608"/>
        </w:trPr>
        <w:tc>
          <w:tcPr>
            <w:tcW w:w="1008" w:type="dxa"/>
            <w:vMerge/>
            <w:vAlign w:val="center"/>
          </w:tcPr>
          <w:p w:rsidR="001C36F8" w:rsidRPr="00D00382" w:rsidRDefault="001C36F8">
            <w:pPr>
              <w:keepNext/>
              <w:keepLines/>
              <w:spacing w:before="260" w:after="260" w:line="416" w:lineRule="auto"/>
              <w:outlineLvl w:val="2"/>
              <w:rPr>
                <w:color w:val="000000"/>
                <w:sz w:val="24"/>
              </w:rPr>
            </w:pPr>
          </w:p>
        </w:tc>
        <w:tc>
          <w:tcPr>
            <w:tcW w:w="8456" w:type="dxa"/>
            <w:vAlign w:val="center"/>
          </w:tcPr>
          <w:p w:rsidR="001C36F8" w:rsidRPr="00D00382" w:rsidRDefault="00362469">
            <w:pPr>
              <w:rPr>
                <w:color w:val="000000"/>
                <w:sz w:val="24"/>
              </w:rPr>
            </w:pPr>
            <w:r w:rsidRPr="00D00382">
              <w:rPr>
                <w:rFonts w:hint="eastAsia"/>
                <w:color w:val="000000"/>
                <w:sz w:val="24"/>
              </w:rPr>
              <w:t>项目名称：</w:t>
            </w:r>
          </w:p>
        </w:tc>
      </w:tr>
      <w:tr w:rsidR="001C36F8" w:rsidRPr="00D00382">
        <w:trPr>
          <w:cantSplit/>
        </w:trPr>
        <w:tc>
          <w:tcPr>
            <w:tcW w:w="1008" w:type="dxa"/>
            <w:vMerge/>
          </w:tcPr>
          <w:p w:rsidR="001C36F8" w:rsidRPr="00D00382" w:rsidRDefault="001C36F8">
            <w:pPr>
              <w:keepNext/>
              <w:keepLines/>
              <w:spacing w:before="260" w:after="260" w:line="416" w:lineRule="auto"/>
              <w:outlineLvl w:val="2"/>
              <w:rPr>
                <w:color w:val="000000"/>
                <w:sz w:val="24"/>
              </w:rPr>
            </w:pPr>
          </w:p>
        </w:tc>
        <w:tc>
          <w:tcPr>
            <w:tcW w:w="8456" w:type="dxa"/>
          </w:tcPr>
          <w:p w:rsidR="001C36F8" w:rsidRPr="00D00382" w:rsidRDefault="00362469">
            <w:pPr>
              <w:spacing w:line="400" w:lineRule="exact"/>
              <w:ind w:firstLineChars="200" w:firstLine="480"/>
              <w:rPr>
                <w:color w:val="000000"/>
                <w:sz w:val="24"/>
              </w:rPr>
            </w:pPr>
            <w:r w:rsidRPr="00D00382">
              <w:rPr>
                <w:rFonts w:hint="eastAsia"/>
                <w:color w:val="000000"/>
                <w:sz w:val="24"/>
              </w:rPr>
              <w:t>该项目已于年月日验收并交付使用。根据合同规定，该项目的履约保证金期限于年月日已满，请将履约保证金</w:t>
            </w:r>
          </w:p>
          <w:p w:rsidR="001C36F8" w:rsidRPr="00D00382" w:rsidRDefault="00362469">
            <w:pPr>
              <w:spacing w:line="400" w:lineRule="exact"/>
              <w:rPr>
                <w:color w:val="000000"/>
                <w:sz w:val="24"/>
              </w:rPr>
            </w:pPr>
            <w:r w:rsidRPr="00D00382">
              <w:rPr>
                <w:rFonts w:hint="eastAsia"/>
                <w:color w:val="000000"/>
                <w:sz w:val="24"/>
              </w:rPr>
              <w:t>（大写）￥（小写）退付到达以下帐户。</w:t>
            </w:r>
          </w:p>
          <w:p w:rsidR="001C36F8" w:rsidRPr="00D00382" w:rsidRDefault="00362469">
            <w:pPr>
              <w:spacing w:line="400" w:lineRule="exact"/>
              <w:ind w:firstLine="705"/>
              <w:rPr>
                <w:color w:val="000000"/>
                <w:sz w:val="24"/>
              </w:rPr>
            </w:pPr>
            <w:r w:rsidRPr="00D00382">
              <w:rPr>
                <w:rFonts w:hint="eastAsia"/>
                <w:color w:val="000000"/>
                <w:sz w:val="24"/>
              </w:rPr>
              <w:t>单位名称：</w:t>
            </w:r>
          </w:p>
          <w:p w:rsidR="001C36F8" w:rsidRPr="00D00382" w:rsidRDefault="00362469">
            <w:pPr>
              <w:spacing w:line="400" w:lineRule="exact"/>
              <w:ind w:firstLine="705"/>
              <w:rPr>
                <w:color w:val="000000"/>
                <w:sz w:val="24"/>
              </w:rPr>
            </w:pPr>
            <w:r w:rsidRPr="00D00382">
              <w:rPr>
                <w:rFonts w:hint="eastAsia"/>
                <w:color w:val="000000"/>
                <w:sz w:val="24"/>
              </w:rPr>
              <w:t>开户银行：</w:t>
            </w:r>
          </w:p>
          <w:p w:rsidR="001C36F8" w:rsidRPr="00D00382" w:rsidRDefault="00362469">
            <w:pPr>
              <w:spacing w:line="400" w:lineRule="exact"/>
              <w:ind w:firstLine="705"/>
              <w:rPr>
                <w:color w:val="000000"/>
                <w:sz w:val="24"/>
              </w:rPr>
            </w:pPr>
            <w:r w:rsidRPr="00D00382">
              <w:rPr>
                <w:rFonts w:hint="eastAsia"/>
                <w:color w:val="000000"/>
                <w:sz w:val="24"/>
              </w:rPr>
              <w:t>帐号：</w:t>
            </w:r>
          </w:p>
          <w:p w:rsidR="001C36F8" w:rsidRPr="00D00382" w:rsidRDefault="00362469" w:rsidP="001F56CF">
            <w:pPr>
              <w:spacing w:line="400" w:lineRule="exact"/>
              <w:ind w:firstLineChars="300" w:firstLine="720"/>
              <w:rPr>
                <w:color w:val="000000"/>
                <w:sz w:val="24"/>
              </w:rPr>
            </w:pPr>
            <w:r w:rsidRPr="00D00382">
              <w:rPr>
                <w:rFonts w:hint="eastAsia"/>
                <w:color w:val="000000"/>
                <w:sz w:val="24"/>
              </w:rPr>
              <w:t>联系人及电话：</w:t>
            </w:r>
          </w:p>
          <w:p w:rsidR="001C36F8" w:rsidRPr="00D00382" w:rsidRDefault="00362469">
            <w:pPr>
              <w:spacing w:line="520" w:lineRule="exact"/>
              <w:jc w:val="center"/>
              <w:rPr>
                <w:color w:val="000000"/>
                <w:sz w:val="24"/>
              </w:rPr>
            </w:pPr>
            <w:r w:rsidRPr="00D00382">
              <w:rPr>
                <w:rFonts w:hint="eastAsia"/>
                <w:color w:val="000000"/>
                <w:sz w:val="24"/>
              </w:rPr>
              <w:t>供应商签章：</w:t>
            </w:r>
          </w:p>
          <w:p w:rsidR="001C36F8" w:rsidRPr="00D00382" w:rsidRDefault="00362469">
            <w:pPr>
              <w:spacing w:line="520" w:lineRule="exact"/>
              <w:jc w:val="center"/>
              <w:rPr>
                <w:color w:val="000000"/>
                <w:sz w:val="24"/>
              </w:rPr>
            </w:pPr>
            <w:r w:rsidRPr="00D00382">
              <w:rPr>
                <w:rFonts w:hint="eastAsia"/>
                <w:color w:val="000000"/>
                <w:sz w:val="24"/>
              </w:rPr>
              <w:t>年月日</w:t>
            </w:r>
          </w:p>
        </w:tc>
      </w:tr>
      <w:tr w:rsidR="001C36F8" w:rsidRPr="00D00382">
        <w:trPr>
          <w:trHeight w:val="3426"/>
        </w:trPr>
        <w:tc>
          <w:tcPr>
            <w:tcW w:w="1008" w:type="dxa"/>
            <w:vAlign w:val="center"/>
          </w:tcPr>
          <w:p w:rsidR="001C36F8" w:rsidRPr="00D00382" w:rsidRDefault="00362469">
            <w:pPr>
              <w:jc w:val="center"/>
              <w:rPr>
                <w:color w:val="000000"/>
                <w:sz w:val="24"/>
              </w:rPr>
            </w:pPr>
            <w:r w:rsidRPr="00D00382">
              <w:rPr>
                <w:rFonts w:hint="eastAsia"/>
                <w:color w:val="000000"/>
                <w:sz w:val="24"/>
              </w:rPr>
              <w:t>采</w:t>
            </w:r>
          </w:p>
          <w:p w:rsidR="001C36F8" w:rsidRPr="00D00382" w:rsidRDefault="00362469">
            <w:pPr>
              <w:jc w:val="center"/>
              <w:rPr>
                <w:color w:val="000000"/>
                <w:sz w:val="24"/>
              </w:rPr>
            </w:pPr>
            <w:r w:rsidRPr="00D00382">
              <w:rPr>
                <w:rFonts w:hint="eastAsia"/>
                <w:color w:val="000000"/>
                <w:sz w:val="24"/>
              </w:rPr>
              <w:t>购</w:t>
            </w:r>
          </w:p>
          <w:p w:rsidR="001C36F8" w:rsidRPr="00D00382" w:rsidRDefault="00362469">
            <w:pPr>
              <w:jc w:val="center"/>
              <w:rPr>
                <w:color w:val="000000"/>
                <w:sz w:val="24"/>
              </w:rPr>
            </w:pPr>
            <w:r w:rsidRPr="00D00382">
              <w:rPr>
                <w:rFonts w:hint="eastAsia"/>
                <w:color w:val="000000"/>
                <w:sz w:val="24"/>
              </w:rPr>
              <w:t>人</w:t>
            </w:r>
          </w:p>
          <w:p w:rsidR="001C36F8" w:rsidRPr="00D00382" w:rsidRDefault="00362469">
            <w:pPr>
              <w:jc w:val="center"/>
              <w:rPr>
                <w:color w:val="000000"/>
                <w:sz w:val="24"/>
              </w:rPr>
            </w:pPr>
            <w:r w:rsidRPr="00D00382">
              <w:rPr>
                <w:rFonts w:hint="eastAsia"/>
                <w:color w:val="000000"/>
                <w:sz w:val="24"/>
              </w:rPr>
              <w:t>意</w:t>
            </w:r>
          </w:p>
          <w:p w:rsidR="001C36F8" w:rsidRPr="00D00382" w:rsidRDefault="00362469">
            <w:pPr>
              <w:jc w:val="center"/>
              <w:rPr>
                <w:color w:val="000000"/>
                <w:sz w:val="24"/>
              </w:rPr>
            </w:pPr>
            <w:r w:rsidRPr="00D00382">
              <w:rPr>
                <w:rFonts w:hint="eastAsia"/>
                <w:color w:val="000000"/>
                <w:sz w:val="24"/>
              </w:rPr>
              <w:t>见</w:t>
            </w:r>
          </w:p>
        </w:tc>
        <w:tc>
          <w:tcPr>
            <w:tcW w:w="8456" w:type="dxa"/>
          </w:tcPr>
          <w:p w:rsidR="001C36F8" w:rsidRPr="00D00382" w:rsidRDefault="00362469">
            <w:pPr>
              <w:rPr>
                <w:color w:val="000000"/>
                <w:sz w:val="24"/>
              </w:rPr>
            </w:pPr>
            <w:r w:rsidRPr="00D00382">
              <w:rPr>
                <w:rFonts w:hint="eastAsia"/>
                <w:color w:val="000000"/>
                <w:sz w:val="24"/>
              </w:rPr>
              <w:t>退付意见：（是否同意退付履约保证金及退付金额）</w:t>
            </w:r>
          </w:p>
          <w:p w:rsidR="001C36F8" w:rsidRPr="00D00382" w:rsidRDefault="001C36F8">
            <w:pPr>
              <w:keepNext/>
              <w:keepLines/>
              <w:spacing w:before="260" w:after="260" w:line="416" w:lineRule="auto"/>
              <w:outlineLvl w:val="2"/>
              <w:rPr>
                <w:color w:val="000000"/>
                <w:sz w:val="24"/>
              </w:rPr>
            </w:pPr>
          </w:p>
          <w:p w:rsidR="001F56CF" w:rsidRPr="00D00382" w:rsidRDefault="00362469">
            <w:pPr>
              <w:spacing w:line="520" w:lineRule="exact"/>
              <w:rPr>
                <w:color w:val="000000"/>
                <w:sz w:val="24"/>
              </w:rPr>
            </w:pPr>
            <w:r w:rsidRPr="00D00382">
              <w:rPr>
                <w:rFonts w:hint="eastAsia"/>
                <w:color w:val="000000"/>
                <w:sz w:val="24"/>
              </w:rPr>
              <w:t>联系人及电话：</w:t>
            </w:r>
          </w:p>
          <w:p w:rsidR="001C36F8" w:rsidRPr="00D00382" w:rsidRDefault="00362469">
            <w:pPr>
              <w:spacing w:line="520" w:lineRule="exact"/>
              <w:rPr>
                <w:color w:val="000000"/>
                <w:sz w:val="24"/>
              </w:rPr>
            </w:pPr>
            <w:r w:rsidRPr="00D00382">
              <w:rPr>
                <w:rFonts w:hint="eastAsia"/>
                <w:color w:val="000000"/>
                <w:sz w:val="24"/>
              </w:rPr>
              <w:t>采购人签章</w:t>
            </w:r>
          </w:p>
          <w:p w:rsidR="001C36F8" w:rsidRPr="00D00382" w:rsidRDefault="00362469" w:rsidP="001F56CF">
            <w:pPr>
              <w:spacing w:line="520" w:lineRule="exact"/>
              <w:rPr>
                <w:color w:val="000000"/>
                <w:sz w:val="24"/>
              </w:rPr>
            </w:pPr>
            <w:r w:rsidRPr="00D00382">
              <w:rPr>
                <w:rFonts w:hint="eastAsia"/>
                <w:color w:val="000000"/>
                <w:sz w:val="24"/>
              </w:rPr>
              <w:t>年月日</w:t>
            </w:r>
          </w:p>
          <w:p w:rsidR="001C36F8" w:rsidRPr="00D00382" w:rsidRDefault="001C36F8">
            <w:pPr>
              <w:keepNext/>
              <w:keepLines/>
              <w:spacing w:before="340" w:after="330" w:line="520" w:lineRule="exact"/>
              <w:jc w:val="center"/>
              <w:outlineLvl w:val="0"/>
              <w:rPr>
                <w:color w:val="000000"/>
                <w:sz w:val="24"/>
              </w:rPr>
            </w:pPr>
          </w:p>
        </w:tc>
      </w:tr>
    </w:tbl>
    <w:p w:rsidR="001C36F8" w:rsidRPr="00D00382" w:rsidRDefault="00362469">
      <w:pPr>
        <w:pStyle w:val="af0"/>
        <w:ind w:leftChars="114" w:left="420" w:hangingChars="100" w:hanging="181"/>
        <w:rPr>
          <w:b/>
          <w:bCs/>
          <w:color w:val="000000"/>
          <w:sz w:val="18"/>
        </w:rPr>
      </w:pPr>
      <w:r w:rsidRPr="00D00382">
        <w:rPr>
          <w:rFonts w:hint="eastAsia"/>
          <w:b/>
          <w:bCs/>
          <w:color w:val="000000"/>
          <w:sz w:val="18"/>
        </w:rPr>
        <w:t>注：供应商凭经采购人审批的退付意见书到保证金收取单位办理履约保证金退付事宜。</w:t>
      </w:r>
    </w:p>
    <w:p w:rsidR="001C36F8" w:rsidRPr="00D00382" w:rsidRDefault="001C36F8">
      <w:pPr>
        <w:pStyle w:val="af"/>
        <w:snapToGrid w:val="0"/>
        <w:spacing w:before="120" w:after="120"/>
        <w:rPr>
          <w:rFonts w:ascii="Times New Roman" w:hAnsi="Times New Roman"/>
          <w:color w:val="000000"/>
        </w:rPr>
      </w:pPr>
    </w:p>
    <w:p w:rsidR="001C36F8" w:rsidRPr="00D00382" w:rsidRDefault="00362469">
      <w:pPr>
        <w:pStyle w:val="af"/>
        <w:snapToGrid w:val="0"/>
        <w:spacing w:before="120" w:after="120"/>
        <w:rPr>
          <w:rFonts w:ascii="Times New Roman" w:hAnsi="Times New Roman"/>
          <w:color w:val="000000"/>
        </w:rPr>
      </w:pPr>
      <w:r w:rsidRPr="00D00382">
        <w:rPr>
          <w:rFonts w:ascii="Times New Roman" w:hAnsi="Times New Roman"/>
          <w:color w:val="000000"/>
        </w:rPr>
        <w:br w:type="page"/>
      </w:r>
    </w:p>
    <w:p w:rsidR="001C36F8" w:rsidRPr="00D00382" w:rsidRDefault="001C36F8">
      <w:pPr>
        <w:pStyle w:val="af"/>
        <w:snapToGrid w:val="0"/>
        <w:spacing w:before="120" w:after="120"/>
        <w:rPr>
          <w:rFonts w:ascii="Times New Roman" w:hAnsi="Times New Roman"/>
          <w:color w:val="000000"/>
        </w:rPr>
      </w:pPr>
    </w:p>
    <w:p w:rsidR="001C36F8" w:rsidRPr="00D00382" w:rsidRDefault="001C36F8">
      <w:pPr>
        <w:pStyle w:val="af"/>
        <w:snapToGrid w:val="0"/>
        <w:spacing w:before="120" w:after="120"/>
        <w:rPr>
          <w:rFonts w:ascii="Times New Roman" w:hAnsi="Times New Roman"/>
          <w:color w:val="000000"/>
        </w:rPr>
      </w:pPr>
    </w:p>
    <w:p w:rsidR="001C36F8" w:rsidRPr="00D00382" w:rsidRDefault="001C36F8">
      <w:pPr>
        <w:pStyle w:val="af"/>
        <w:snapToGrid w:val="0"/>
        <w:spacing w:before="120" w:after="120"/>
        <w:rPr>
          <w:rFonts w:ascii="Times New Roman" w:hAnsi="Times New Roman"/>
          <w:color w:val="000000"/>
        </w:rPr>
      </w:pPr>
    </w:p>
    <w:p w:rsidR="001C36F8" w:rsidRPr="00D00382" w:rsidRDefault="001C36F8">
      <w:pPr>
        <w:pStyle w:val="af"/>
        <w:snapToGrid w:val="0"/>
        <w:spacing w:before="120" w:after="120"/>
        <w:rPr>
          <w:rFonts w:ascii="Times New Roman" w:hAnsi="Times New Roman"/>
          <w:color w:val="000000"/>
        </w:rPr>
      </w:pPr>
    </w:p>
    <w:p w:rsidR="001C36F8" w:rsidRPr="00D00382" w:rsidRDefault="001C36F8">
      <w:pPr>
        <w:pStyle w:val="af"/>
        <w:snapToGrid w:val="0"/>
        <w:spacing w:before="120" w:after="120"/>
        <w:rPr>
          <w:rFonts w:ascii="Times New Roman" w:hAnsi="Times New Roman"/>
          <w:color w:val="000000"/>
        </w:rPr>
      </w:pPr>
    </w:p>
    <w:p w:rsidR="001C36F8" w:rsidRPr="00D00382" w:rsidRDefault="001C36F8">
      <w:pPr>
        <w:pStyle w:val="af"/>
        <w:snapToGrid w:val="0"/>
        <w:spacing w:before="120" w:after="120"/>
        <w:rPr>
          <w:rFonts w:ascii="Times New Roman" w:hAnsi="Times New Roman"/>
          <w:color w:val="000000"/>
        </w:rPr>
      </w:pPr>
    </w:p>
    <w:p w:rsidR="001C36F8" w:rsidRPr="00D00382" w:rsidRDefault="001C36F8">
      <w:pPr>
        <w:pStyle w:val="af"/>
        <w:snapToGrid w:val="0"/>
        <w:spacing w:before="120" w:after="120"/>
        <w:rPr>
          <w:rFonts w:ascii="Times New Roman" w:hAnsi="Times New Roman"/>
          <w:color w:val="000000"/>
        </w:rPr>
      </w:pPr>
    </w:p>
    <w:p w:rsidR="001C36F8" w:rsidRPr="00D00382" w:rsidRDefault="001C36F8">
      <w:pPr>
        <w:pStyle w:val="af"/>
        <w:snapToGrid w:val="0"/>
        <w:spacing w:before="120" w:after="120"/>
        <w:rPr>
          <w:rFonts w:ascii="Times New Roman" w:hAnsi="Times New Roman"/>
          <w:color w:val="000000"/>
        </w:rPr>
      </w:pPr>
    </w:p>
    <w:p w:rsidR="001C36F8" w:rsidRPr="00D00382" w:rsidRDefault="001C36F8">
      <w:pPr>
        <w:pStyle w:val="af"/>
        <w:snapToGrid w:val="0"/>
        <w:spacing w:before="120" w:after="120"/>
        <w:rPr>
          <w:rFonts w:ascii="Times New Roman" w:hAnsi="Times New Roman"/>
          <w:color w:val="000000"/>
        </w:rPr>
      </w:pPr>
    </w:p>
    <w:p w:rsidR="001C36F8" w:rsidRPr="00D00382" w:rsidRDefault="001C36F8">
      <w:pPr>
        <w:pStyle w:val="af"/>
        <w:snapToGrid w:val="0"/>
        <w:spacing w:before="120" w:after="120"/>
        <w:rPr>
          <w:rFonts w:ascii="Times New Roman" w:hAnsi="Times New Roman"/>
          <w:color w:val="000000"/>
        </w:rPr>
      </w:pPr>
    </w:p>
    <w:p w:rsidR="001C36F8" w:rsidRPr="00D00382" w:rsidRDefault="001C36F8">
      <w:pPr>
        <w:pStyle w:val="af"/>
        <w:snapToGrid w:val="0"/>
        <w:spacing w:before="120" w:after="120"/>
        <w:rPr>
          <w:rFonts w:ascii="Times New Roman" w:hAnsi="Times New Roman"/>
          <w:color w:val="000000"/>
        </w:rPr>
      </w:pPr>
    </w:p>
    <w:p w:rsidR="001C36F8" w:rsidRPr="00D00382" w:rsidRDefault="001C36F8">
      <w:pPr>
        <w:pStyle w:val="af"/>
        <w:snapToGrid w:val="0"/>
        <w:spacing w:before="120" w:after="120"/>
        <w:rPr>
          <w:rFonts w:ascii="Times New Roman" w:hAnsi="Times New Roman"/>
          <w:color w:val="000000"/>
        </w:rPr>
      </w:pPr>
    </w:p>
    <w:p w:rsidR="001C36F8" w:rsidRPr="00D00382" w:rsidRDefault="001C36F8">
      <w:pPr>
        <w:pStyle w:val="af"/>
        <w:snapToGrid w:val="0"/>
        <w:spacing w:before="120" w:after="120"/>
        <w:rPr>
          <w:rFonts w:ascii="Times New Roman" w:hAnsi="Times New Roman"/>
          <w:color w:val="000000"/>
        </w:rPr>
      </w:pPr>
    </w:p>
    <w:p w:rsidR="001C36F8" w:rsidRPr="00D00382" w:rsidRDefault="00362469">
      <w:pPr>
        <w:pStyle w:val="2"/>
        <w:jc w:val="center"/>
        <w:rPr>
          <w:rFonts w:ascii="Times New Roman" w:hAnsi="Times New Roman"/>
          <w:color w:val="000000"/>
        </w:rPr>
      </w:pPr>
      <w:bookmarkStart w:id="100" w:name="_Toc254970548"/>
      <w:bookmarkStart w:id="101" w:name="_Toc254970689"/>
      <w:bookmarkStart w:id="102" w:name="_Toc330456896"/>
      <w:bookmarkStart w:id="103" w:name="_Toc19686832"/>
      <w:r w:rsidRPr="00D00382">
        <w:rPr>
          <w:rFonts w:ascii="Times New Roman" w:hAnsi="Times New Roman" w:hint="eastAsia"/>
          <w:color w:val="000000"/>
        </w:rPr>
        <w:t>第四章评标方法及评标标准</w:t>
      </w:r>
      <w:bookmarkEnd w:id="100"/>
      <w:bookmarkEnd w:id="101"/>
      <w:bookmarkEnd w:id="102"/>
      <w:bookmarkEnd w:id="103"/>
    </w:p>
    <w:p w:rsidR="001C36F8" w:rsidRPr="00D00382" w:rsidRDefault="001C36F8" w:rsidP="005924C2">
      <w:pPr>
        <w:pStyle w:val="af"/>
        <w:snapToGrid w:val="0"/>
        <w:spacing w:before="120" w:after="120"/>
        <w:rPr>
          <w:rFonts w:ascii="Times New Roman" w:hAnsi="Times New Roman"/>
          <w:color w:val="000000"/>
        </w:rPr>
      </w:pPr>
      <w:bookmarkStart w:id="104" w:name="_Toc254970549"/>
      <w:bookmarkStart w:id="105" w:name="_Toc254970690"/>
    </w:p>
    <w:bookmarkEnd w:id="104"/>
    <w:bookmarkEnd w:id="105"/>
    <w:p w:rsidR="001C36F8" w:rsidRPr="00D00382" w:rsidRDefault="001C36F8" w:rsidP="005924C2">
      <w:pPr>
        <w:pStyle w:val="af"/>
        <w:snapToGrid w:val="0"/>
        <w:spacing w:before="120" w:after="120"/>
        <w:rPr>
          <w:rFonts w:ascii="Times New Roman" w:hAnsi="Times New Roman"/>
          <w:color w:val="000000"/>
        </w:rPr>
      </w:pPr>
    </w:p>
    <w:p w:rsidR="001C36F8" w:rsidRPr="00D00382" w:rsidRDefault="001C36F8" w:rsidP="005924C2">
      <w:pPr>
        <w:pStyle w:val="af"/>
        <w:snapToGrid w:val="0"/>
        <w:spacing w:before="120" w:after="120"/>
        <w:rPr>
          <w:rFonts w:ascii="Times New Roman" w:hAnsi="Times New Roman"/>
          <w:color w:val="000000"/>
        </w:rPr>
      </w:pPr>
    </w:p>
    <w:p w:rsidR="001C36F8" w:rsidRPr="00D00382" w:rsidRDefault="001C36F8" w:rsidP="005924C2">
      <w:pPr>
        <w:pStyle w:val="af"/>
        <w:snapToGrid w:val="0"/>
        <w:spacing w:before="120" w:after="120"/>
        <w:rPr>
          <w:rFonts w:ascii="Times New Roman" w:hAnsi="Times New Roman"/>
          <w:color w:val="000000"/>
        </w:rPr>
      </w:pPr>
    </w:p>
    <w:p w:rsidR="001C36F8" w:rsidRPr="00D00382" w:rsidRDefault="001C36F8" w:rsidP="005924C2">
      <w:pPr>
        <w:pStyle w:val="af"/>
        <w:snapToGrid w:val="0"/>
        <w:spacing w:before="120" w:after="120"/>
        <w:rPr>
          <w:rFonts w:ascii="Times New Roman" w:hAnsi="Times New Roman"/>
          <w:color w:val="000000"/>
        </w:rPr>
      </w:pPr>
    </w:p>
    <w:p w:rsidR="001C36F8" w:rsidRPr="00D00382" w:rsidRDefault="001C36F8" w:rsidP="005924C2">
      <w:pPr>
        <w:pStyle w:val="af"/>
        <w:snapToGrid w:val="0"/>
        <w:spacing w:before="120" w:after="120"/>
        <w:rPr>
          <w:rFonts w:ascii="Times New Roman" w:hAnsi="Times New Roman"/>
          <w:color w:val="000000"/>
        </w:rPr>
      </w:pPr>
    </w:p>
    <w:p w:rsidR="001C36F8" w:rsidRPr="00D00382" w:rsidRDefault="001C36F8" w:rsidP="005924C2">
      <w:pPr>
        <w:pStyle w:val="af"/>
        <w:snapToGrid w:val="0"/>
        <w:spacing w:before="120" w:after="120"/>
        <w:rPr>
          <w:rFonts w:ascii="Times New Roman" w:hAnsi="Times New Roman"/>
          <w:color w:val="000000"/>
        </w:rPr>
      </w:pPr>
    </w:p>
    <w:p w:rsidR="001C36F8" w:rsidRPr="00D00382" w:rsidRDefault="001C36F8" w:rsidP="005924C2">
      <w:pPr>
        <w:pStyle w:val="af"/>
        <w:snapToGrid w:val="0"/>
        <w:spacing w:before="120" w:after="120"/>
        <w:rPr>
          <w:rFonts w:ascii="Times New Roman" w:hAnsi="Times New Roman"/>
          <w:color w:val="000000"/>
        </w:rPr>
      </w:pPr>
    </w:p>
    <w:p w:rsidR="001C36F8" w:rsidRPr="00D00382" w:rsidRDefault="001C36F8" w:rsidP="005924C2">
      <w:pPr>
        <w:pStyle w:val="af"/>
        <w:snapToGrid w:val="0"/>
        <w:spacing w:before="120" w:after="120"/>
        <w:rPr>
          <w:rFonts w:ascii="Times New Roman" w:hAnsi="Times New Roman"/>
          <w:color w:val="000000"/>
        </w:rPr>
      </w:pPr>
    </w:p>
    <w:p w:rsidR="001C36F8" w:rsidRPr="00D00382" w:rsidRDefault="001C36F8" w:rsidP="005924C2">
      <w:pPr>
        <w:pStyle w:val="af"/>
        <w:snapToGrid w:val="0"/>
        <w:spacing w:before="120" w:after="120"/>
        <w:rPr>
          <w:rFonts w:ascii="Times New Roman" w:hAnsi="Times New Roman"/>
          <w:color w:val="000000"/>
        </w:rPr>
      </w:pPr>
    </w:p>
    <w:p w:rsidR="001C36F8" w:rsidRPr="00D00382" w:rsidRDefault="001C36F8" w:rsidP="005924C2">
      <w:pPr>
        <w:pStyle w:val="af"/>
        <w:snapToGrid w:val="0"/>
        <w:spacing w:before="120" w:after="120"/>
        <w:rPr>
          <w:rFonts w:ascii="Times New Roman" w:hAnsi="Times New Roman"/>
          <w:color w:val="000000"/>
        </w:rPr>
      </w:pPr>
    </w:p>
    <w:p w:rsidR="001C36F8" w:rsidRPr="00D00382" w:rsidRDefault="001C36F8" w:rsidP="005924C2">
      <w:pPr>
        <w:pStyle w:val="af"/>
        <w:snapToGrid w:val="0"/>
        <w:spacing w:before="120" w:after="120"/>
        <w:rPr>
          <w:rFonts w:ascii="Times New Roman" w:hAnsi="Times New Roman"/>
          <w:color w:val="000000"/>
        </w:rPr>
      </w:pPr>
    </w:p>
    <w:p w:rsidR="001C36F8" w:rsidRPr="00D00382" w:rsidRDefault="001C36F8" w:rsidP="005924C2">
      <w:pPr>
        <w:pStyle w:val="af"/>
        <w:snapToGrid w:val="0"/>
        <w:spacing w:before="120" w:after="120"/>
        <w:rPr>
          <w:rFonts w:ascii="Times New Roman" w:hAnsi="Times New Roman"/>
          <w:color w:val="000000"/>
        </w:rPr>
      </w:pPr>
    </w:p>
    <w:p w:rsidR="001C36F8" w:rsidRPr="00D00382" w:rsidRDefault="001C36F8" w:rsidP="005924C2">
      <w:pPr>
        <w:pStyle w:val="af"/>
        <w:snapToGrid w:val="0"/>
        <w:spacing w:before="120" w:after="120"/>
        <w:rPr>
          <w:rFonts w:ascii="Times New Roman" w:hAnsi="Times New Roman"/>
          <w:color w:val="000000"/>
        </w:rPr>
      </w:pPr>
    </w:p>
    <w:p w:rsidR="001F4952" w:rsidRPr="00D00382" w:rsidRDefault="001F4952" w:rsidP="005924C2">
      <w:pPr>
        <w:pStyle w:val="af"/>
        <w:snapToGrid w:val="0"/>
        <w:spacing w:before="120" w:after="120"/>
        <w:rPr>
          <w:rFonts w:ascii="Times New Roman" w:hAnsi="Times New Roman"/>
          <w:color w:val="000000"/>
        </w:rPr>
      </w:pPr>
    </w:p>
    <w:p w:rsidR="001F4952" w:rsidRPr="00D00382" w:rsidRDefault="001F4952" w:rsidP="005924C2">
      <w:pPr>
        <w:pStyle w:val="af"/>
        <w:snapToGrid w:val="0"/>
        <w:spacing w:before="120" w:after="120"/>
        <w:rPr>
          <w:rFonts w:ascii="Times New Roman" w:hAnsi="Times New Roman"/>
          <w:color w:val="000000"/>
        </w:rPr>
      </w:pPr>
    </w:p>
    <w:p w:rsidR="001F4952" w:rsidRPr="00D00382" w:rsidRDefault="001F4952" w:rsidP="005924C2">
      <w:pPr>
        <w:pStyle w:val="af"/>
        <w:snapToGrid w:val="0"/>
        <w:spacing w:before="120" w:after="120"/>
        <w:rPr>
          <w:rFonts w:ascii="Times New Roman" w:hAnsi="Times New Roman"/>
          <w:color w:val="000000"/>
        </w:rPr>
      </w:pPr>
    </w:p>
    <w:p w:rsidR="001F4952" w:rsidRPr="00D00382" w:rsidRDefault="001F4952" w:rsidP="005924C2">
      <w:pPr>
        <w:pStyle w:val="af"/>
        <w:snapToGrid w:val="0"/>
        <w:spacing w:before="120" w:after="120"/>
        <w:rPr>
          <w:rFonts w:ascii="Times New Roman" w:hAnsi="Times New Roman"/>
          <w:color w:val="000000"/>
        </w:rPr>
      </w:pPr>
    </w:p>
    <w:p w:rsidR="001C36F8" w:rsidRPr="00D00382" w:rsidRDefault="001C36F8" w:rsidP="005924C2">
      <w:pPr>
        <w:pStyle w:val="af"/>
        <w:snapToGrid w:val="0"/>
        <w:spacing w:before="120" w:after="120"/>
        <w:rPr>
          <w:rFonts w:ascii="Times New Roman" w:hAnsi="Times New Roman"/>
          <w:color w:val="000000"/>
        </w:rPr>
      </w:pPr>
    </w:p>
    <w:p w:rsidR="001C36F8" w:rsidRPr="00D00382" w:rsidRDefault="001C36F8" w:rsidP="005924C2">
      <w:pPr>
        <w:pStyle w:val="af"/>
        <w:snapToGrid w:val="0"/>
        <w:spacing w:before="120" w:after="120"/>
        <w:rPr>
          <w:rFonts w:ascii="Times New Roman" w:hAnsi="Times New Roman"/>
          <w:color w:val="000000"/>
        </w:rPr>
      </w:pPr>
    </w:p>
    <w:p w:rsidR="001F56CF" w:rsidRPr="00D00382" w:rsidRDefault="001F56CF" w:rsidP="005924C2">
      <w:pPr>
        <w:pStyle w:val="af"/>
        <w:snapToGrid w:val="0"/>
        <w:spacing w:before="120" w:after="120"/>
        <w:rPr>
          <w:rFonts w:ascii="Times New Roman" w:hAnsi="Times New Roman"/>
          <w:color w:val="000000"/>
        </w:rPr>
      </w:pPr>
    </w:p>
    <w:p w:rsidR="001F56CF" w:rsidRPr="00D00382" w:rsidRDefault="001F56CF" w:rsidP="005924C2">
      <w:pPr>
        <w:pStyle w:val="af"/>
        <w:snapToGrid w:val="0"/>
        <w:spacing w:before="120" w:after="120"/>
        <w:rPr>
          <w:rFonts w:ascii="Times New Roman" w:hAnsi="Times New Roman"/>
          <w:color w:val="000000"/>
        </w:rPr>
      </w:pPr>
    </w:p>
    <w:p w:rsidR="001C36F8" w:rsidRPr="00D00382" w:rsidRDefault="00362469" w:rsidP="00E14071">
      <w:pPr>
        <w:pStyle w:val="af"/>
        <w:spacing w:line="420" w:lineRule="exact"/>
        <w:ind w:firstLineChars="224" w:firstLine="472"/>
        <w:rPr>
          <w:rFonts w:ascii="Times New Roman" w:hAnsi="Times New Roman"/>
          <w:b/>
          <w:bCs/>
          <w:color w:val="000000"/>
          <w:sz w:val="21"/>
        </w:rPr>
      </w:pPr>
      <w:r w:rsidRPr="00D00382">
        <w:rPr>
          <w:rFonts w:ascii="Times New Roman" w:hAnsi="Times New Roman" w:hint="eastAsia"/>
          <w:b/>
          <w:bCs/>
          <w:color w:val="000000"/>
          <w:sz w:val="21"/>
        </w:rPr>
        <w:t>一、评标方法</w:t>
      </w:r>
    </w:p>
    <w:p w:rsidR="001C36F8" w:rsidRPr="00D00382" w:rsidRDefault="00362469">
      <w:pPr>
        <w:pStyle w:val="af"/>
        <w:spacing w:line="420" w:lineRule="exact"/>
        <w:ind w:firstLine="420"/>
        <w:rPr>
          <w:rFonts w:ascii="Times New Roman" w:hAnsi="Times New Roman"/>
          <w:color w:val="000000"/>
          <w:sz w:val="21"/>
        </w:rPr>
      </w:pPr>
      <w:r w:rsidRPr="00D00382">
        <w:rPr>
          <w:rFonts w:ascii="Times New Roman" w:hAnsi="Times New Roman" w:hint="eastAsia"/>
          <w:color w:val="000000"/>
          <w:sz w:val="21"/>
        </w:rPr>
        <w:lastRenderedPageBreak/>
        <w:t>（一）综合评分法，是指投标文件满足招标文件全部实质性要求，且按照评审因素的量化指标评审得分最高的投标人为中标候选人的评标方法。</w:t>
      </w:r>
    </w:p>
    <w:p w:rsidR="001C36F8" w:rsidRPr="00D00382" w:rsidRDefault="00362469" w:rsidP="00E14071">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（二）组建评标委员会</w:t>
      </w:r>
    </w:p>
    <w:p w:rsidR="001C36F8" w:rsidRPr="00D00382" w:rsidRDefault="00362469" w:rsidP="00E14071">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评标委员会由采购人代表和评审专家组成，成员人数见“投标人须知前附表”，其中评审专家不得少于成员总数的三分之二。</w:t>
      </w:r>
    </w:p>
    <w:p w:rsidR="001C36F8" w:rsidRPr="00D00382" w:rsidRDefault="00362469">
      <w:pPr>
        <w:pStyle w:val="af"/>
        <w:spacing w:line="420" w:lineRule="exact"/>
        <w:ind w:firstLine="420"/>
        <w:rPr>
          <w:rFonts w:ascii="Times New Roman" w:hAnsi="Times New Roman"/>
          <w:color w:val="000000"/>
          <w:sz w:val="21"/>
        </w:rPr>
      </w:pPr>
      <w:r w:rsidRPr="00D00382">
        <w:rPr>
          <w:rFonts w:ascii="Times New Roman" w:hAnsi="Times New Roman" w:hint="eastAsia"/>
          <w:color w:val="000000"/>
          <w:sz w:val="21"/>
        </w:rPr>
        <w:t>参加过采购项目前期咨询论证的专家，不得参加该采购项目的评审活动。</w:t>
      </w:r>
    </w:p>
    <w:p w:rsidR="001C36F8" w:rsidRPr="00D00382" w:rsidRDefault="00362469" w:rsidP="000C02B4">
      <w:pPr>
        <w:pStyle w:val="af"/>
        <w:snapToGrid w:val="0"/>
        <w:ind w:firstLineChars="200" w:firstLine="400"/>
        <w:rPr>
          <w:rFonts w:ascii="Times New Roman" w:hAnsi="Times New Roman"/>
          <w:b/>
          <w:color w:val="000000"/>
          <w:sz w:val="21"/>
        </w:rPr>
      </w:pPr>
      <w:r w:rsidRPr="00D00382">
        <w:rPr>
          <w:rFonts w:ascii="Times New Roman" w:hAnsi="Times New Roman" w:hint="eastAsia"/>
          <w:color w:val="000000"/>
        </w:rPr>
        <w:t>（三）</w:t>
      </w:r>
      <w:r w:rsidRPr="00D00382">
        <w:rPr>
          <w:rFonts w:ascii="Times New Roman" w:hAnsi="Times New Roman" w:hint="eastAsia"/>
          <w:b/>
          <w:color w:val="000000"/>
          <w:sz w:val="21"/>
        </w:rPr>
        <w:t>评标程序</w:t>
      </w:r>
    </w:p>
    <w:p w:rsidR="001C36F8" w:rsidRPr="00D00382" w:rsidRDefault="00362469">
      <w:pPr>
        <w:pStyle w:val="5"/>
        <w:spacing w:before="0" w:after="0" w:line="240" w:lineRule="auto"/>
        <w:ind w:leftChars="200" w:left="420"/>
        <w:rPr>
          <w:rFonts w:eastAsia="微软雅黑"/>
          <w:color w:val="000000"/>
          <w:sz w:val="24"/>
        </w:rPr>
      </w:pPr>
      <w:r w:rsidRPr="00D00382">
        <w:rPr>
          <w:rFonts w:eastAsia="微软雅黑"/>
          <w:color w:val="000000"/>
          <w:sz w:val="24"/>
        </w:rPr>
        <w:t>1</w:t>
      </w:r>
      <w:r w:rsidRPr="00D00382">
        <w:rPr>
          <w:rFonts w:eastAsia="微软雅黑" w:hint="eastAsia"/>
          <w:color w:val="000000"/>
          <w:sz w:val="24"/>
        </w:rPr>
        <w:t>符合性审查</w:t>
      </w:r>
    </w:p>
    <w:p w:rsidR="001C36F8" w:rsidRPr="00D00382" w:rsidRDefault="00362469">
      <w:pPr>
        <w:pStyle w:val="af"/>
        <w:snapToGrid w:val="0"/>
        <w:ind w:left="1" w:firstLine="420"/>
        <w:rPr>
          <w:rFonts w:ascii="Times New Roman" w:eastAsia="微软雅黑" w:hAnsi="Times New Roman"/>
          <w:b/>
          <w:color w:val="000000"/>
          <w:kern w:val="2"/>
          <w:sz w:val="24"/>
          <w:szCs w:val="24"/>
        </w:rPr>
      </w:pPr>
      <w:r w:rsidRPr="00D00382">
        <w:rPr>
          <w:rFonts w:ascii="Times New Roman" w:eastAsia="微软雅黑" w:hAnsi="Times New Roman" w:hint="eastAsia"/>
          <w:b/>
          <w:color w:val="000000"/>
          <w:kern w:val="2"/>
          <w:sz w:val="24"/>
          <w:szCs w:val="24"/>
        </w:rPr>
        <w:t>评标委员会应当对符合资格的投标人的投标文件进行投标报价、商务、技术等实质性要求符合性审查，以确定其是否满足招标文件的实质性要求。</w:t>
      </w:r>
    </w:p>
    <w:p w:rsidR="001C36F8" w:rsidRPr="00D00382" w:rsidRDefault="00362469">
      <w:pPr>
        <w:pStyle w:val="5"/>
        <w:spacing w:before="0" w:after="0" w:line="240" w:lineRule="auto"/>
        <w:ind w:leftChars="200" w:left="420"/>
        <w:rPr>
          <w:rFonts w:eastAsia="微软雅黑"/>
          <w:color w:val="000000"/>
          <w:sz w:val="24"/>
        </w:rPr>
      </w:pPr>
      <w:r w:rsidRPr="00D00382">
        <w:rPr>
          <w:rFonts w:eastAsia="微软雅黑"/>
          <w:color w:val="000000"/>
          <w:sz w:val="24"/>
        </w:rPr>
        <w:t>2</w:t>
      </w:r>
      <w:r w:rsidRPr="00D00382">
        <w:rPr>
          <w:rFonts w:eastAsia="微软雅黑" w:hint="eastAsia"/>
          <w:color w:val="000000"/>
          <w:sz w:val="24"/>
        </w:rPr>
        <w:t>符合性审查不通过而导致投标无效的情形</w:t>
      </w:r>
    </w:p>
    <w:p w:rsidR="001C36F8" w:rsidRPr="00D00382" w:rsidRDefault="00362469">
      <w:pPr>
        <w:snapToGrid w:val="0"/>
        <w:ind w:firstLineChars="200" w:firstLine="480"/>
        <w:rPr>
          <w:rFonts w:eastAsia="微软雅黑"/>
          <w:b/>
          <w:color w:val="000000"/>
          <w:sz w:val="24"/>
        </w:rPr>
      </w:pPr>
      <w:r w:rsidRPr="00D00382">
        <w:rPr>
          <w:rFonts w:eastAsia="微软雅黑" w:hint="eastAsia"/>
          <w:b/>
          <w:color w:val="000000"/>
          <w:sz w:val="24"/>
        </w:rPr>
        <w:t>投标人的投标文件中存在对招标文件的任何实质性要求和条件的负偏离，其投标将被视为投标无效。</w:t>
      </w:r>
    </w:p>
    <w:p w:rsidR="001C36F8" w:rsidRPr="00D00382" w:rsidRDefault="00362469">
      <w:pPr>
        <w:pStyle w:val="5"/>
        <w:spacing w:before="0" w:after="0" w:line="240" w:lineRule="auto"/>
        <w:ind w:leftChars="200" w:left="420"/>
        <w:rPr>
          <w:rFonts w:eastAsia="微软雅黑"/>
          <w:color w:val="000000"/>
          <w:sz w:val="24"/>
        </w:rPr>
      </w:pPr>
      <w:r w:rsidRPr="00D00382">
        <w:rPr>
          <w:rFonts w:eastAsia="微软雅黑"/>
          <w:color w:val="000000"/>
          <w:sz w:val="24"/>
        </w:rPr>
        <w:t>2.1</w:t>
      </w:r>
      <w:r w:rsidRPr="00D00382">
        <w:rPr>
          <w:rFonts w:eastAsia="微软雅黑" w:hint="eastAsia"/>
          <w:color w:val="000000"/>
          <w:sz w:val="24"/>
        </w:rPr>
        <w:t>在报价评审时，如发现下列情形之一的，将被视为投标无效：</w:t>
      </w:r>
    </w:p>
    <w:p w:rsidR="001C36F8" w:rsidRPr="00D00382" w:rsidRDefault="00362469" w:rsidP="00593DB7">
      <w:pPr>
        <w:pStyle w:val="a0"/>
        <w:numPr>
          <w:ilvl w:val="0"/>
          <w:numId w:val="7"/>
        </w:numPr>
        <w:ind w:firstLineChars="200" w:firstLine="480"/>
        <w:rPr>
          <w:rFonts w:eastAsia="微软雅黑"/>
          <w:b/>
          <w:color w:val="000000"/>
          <w:sz w:val="24"/>
          <w:szCs w:val="24"/>
        </w:rPr>
      </w:pPr>
      <w:r w:rsidRPr="00D00382">
        <w:rPr>
          <w:rFonts w:eastAsia="微软雅黑" w:hint="eastAsia"/>
          <w:b/>
          <w:color w:val="000000"/>
          <w:sz w:val="24"/>
          <w:szCs w:val="24"/>
        </w:rPr>
        <w:t>投标文件未提供“投标人须知前附表”第</w:t>
      </w:r>
      <w:r w:rsidRPr="00D00382">
        <w:rPr>
          <w:rFonts w:eastAsia="微软雅黑"/>
          <w:b/>
          <w:color w:val="000000"/>
          <w:sz w:val="24"/>
          <w:szCs w:val="24"/>
        </w:rPr>
        <w:t>13.1</w:t>
      </w:r>
      <w:r w:rsidRPr="00D00382">
        <w:rPr>
          <w:rFonts w:eastAsia="微软雅黑" w:hint="eastAsia"/>
          <w:b/>
          <w:color w:val="000000"/>
          <w:sz w:val="24"/>
          <w:szCs w:val="24"/>
        </w:rPr>
        <w:t>条规定中“必须提供”的文件资料的</w:t>
      </w:r>
      <w:r w:rsidRPr="00D00382">
        <w:rPr>
          <w:rFonts w:eastAsia="微软雅黑"/>
          <w:b/>
          <w:color w:val="000000"/>
          <w:sz w:val="24"/>
          <w:szCs w:val="24"/>
        </w:rPr>
        <w:t>;</w:t>
      </w:r>
    </w:p>
    <w:p w:rsidR="001C36F8" w:rsidRPr="00D00382" w:rsidRDefault="00362469" w:rsidP="00593DB7">
      <w:pPr>
        <w:pStyle w:val="a0"/>
        <w:numPr>
          <w:ilvl w:val="0"/>
          <w:numId w:val="7"/>
        </w:numPr>
        <w:ind w:firstLineChars="200" w:firstLine="480"/>
        <w:rPr>
          <w:rFonts w:eastAsia="微软雅黑"/>
          <w:b/>
          <w:color w:val="000000"/>
          <w:sz w:val="24"/>
          <w:szCs w:val="24"/>
        </w:rPr>
      </w:pPr>
      <w:r w:rsidRPr="00D00382">
        <w:rPr>
          <w:rFonts w:eastAsia="微软雅黑" w:hint="eastAsia"/>
          <w:b/>
          <w:color w:val="000000"/>
          <w:sz w:val="24"/>
          <w:szCs w:val="24"/>
        </w:rPr>
        <w:t>未采用人民币报价或者未按照招标文件标明的币种报价的；</w:t>
      </w:r>
    </w:p>
    <w:p w:rsidR="001C36F8" w:rsidRPr="00D00382" w:rsidRDefault="00362469" w:rsidP="00593DB7">
      <w:pPr>
        <w:pStyle w:val="a0"/>
        <w:numPr>
          <w:ilvl w:val="0"/>
          <w:numId w:val="7"/>
        </w:numPr>
        <w:ind w:firstLineChars="200" w:firstLine="480"/>
        <w:rPr>
          <w:rFonts w:eastAsia="微软雅黑"/>
          <w:b/>
          <w:color w:val="000000"/>
          <w:sz w:val="24"/>
          <w:szCs w:val="24"/>
        </w:rPr>
      </w:pPr>
      <w:r w:rsidRPr="00D00382">
        <w:rPr>
          <w:rFonts w:eastAsia="微软雅黑" w:hint="eastAsia"/>
          <w:b/>
          <w:color w:val="000000"/>
          <w:sz w:val="24"/>
          <w:szCs w:val="24"/>
        </w:rPr>
        <w:t>报价超出招标文件规定最高限价，或者超出采购预算金额的；</w:t>
      </w:r>
    </w:p>
    <w:p w:rsidR="001C36F8" w:rsidRPr="00D00382" w:rsidRDefault="00362469" w:rsidP="00593DB7">
      <w:pPr>
        <w:pStyle w:val="a0"/>
        <w:numPr>
          <w:ilvl w:val="0"/>
          <w:numId w:val="7"/>
        </w:numPr>
        <w:ind w:firstLineChars="200" w:firstLine="480"/>
        <w:rPr>
          <w:rFonts w:eastAsia="微软雅黑"/>
          <w:b/>
          <w:color w:val="000000"/>
          <w:sz w:val="24"/>
          <w:szCs w:val="24"/>
        </w:rPr>
      </w:pPr>
      <w:r w:rsidRPr="00D00382">
        <w:rPr>
          <w:rFonts w:eastAsia="微软雅黑" w:hint="eastAsia"/>
          <w:b/>
          <w:color w:val="000000"/>
          <w:sz w:val="24"/>
          <w:szCs w:val="24"/>
        </w:rPr>
        <w:t>投标人未就所投分标进行报价或存在漏项报价；投标人未就所投分标的单项内容作唯一报价；投标人未就所投分标的全部内容作唯一总价报价；存在有选择、有条件报价的（招标文件允许有备选方案或其他约定的除外）；</w:t>
      </w:r>
    </w:p>
    <w:p w:rsidR="001C36F8" w:rsidRPr="00D00382" w:rsidRDefault="00362469" w:rsidP="00593DB7">
      <w:pPr>
        <w:pStyle w:val="a0"/>
        <w:numPr>
          <w:ilvl w:val="0"/>
          <w:numId w:val="7"/>
        </w:numPr>
        <w:ind w:firstLineChars="200" w:firstLine="480"/>
        <w:rPr>
          <w:rFonts w:eastAsia="微软雅黑"/>
          <w:b/>
          <w:color w:val="000000"/>
          <w:sz w:val="24"/>
        </w:rPr>
      </w:pPr>
      <w:r w:rsidRPr="00D00382">
        <w:rPr>
          <w:rFonts w:eastAsia="微软雅黑" w:hint="eastAsia"/>
          <w:b/>
          <w:color w:val="000000"/>
          <w:sz w:val="24"/>
          <w:szCs w:val="24"/>
        </w:rPr>
        <w:t>修正后的报价，投标人不确认的；</w:t>
      </w:r>
    </w:p>
    <w:p w:rsidR="001C36F8" w:rsidRPr="00D00382" w:rsidRDefault="00362469" w:rsidP="00593DB7">
      <w:pPr>
        <w:pStyle w:val="a0"/>
        <w:numPr>
          <w:ilvl w:val="0"/>
          <w:numId w:val="7"/>
        </w:numPr>
        <w:ind w:firstLineChars="200" w:firstLine="480"/>
        <w:rPr>
          <w:rFonts w:eastAsia="微软雅黑"/>
          <w:b/>
          <w:color w:val="000000"/>
          <w:sz w:val="24"/>
        </w:rPr>
      </w:pPr>
      <w:r w:rsidRPr="00D00382">
        <w:rPr>
          <w:rFonts w:eastAsia="微软雅黑" w:hint="eastAsia"/>
          <w:b/>
          <w:color w:val="000000"/>
          <w:sz w:val="24"/>
        </w:rPr>
        <w:t>投标人属于本须知第</w:t>
      </w:r>
      <w:r w:rsidRPr="00D00382">
        <w:rPr>
          <w:rFonts w:eastAsia="微软雅黑"/>
          <w:b/>
          <w:color w:val="000000"/>
          <w:sz w:val="24"/>
        </w:rPr>
        <w:t>29.4</w:t>
      </w:r>
      <w:r w:rsidRPr="00D00382">
        <w:rPr>
          <w:rFonts w:eastAsia="微软雅黑" w:hint="eastAsia"/>
          <w:b/>
          <w:color w:val="000000"/>
          <w:sz w:val="24"/>
        </w:rPr>
        <w:t>条第（</w:t>
      </w:r>
      <w:r w:rsidRPr="00D00382">
        <w:rPr>
          <w:rFonts w:eastAsia="微软雅黑"/>
          <w:b/>
          <w:color w:val="000000"/>
          <w:sz w:val="24"/>
        </w:rPr>
        <w:t>2</w:t>
      </w:r>
      <w:r w:rsidRPr="00D00382">
        <w:rPr>
          <w:rFonts w:eastAsia="微软雅黑" w:hint="eastAsia"/>
          <w:b/>
          <w:color w:val="000000"/>
          <w:sz w:val="24"/>
        </w:rPr>
        <w:t>）项情形的</w:t>
      </w:r>
    </w:p>
    <w:p w:rsidR="001C36F8" w:rsidRPr="00D00382" w:rsidRDefault="00362469">
      <w:pPr>
        <w:pStyle w:val="5"/>
        <w:spacing w:before="0" w:after="0" w:line="240" w:lineRule="auto"/>
        <w:ind w:leftChars="200" w:left="420"/>
        <w:rPr>
          <w:rFonts w:eastAsia="微软雅黑"/>
          <w:color w:val="000000"/>
          <w:sz w:val="24"/>
        </w:rPr>
      </w:pPr>
      <w:r w:rsidRPr="00D00382">
        <w:rPr>
          <w:rFonts w:eastAsia="微软雅黑"/>
          <w:color w:val="000000"/>
          <w:sz w:val="24"/>
        </w:rPr>
        <w:t>2.2</w:t>
      </w:r>
      <w:r w:rsidRPr="00D00382">
        <w:rPr>
          <w:rFonts w:eastAsia="微软雅黑" w:hint="eastAsia"/>
          <w:color w:val="000000"/>
          <w:sz w:val="24"/>
        </w:rPr>
        <w:t>在商务评审时，如发现下列情形之一的，将被视为投标无效：</w:t>
      </w:r>
    </w:p>
    <w:p w:rsidR="001C36F8" w:rsidRPr="00D00382" w:rsidRDefault="00362469" w:rsidP="00593DB7">
      <w:pPr>
        <w:numPr>
          <w:ilvl w:val="0"/>
          <w:numId w:val="8"/>
        </w:numPr>
        <w:snapToGrid w:val="0"/>
        <w:ind w:firstLineChars="200" w:firstLine="480"/>
        <w:rPr>
          <w:rFonts w:eastAsia="微软雅黑"/>
          <w:b/>
          <w:color w:val="000000"/>
          <w:sz w:val="24"/>
        </w:rPr>
      </w:pPr>
      <w:r w:rsidRPr="00D00382">
        <w:rPr>
          <w:rFonts w:eastAsia="微软雅黑" w:hint="eastAsia"/>
          <w:b/>
          <w:color w:val="000000"/>
          <w:sz w:val="24"/>
        </w:rPr>
        <w:t>投标文件未按招标文件要求签署、盖章的；</w:t>
      </w:r>
    </w:p>
    <w:p w:rsidR="001C36F8" w:rsidRPr="00D00382" w:rsidRDefault="00362469" w:rsidP="00593DB7">
      <w:pPr>
        <w:numPr>
          <w:ilvl w:val="0"/>
          <w:numId w:val="8"/>
        </w:numPr>
        <w:snapToGrid w:val="0"/>
        <w:ind w:firstLineChars="200" w:firstLine="480"/>
        <w:rPr>
          <w:rFonts w:eastAsia="微软雅黑"/>
          <w:b/>
          <w:color w:val="000000"/>
          <w:sz w:val="24"/>
        </w:rPr>
      </w:pPr>
      <w:r w:rsidRPr="00D00382">
        <w:rPr>
          <w:rFonts w:eastAsia="微软雅黑" w:hint="eastAsia"/>
          <w:b/>
          <w:color w:val="000000"/>
          <w:sz w:val="24"/>
        </w:rPr>
        <w:t>委托代理人未能出具有效身份证明或出具的身份证明与授权委托书中的信息不符的；</w:t>
      </w:r>
    </w:p>
    <w:p w:rsidR="001C36F8" w:rsidRPr="00D00382" w:rsidRDefault="00362469" w:rsidP="00593DB7">
      <w:pPr>
        <w:numPr>
          <w:ilvl w:val="0"/>
          <w:numId w:val="8"/>
        </w:numPr>
        <w:snapToGrid w:val="0"/>
        <w:ind w:firstLineChars="200" w:firstLine="480"/>
        <w:rPr>
          <w:rFonts w:eastAsia="微软雅黑"/>
          <w:b/>
          <w:color w:val="000000"/>
          <w:sz w:val="24"/>
        </w:rPr>
      </w:pPr>
      <w:r w:rsidRPr="00D00382">
        <w:rPr>
          <w:rFonts w:eastAsia="微软雅黑" w:hint="eastAsia"/>
          <w:b/>
          <w:color w:val="000000"/>
          <w:sz w:val="24"/>
        </w:rPr>
        <w:t>为无效投标保证金的或未按照招标文件的规定提交投标保证金的；</w:t>
      </w:r>
    </w:p>
    <w:p w:rsidR="001C36F8" w:rsidRPr="00D00382" w:rsidRDefault="00362469" w:rsidP="00593DB7">
      <w:pPr>
        <w:numPr>
          <w:ilvl w:val="0"/>
          <w:numId w:val="8"/>
        </w:numPr>
        <w:snapToGrid w:val="0"/>
        <w:ind w:firstLineChars="200" w:firstLine="480"/>
        <w:rPr>
          <w:rFonts w:eastAsia="微软雅黑"/>
          <w:b/>
          <w:color w:val="000000"/>
          <w:sz w:val="24"/>
        </w:rPr>
      </w:pPr>
      <w:r w:rsidRPr="00D00382">
        <w:rPr>
          <w:rFonts w:eastAsia="微软雅黑" w:hint="eastAsia"/>
          <w:b/>
          <w:color w:val="000000"/>
          <w:sz w:val="24"/>
        </w:rPr>
        <w:t>投标文件未提供“投标人须知前附表”第</w:t>
      </w:r>
      <w:r w:rsidRPr="00D00382">
        <w:rPr>
          <w:rFonts w:eastAsia="微软雅黑"/>
          <w:b/>
          <w:color w:val="000000"/>
          <w:sz w:val="24"/>
        </w:rPr>
        <w:t>13.3</w:t>
      </w:r>
      <w:r w:rsidRPr="00D00382">
        <w:rPr>
          <w:rFonts w:eastAsia="微软雅黑" w:hint="eastAsia"/>
          <w:b/>
          <w:color w:val="000000"/>
          <w:sz w:val="24"/>
        </w:rPr>
        <w:t>条规定中“必须提供”或者“委托时必须提供”的文件资料的</w:t>
      </w:r>
      <w:r w:rsidRPr="00D00382">
        <w:rPr>
          <w:rFonts w:eastAsia="微软雅黑"/>
          <w:b/>
          <w:color w:val="000000"/>
          <w:sz w:val="24"/>
        </w:rPr>
        <w:t>;</w:t>
      </w:r>
    </w:p>
    <w:p w:rsidR="001C36F8" w:rsidRPr="00D00382" w:rsidRDefault="00362469" w:rsidP="00593DB7">
      <w:pPr>
        <w:numPr>
          <w:ilvl w:val="0"/>
          <w:numId w:val="8"/>
        </w:numPr>
        <w:snapToGrid w:val="0"/>
        <w:ind w:firstLineChars="200" w:firstLine="480"/>
        <w:rPr>
          <w:rFonts w:eastAsia="微软雅黑"/>
          <w:b/>
          <w:color w:val="000000"/>
          <w:sz w:val="24"/>
        </w:rPr>
      </w:pPr>
      <w:r w:rsidRPr="00D00382">
        <w:rPr>
          <w:rFonts w:eastAsia="微软雅黑" w:hint="eastAsia"/>
          <w:b/>
          <w:color w:val="000000"/>
          <w:sz w:val="24"/>
        </w:rPr>
        <w:t>投标有效期、项目完成时间（交货时间、服务完成时间或服务期等）、质保期、售后服务等招标文件中标“▲”的商务条款发生负偏离的；</w:t>
      </w:r>
    </w:p>
    <w:p w:rsidR="001C36F8" w:rsidRPr="00D00382" w:rsidRDefault="00362469" w:rsidP="00593DB7">
      <w:pPr>
        <w:numPr>
          <w:ilvl w:val="0"/>
          <w:numId w:val="8"/>
        </w:numPr>
        <w:snapToGrid w:val="0"/>
        <w:ind w:firstLineChars="200" w:firstLine="480"/>
        <w:rPr>
          <w:rFonts w:eastAsia="微软雅黑"/>
          <w:b/>
          <w:color w:val="000000"/>
          <w:sz w:val="24"/>
        </w:rPr>
      </w:pPr>
      <w:r w:rsidRPr="00D00382">
        <w:rPr>
          <w:rFonts w:eastAsia="微软雅黑" w:hint="eastAsia"/>
          <w:b/>
          <w:color w:val="000000"/>
          <w:sz w:val="24"/>
        </w:rPr>
        <w:t>商务评审允许负偏离的项目数超过“投标人须知前附表”规定项数的。</w:t>
      </w:r>
    </w:p>
    <w:p w:rsidR="001C36F8" w:rsidRPr="00D00382" w:rsidRDefault="00362469" w:rsidP="00593DB7">
      <w:pPr>
        <w:numPr>
          <w:ilvl w:val="0"/>
          <w:numId w:val="8"/>
        </w:numPr>
        <w:snapToGrid w:val="0"/>
        <w:ind w:firstLineChars="200" w:firstLine="480"/>
        <w:rPr>
          <w:rFonts w:eastAsia="微软雅黑"/>
          <w:b/>
          <w:color w:val="000000"/>
          <w:sz w:val="24"/>
        </w:rPr>
      </w:pPr>
      <w:r w:rsidRPr="00D00382">
        <w:rPr>
          <w:rFonts w:eastAsia="微软雅黑" w:hint="eastAsia"/>
          <w:b/>
          <w:color w:val="000000"/>
          <w:sz w:val="24"/>
        </w:rPr>
        <w:t>投标文件的实质性内容未使用中文表述、使用计量单位不符合招标文件要求的；</w:t>
      </w:r>
    </w:p>
    <w:p w:rsidR="001C36F8" w:rsidRPr="00D00382" w:rsidRDefault="00362469" w:rsidP="00593DB7">
      <w:pPr>
        <w:numPr>
          <w:ilvl w:val="0"/>
          <w:numId w:val="8"/>
        </w:numPr>
        <w:snapToGrid w:val="0"/>
        <w:ind w:firstLineChars="200" w:firstLine="480"/>
        <w:rPr>
          <w:rFonts w:eastAsia="微软雅黑"/>
          <w:b/>
          <w:color w:val="000000"/>
          <w:sz w:val="24"/>
        </w:rPr>
      </w:pPr>
      <w:r w:rsidRPr="00D00382">
        <w:rPr>
          <w:rFonts w:eastAsia="微软雅黑" w:hint="eastAsia"/>
          <w:b/>
          <w:color w:val="000000"/>
          <w:sz w:val="24"/>
        </w:rPr>
        <w:t>投标文件中的文件资料因填写不齐全或者内容虚假或者出现其他情形而导致被</w:t>
      </w:r>
      <w:r w:rsidRPr="00D00382">
        <w:rPr>
          <w:rFonts w:eastAsia="微软雅黑" w:hint="eastAsia"/>
          <w:b/>
          <w:color w:val="000000"/>
          <w:sz w:val="24"/>
        </w:rPr>
        <w:lastRenderedPageBreak/>
        <w:t>评标委员会认定无效的；</w:t>
      </w:r>
    </w:p>
    <w:p w:rsidR="001C36F8" w:rsidRPr="00D00382" w:rsidRDefault="00362469" w:rsidP="00593DB7">
      <w:pPr>
        <w:numPr>
          <w:ilvl w:val="0"/>
          <w:numId w:val="8"/>
        </w:numPr>
        <w:snapToGrid w:val="0"/>
        <w:ind w:firstLineChars="200" w:firstLine="480"/>
        <w:rPr>
          <w:rFonts w:eastAsia="微软雅黑"/>
          <w:b/>
          <w:color w:val="000000"/>
          <w:sz w:val="24"/>
        </w:rPr>
      </w:pPr>
      <w:r w:rsidRPr="00D00382">
        <w:rPr>
          <w:rFonts w:eastAsia="微软雅黑" w:hint="eastAsia"/>
          <w:b/>
          <w:color w:val="000000"/>
          <w:sz w:val="24"/>
        </w:rPr>
        <w:t>投标文件含有采购人不能接受的附加条件的；</w:t>
      </w:r>
    </w:p>
    <w:p w:rsidR="001C36F8" w:rsidRPr="00D00382" w:rsidRDefault="00362469" w:rsidP="00593DB7">
      <w:pPr>
        <w:numPr>
          <w:ilvl w:val="0"/>
          <w:numId w:val="8"/>
        </w:numPr>
        <w:snapToGrid w:val="0"/>
        <w:ind w:firstLineChars="200" w:firstLine="480"/>
        <w:rPr>
          <w:rFonts w:eastAsia="微软雅黑"/>
          <w:b/>
          <w:color w:val="000000"/>
          <w:sz w:val="24"/>
        </w:rPr>
      </w:pPr>
      <w:r w:rsidRPr="00D00382">
        <w:rPr>
          <w:rFonts w:eastAsia="微软雅黑" w:hint="eastAsia"/>
          <w:b/>
          <w:color w:val="000000"/>
          <w:sz w:val="24"/>
        </w:rPr>
        <w:t>未响应招标文件实质性要求的；</w:t>
      </w:r>
    </w:p>
    <w:p w:rsidR="001C36F8" w:rsidRPr="00D00382" w:rsidRDefault="00362469" w:rsidP="00593DB7">
      <w:pPr>
        <w:numPr>
          <w:ilvl w:val="0"/>
          <w:numId w:val="8"/>
        </w:numPr>
        <w:snapToGrid w:val="0"/>
        <w:ind w:firstLineChars="200" w:firstLine="480"/>
        <w:rPr>
          <w:rFonts w:eastAsia="微软雅黑"/>
          <w:b/>
          <w:color w:val="000000"/>
          <w:sz w:val="24"/>
        </w:rPr>
      </w:pPr>
      <w:r w:rsidRPr="00D00382">
        <w:rPr>
          <w:rFonts w:eastAsia="微软雅黑" w:hint="eastAsia"/>
          <w:b/>
          <w:color w:val="000000"/>
          <w:sz w:val="24"/>
        </w:rPr>
        <w:t>属于投标人须知第</w:t>
      </w:r>
      <w:r w:rsidRPr="00D00382">
        <w:rPr>
          <w:rFonts w:eastAsia="微软雅黑"/>
          <w:b/>
          <w:color w:val="000000"/>
          <w:sz w:val="24"/>
        </w:rPr>
        <w:t>8.6</w:t>
      </w:r>
      <w:r w:rsidRPr="00D00382">
        <w:rPr>
          <w:rFonts w:eastAsia="微软雅黑" w:hint="eastAsia"/>
          <w:b/>
          <w:color w:val="000000"/>
          <w:sz w:val="24"/>
        </w:rPr>
        <w:t>条和第</w:t>
      </w:r>
      <w:r w:rsidRPr="00D00382">
        <w:rPr>
          <w:rFonts w:eastAsia="微软雅黑"/>
          <w:b/>
          <w:color w:val="000000"/>
          <w:sz w:val="24"/>
        </w:rPr>
        <w:t>8.8</w:t>
      </w:r>
      <w:r w:rsidRPr="00D00382">
        <w:rPr>
          <w:rFonts w:eastAsia="微软雅黑" w:hint="eastAsia"/>
          <w:b/>
          <w:color w:val="000000"/>
          <w:sz w:val="24"/>
        </w:rPr>
        <w:t>条（</w:t>
      </w:r>
      <w:r w:rsidRPr="00D00382">
        <w:rPr>
          <w:rFonts w:eastAsia="微软雅黑"/>
          <w:b/>
          <w:color w:val="000000"/>
          <w:sz w:val="24"/>
        </w:rPr>
        <w:t>2</w:t>
      </w:r>
      <w:r w:rsidRPr="00D00382">
        <w:rPr>
          <w:rFonts w:eastAsia="微软雅黑" w:hint="eastAsia"/>
          <w:b/>
          <w:color w:val="000000"/>
          <w:sz w:val="24"/>
        </w:rPr>
        <w:t>）的情形的；</w:t>
      </w:r>
    </w:p>
    <w:p w:rsidR="001C36F8" w:rsidRPr="00D00382" w:rsidRDefault="00362469" w:rsidP="00593DB7">
      <w:pPr>
        <w:numPr>
          <w:ilvl w:val="0"/>
          <w:numId w:val="8"/>
        </w:numPr>
        <w:snapToGrid w:val="0"/>
        <w:ind w:firstLineChars="200" w:firstLine="480"/>
        <w:rPr>
          <w:rFonts w:eastAsia="微软雅黑"/>
          <w:b/>
          <w:color w:val="000000"/>
          <w:sz w:val="24"/>
        </w:rPr>
      </w:pPr>
      <w:r w:rsidRPr="00D00382">
        <w:rPr>
          <w:rFonts w:eastAsia="微软雅黑" w:hint="eastAsia"/>
          <w:b/>
          <w:color w:val="000000"/>
          <w:sz w:val="24"/>
        </w:rPr>
        <w:t>法律、法规和招标文件规定的其他无效情形。</w:t>
      </w:r>
    </w:p>
    <w:p w:rsidR="001C36F8" w:rsidRPr="00D00382" w:rsidRDefault="00362469">
      <w:pPr>
        <w:pStyle w:val="5"/>
        <w:spacing w:before="0" w:after="0" w:line="240" w:lineRule="auto"/>
        <w:ind w:leftChars="200" w:left="420"/>
        <w:rPr>
          <w:rFonts w:eastAsia="微软雅黑"/>
          <w:color w:val="000000"/>
          <w:sz w:val="24"/>
        </w:rPr>
      </w:pPr>
      <w:r w:rsidRPr="00D00382">
        <w:rPr>
          <w:rFonts w:eastAsia="微软雅黑"/>
          <w:color w:val="000000"/>
          <w:sz w:val="24"/>
        </w:rPr>
        <w:t>2.3</w:t>
      </w:r>
      <w:r w:rsidRPr="00D00382">
        <w:rPr>
          <w:rFonts w:eastAsia="微软雅黑" w:hint="eastAsia"/>
          <w:color w:val="000000"/>
          <w:sz w:val="24"/>
        </w:rPr>
        <w:t>在技术评审时，如发现下列情形之一的，将被视为投标无效：</w:t>
      </w:r>
    </w:p>
    <w:p w:rsidR="001C36F8" w:rsidRPr="00D00382" w:rsidRDefault="00362469" w:rsidP="00FA6DB1">
      <w:pPr>
        <w:pStyle w:val="ae"/>
        <w:snapToGrid w:val="0"/>
        <w:ind w:firstLineChars="196" w:firstLine="470"/>
        <w:rPr>
          <w:rFonts w:ascii="Times New Roman" w:eastAsia="微软雅黑"/>
          <w:b/>
          <w:color w:val="000000"/>
          <w:kern w:val="2"/>
          <w:sz w:val="24"/>
          <w:szCs w:val="24"/>
        </w:rPr>
      </w:pPr>
      <w:r w:rsidRPr="00D00382">
        <w:rPr>
          <w:rFonts w:ascii="Times New Roman" w:eastAsia="微软雅黑" w:hint="eastAsia"/>
          <w:b/>
          <w:color w:val="000000"/>
          <w:kern w:val="2"/>
          <w:sz w:val="24"/>
          <w:szCs w:val="24"/>
        </w:rPr>
        <w:t>（</w:t>
      </w:r>
      <w:r w:rsidRPr="00D00382">
        <w:rPr>
          <w:rFonts w:ascii="Times New Roman" w:eastAsia="微软雅黑"/>
          <w:b/>
          <w:color w:val="000000"/>
          <w:kern w:val="2"/>
          <w:sz w:val="24"/>
          <w:szCs w:val="24"/>
        </w:rPr>
        <w:t>1</w:t>
      </w:r>
      <w:r w:rsidRPr="00D00382">
        <w:rPr>
          <w:rFonts w:ascii="Times New Roman" w:eastAsia="微软雅黑" w:hint="eastAsia"/>
          <w:b/>
          <w:color w:val="000000"/>
          <w:kern w:val="2"/>
          <w:sz w:val="24"/>
          <w:szCs w:val="24"/>
        </w:rPr>
        <w:t>）明显不满足招标文件要求的技术规格、安全、质量标准，或者与招标文件中标“▲”的技术指标、主要功能发生负偏离的；</w:t>
      </w:r>
    </w:p>
    <w:p w:rsidR="001C36F8" w:rsidRPr="00D00382" w:rsidRDefault="00362469" w:rsidP="00FA6DB1">
      <w:pPr>
        <w:pStyle w:val="ae"/>
        <w:snapToGrid w:val="0"/>
        <w:ind w:firstLineChars="196" w:firstLine="470"/>
        <w:rPr>
          <w:rFonts w:ascii="Times New Roman" w:eastAsia="微软雅黑"/>
          <w:b/>
          <w:color w:val="000000"/>
          <w:kern w:val="2"/>
          <w:sz w:val="24"/>
          <w:szCs w:val="24"/>
        </w:rPr>
      </w:pPr>
      <w:r w:rsidRPr="00D00382">
        <w:rPr>
          <w:rFonts w:ascii="Times New Roman" w:eastAsia="微软雅黑" w:hint="eastAsia"/>
          <w:b/>
          <w:color w:val="000000"/>
          <w:kern w:val="2"/>
          <w:sz w:val="24"/>
          <w:szCs w:val="24"/>
        </w:rPr>
        <w:t>（</w:t>
      </w:r>
      <w:r w:rsidRPr="00D00382">
        <w:rPr>
          <w:rFonts w:ascii="Times New Roman" w:eastAsia="微软雅黑"/>
          <w:b/>
          <w:color w:val="000000"/>
          <w:kern w:val="2"/>
          <w:sz w:val="24"/>
          <w:szCs w:val="24"/>
        </w:rPr>
        <w:t>2</w:t>
      </w:r>
      <w:r w:rsidRPr="00D00382">
        <w:rPr>
          <w:rFonts w:ascii="Times New Roman" w:eastAsia="微软雅黑" w:hint="eastAsia"/>
          <w:b/>
          <w:color w:val="000000"/>
          <w:kern w:val="2"/>
          <w:sz w:val="24"/>
          <w:szCs w:val="24"/>
        </w:rPr>
        <w:t>）技术评审允许负偏离的项目数超过“投标人须知前附表”规定项数的；</w:t>
      </w:r>
    </w:p>
    <w:p w:rsidR="001C36F8" w:rsidRPr="00D00382" w:rsidRDefault="00362469" w:rsidP="00FA6DB1">
      <w:pPr>
        <w:pStyle w:val="ae"/>
        <w:snapToGrid w:val="0"/>
        <w:ind w:firstLineChars="196" w:firstLine="470"/>
        <w:rPr>
          <w:rFonts w:ascii="Times New Roman" w:eastAsia="微软雅黑"/>
          <w:b/>
          <w:color w:val="000000"/>
          <w:kern w:val="2"/>
          <w:sz w:val="24"/>
          <w:szCs w:val="24"/>
        </w:rPr>
      </w:pPr>
      <w:r w:rsidRPr="00D00382">
        <w:rPr>
          <w:rFonts w:ascii="Times New Roman" w:eastAsia="微软雅黑" w:hint="eastAsia"/>
          <w:b/>
          <w:color w:val="000000"/>
          <w:kern w:val="2"/>
          <w:sz w:val="24"/>
          <w:szCs w:val="24"/>
        </w:rPr>
        <w:t>（</w:t>
      </w:r>
      <w:r w:rsidRPr="00D00382">
        <w:rPr>
          <w:rFonts w:ascii="Times New Roman" w:eastAsia="微软雅黑"/>
          <w:b/>
          <w:color w:val="000000"/>
          <w:kern w:val="2"/>
          <w:sz w:val="24"/>
          <w:szCs w:val="24"/>
        </w:rPr>
        <w:t>3</w:t>
      </w:r>
      <w:r w:rsidRPr="00D00382">
        <w:rPr>
          <w:rFonts w:ascii="Times New Roman" w:eastAsia="微软雅黑" w:hint="eastAsia"/>
          <w:b/>
          <w:color w:val="000000"/>
          <w:kern w:val="2"/>
          <w:sz w:val="24"/>
          <w:szCs w:val="24"/>
        </w:rPr>
        <w:t>）投标文件未提供“投标人须知前附表”第</w:t>
      </w:r>
      <w:r w:rsidRPr="00D00382">
        <w:rPr>
          <w:rFonts w:ascii="Times New Roman" w:eastAsia="微软雅黑"/>
          <w:b/>
          <w:color w:val="000000"/>
          <w:kern w:val="2"/>
          <w:sz w:val="24"/>
          <w:szCs w:val="24"/>
        </w:rPr>
        <w:t>13.4</w:t>
      </w:r>
      <w:r w:rsidRPr="00D00382">
        <w:rPr>
          <w:rFonts w:ascii="Times New Roman" w:eastAsia="微软雅黑" w:hint="eastAsia"/>
          <w:b/>
          <w:color w:val="000000"/>
          <w:kern w:val="2"/>
          <w:sz w:val="24"/>
          <w:szCs w:val="24"/>
        </w:rPr>
        <w:t>条规定中“必须提供”的文件资料的</w:t>
      </w:r>
      <w:r w:rsidRPr="00D00382">
        <w:rPr>
          <w:rFonts w:ascii="Times New Roman" w:eastAsia="微软雅黑"/>
          <w:b/>
          <w:color w:val="000000"/>
          <w:kern w:val="2"/>
          <w:sz w:val="24"/>
          <w:szCs w:val="24"/>
        </w:rPr>
        <w:t>;</w:t>
      </w:r>
    </w:p>
    <w:p w:rsidR="001C36F8" w:rsidRPr="00D00382" w:rsidRDefault="00362469" w:rsidP="00FA6DB1">
      <w:pPr>
        <w:pStyle w:val="ae"/>
        <w:snapToGrid w:val="0"/>
        <w:ind w:firstLineChars="196" w:firstLine="470"/>
        <w:rPr>
          <w:rFonts w:ascii="Times New Roman" w:eastAsia="微软雅黑"/>
          <w:b/>
          <w:color w:val="000000"/>
          <w:kern w:val="2"/>
          <w:sz w:val="24"/>
          <w:szCs w:val="24"/>
        </w:rPr>
      </w:pPr>
      <w:r w:rsidRPr="00D00382">
        <w:rPr>
          <w:rFonts w:ascii="Times New Roman" w:eastAsia="微软雅黑" w:hint="eastAsia"/>
          <w:b/>
          <w:color w:val="000000"/>
          <w:kern w:val="2"/>
          <w:sz w:val="24"/>
          <w:szCs w:val="24"/>
        </w:rPr>
        <w:t>（</w:t>
      </w:r>
      <w:r w:rsidRPr="00D00382">
        <w:rPr>
          <w:rFonts w:ascii="Times New Roman" w:eastAsia="微软雅黑"/>
          <w:b/>
          <w:color w:val="000000"/>
          <w:kern w:val="2"/>
          <w:sz w:val="24"/>
          <w:szCs w:val="24"/>
        </w:rPr>
        <w:t>4</w:t>
      </w:r>
      <w:r w:rsidRPr="00D00382">
        <w:rPr>
          <w:rFonts w:ascii="Times New Roman" w:eastAsia="微软雅黑" w:hint="eastAsia"/>
          <w:b/>
          <w:color w:val="000000"/>
          <w:kern w:val="2"/>
          <w:sz w:val="24"/>
          <w:szCs w:val="24"/>
        </w:rPr>
        <w:t>）虚假投标，或者出现其他情形而导致被评标委员会认定无效的；</w:t>
      </w:r>
    </w:p>
    <w:p w:rsidR="001C36F8" w:rsidRPr="00D00382" w:rsidRDefault="00362469" w:rsidP="00FA6DB1">
      <w:pPr>
        <w:pStyle w:val="ae"/>
        <w:snapToGrid w:val="0"/>
        <w:ind w:firstLineChars="196" w:firstLine="470"/>
        <w:rPr>
          <w:rFonts w:ascii="Times New Roman" w:eastAsia="宋体"/>
          <w:color w:val="000000"/>
          <w:sz w:val="21"/>
          <w:szCs w:val="21"/>
        </w:rPr>
      </w:pPr>
      <w:r w:rsidRPr="00D00382">
        <w:rPr>
          <w:rFonts w:ascii="Times New Roman" w:eastAsia="微软雅黑" w:hint="eastAsia"/>
          <w:b/>
          <w:color w:val="000000"/>
          <w:kern w:val="2"/>
          <w:sz w:val="24"/>
          <w:szCs w:val="24"/>
        </w:rPr>
        <w:t>（</w:t>
      </w:r>
      <w:r w:rsidRPr="00D00382">
        <w:rPr>
          <w:rFonts w:ascii="Times New Roman" w:eastAsia="微软雅黑"/>
          <w:b/>
          <w:color w:val="000000"/>
          <w:kern w:val="2"/>
          <w:sz w:val="24"/>
          <w:szCs w:val="24"/>
        </w:rPr>
        <w:t>5</w:t>
      </w:r>
      <w:r w:rsidRPr="00D00382">
        <w:rPr>
          <w:rFonts w:ascii="Times New Roman" w:eastAsia="微软雅黑" w:hint="eastAsia"/>
          <w:b/>
          <w:color w:val="000000"/>
          <w:kern w:val="2"/>
          <w:sz w:val="24"/>
          <w:szCs w:val="24"/>
        </w:rPr>
        <w:t>）投标技术方案不明确，招标文件未允许但存在一个或一个以上备选（替代）投标方案的。</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3</w:t>
      </w:r>
      <w:r w:rsidRPr="00D00382">
        <w:rPr>
          <w:rFonts w:hint="eastAsia"/>
          <w:color w:val="000000"/>
          <w:sz w:val="21"/>
          <w:szCs w:val="21"/>
        </w:rPr>
        <w:t>澄清补正</w:t>
      </w:r>
    </w:p>
    <w:p w:rsidR="001C36F8" w:rsidRPr="00D00382" w:rsidRDefault="00362469">
      <w:pPr>
        <w:snapToGrid w:val="0"/>
        <w:ind w:firstLineChars="200" w:firstLine="420"/>
        <w:rPr>
          <w:color w:val="000000"/>
          <w:szCs w:val="21"/>
        </w:rPr>
      </w:pPr>
      <w:r w:rsidRPr="00D00382">
        <w:rPr>
          <w:rFonts w:hint="eastAsia"/>
          <w:color w:val="000000"/>
          <w:szCs w:val="21"/>
        </w:rPr>
        <w:t>对投标文件中含义不明确、同类问题表述不一致或者有明显文字和计算错误的内容，评标委员会应当以书面形式要求投标人在规定时间内作出必要的澄清、说明或者纠正。投标人的澄清、说明或者补正应当采用书面形式，并加盖公章，或者由法定代表人（负责人或自然人）或其授权的代表签字。投标人的澄清、说明或者补正不得超出投标文件的范围或者改变投标文件的实质性内容。</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4</w:t>
      </w:r>
      <w:r w:rsidRPr="00D00382">
        <w:rPr>
          <w:rFonts w:hint="eastAsia"/>
          <w:color w:val="000000"/>
          <w:sz w:val="21"/>
          <w:szCs w:val="21"/>
        </w:rPr>
        <w:t>比较与评价</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1</w:t>
      </w:r>
      <w:r w:rsidRPr="00D00382">
        <w:rPr>
          <w:rFonts w:ascii="Times New Roman" w:hAnsi="Times New Roman" w:hint="eastAsia"/>
          <w:color w:val="000000"/>
          <w:sz w:val="21"/>
        </w:rPr>
        <w:t>）评标委员会按照招标文件中规定的评标方法和评标标准，对符合性审查合格的投标文件进行商务和技术评估，综合比较与评价。</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2</w:t>
      </w:r>
      <w:r w:rsidRPr="00D00382">
        <w:rPr>
          <w:rFonts w:ascii="Times New Roman" w:hAnsi="Times New Roman" w:hint="eastAsia"/>
          <w:color w:val="000000"/>
          <w:sz w:val="21"/>
        </w:rPr>
        <w:t>）评标委员会应当独立对每个投标人的投标文件进行评价，并汇总每个投标人的得分。</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w:t>
      </w:r>
      <w:r w:rsidRPr="00D00382">
        <w:rPr>
          <w:rFonts w:ascii="Times New Roman" w:eastAsia="微软雅黑" w:hAnsi="Times New Roman" w:hint="eastAsia"/>
          <w:b/>
          <w:color w:val="000000"/>
          <w:kern w:val="2"/>
          <w:sz w:val="24"/>
          <w:szCs w:val="24"/>
        </w:rPr>
        <w:t>评标委员会应当将其作为无效投标处理</w:t>
      </w:r>
      <w:r w:rsidRPr="00D00382">
        <w:rPr>
          <w:rFonts w:ascii="Times New Roman" w:hAnsi="Times New Roman" w:hint="eastAsia"/>
          <w:color w:val="000000"/>
          <w:sz w:val="21"/>
        </w:rPr>
        <w:t>。</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3</w:t>
      </w:r>
      <w:r w:rsidRPr="00D00382">
        <w:rPr>
          <w:rFonts w:ascii="Times New Roman" w:hAnsi="Times New Roman" w:hint="eastAsia"/>
          <w:color w:val="000000"/>
          <w:sz w:val="21"/>
        </w:rPr>
        <w:t>）评标委员会按照招标文件中规定的评标方法和标准计算各投标人的报价得分。在计算过程中，不得去掉最高报价或最低报价。</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4</w:t>
      </w:r>
      <w:r w:rsidRPr="00D00382">
        <w:rPr>
          <w:rFonts w:ascii="Times New Roman" w:hAnsi="Times New Roman" w:hint="eastAsia"/>
          <w:color w:val="000000"/>
          <w:sz w:val="21"/>
        </w:rPr>
        <w:t>）各投标人的得分为所有评委的有效评分的算术平均数。</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5</w:t>
      </w:r>
      <w:r w:rsidRPr="00D00382">
        <w:rPr>
          <w:rFonts w:ascii="Times New Roman" w:hAnsi="Times New Roman" w:hint="eastAsia"/>
          <w:color w:val="000000"/>
          <w:sz w:val="21"/>
        </w:rPr>
        <w:t>）评标委员会按照招标文件中的规定推荐中标候选人。</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6</w:t>
      </w:r>
      <w:r w:rsidRPr="00D00382">
        <w:rPr>
          <w:rFonts w:ascii="Times New Roman" w:hAnsi="Times New Roman" w:hint="eastAsia"/>
          <w:color w:val="000000"/>
          <w:sz w:val="21"/>
        </w:rPr>
        <w:t>）起草并签署评标报告。评标委员会根据评标委员会成员签字的原始评标记录和评标结果编写评标报告。评标委员会成员均应当在评标报告上签字，对自己的评标意见承担法律责任。对评标过程中需要共同认定的事项存在争议的，应当按照少数服从多数的原则做出结论。持不同意见的评标委员会应当在评标报告上签署不同意见及理由，否则视为同意评标报告。</w:t>
      </w:r>
    </w:p>
    <w:p w:rsidR="001C36F8" w:rsidRPr="00D00382" w:rsidRDefault="00362469">
      <w:pPr>
        <w:pStyle w:val="5"/>
        <w:spacing w:before="0" w:after="0" w:line="240" w:lineRule="auto"/>
        <w:ind w:leftChars="200" w:left="420"/>
        <w:rPr>
          <w:color w:val="000000"/>
          <w:sz w:val="21"/>
          <w:szCs w:val="21"/>
        </w:rPr>
      </w:pPr>
      <w:r w:rsidRPr="00D00382">
        <w:rPr>
          <w:color w:val="000000"/>
          <w:sz w:val="21"/>
          <w:szCs w:val="21"/>
        </w:rPr>
        <w:t>5</w:t>
      </w:r>
      <w:r w:rsidRPr="00D00382">
        <w:rPr>
          <w:rFonts w:hint="eastAsia"/>
          <w:color w:val="000000"/>
          <w:sz w:val="21"/>
          <w:szCs w:val="21"/>
        </w:rPr>
        <w:t>投标文件修正</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5.1</w:t>
      </w:r>
      <w:r w:rsidRPr="00D00382">
        <w:rPr>
          <w:rFonts w:hint="eastAsia"/>
          <w:b w:val="0"/>
          <w:color w:val="000000"/>
          <w:sz w:val="21"/>
          <w:szCs w:val="21"/>
        </w:rPr>
        <w:t>投标文件报价出现前后不一致的，按照下列规定修正：</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1</w:t>
      </w:r>
      <w:r w:rsidRPr="00D00382">
        <w:rPr>
          <w:rFonts w:ascii="Times New Roman" w:hAnsi="Times New Roman" w:hint="eastAsia"/>
          <w:color w:val="000000"/>
          <w:sz w:val="21"/>
        </w:rPr>
        <w:t>）投标文件中开标一览表（报价表）内容与投标文件中相应内容不一致的，以开标一览表（报价表）为准；</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2</w:t>
      </w:r>
      <w:r w:rsidRPr="00D00382">
        <w:rPr>
          <w:rFonts w:ascii="Times New Roman" w:hAnsi="Times New Roman" w:hint="eastAsia"/>
          <w:color w:val="000000"/>
          <w:sz w:val="21"/>
        </w:rPr>
        <w:t>）大写金额和小写金额不一致的，以大写金额为准；</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3</w:t>
      </w:r>
      <w:r w:rsidRPr="00D00382">
        <w:rPr>
          <w:rFonts w:ascii="Times New Roman" w:hAnsi="Times New Roman" w:hint="eastAsia"/>
          <w:color w:val="000000"/>
          <w:sz w:val="21"/>
        </w:rPr>
        <w:t>）单价金额小数点或者百分比有明显错位的，以开标一览表的总价为准，并修改单价；</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w:t>
      </w:r>
      <w:r w:rsidRPr="00D00382">
        <w:rPr>
          <w:rFonts w:ascii="Times New Roman" w:hAnsi="Times New Roman"/>
          <w:color w:val="000000"/>
          <w:sz w:val="21"/>
        </w:rPr>
        <w:t>4</w:t>
      </w:r>
      <w:r w:rsidRPr="00D00382">
        <w:rPr>
          <w:rFonts w:ascii="Times New Roman" w:hAnsi="Times New Roman" w:hint="eastAsia"/>
          <w:color w:val="000000"/>
          <w:sz w:val="21"/>
        </w:rPr>
        <w:t>）总价金额与按单价汇总金额不一致的，以单价金额计算结果为准。</w:t>
      </w:r>
    </w:p>
    <w:p w:rsidR="001C36F8" w:rsidRPr="00D00382" w:rsidRDefault="00362469">
      <w:pPr>
        <w:pStyle w:val="af"/>
        <w:snapToGrid w:val="0"/>
        <w:ind w:firstLineChars="200" w:firstLine="420"/>
        <w:rPr>
          <w:rFonts w:ascii="Times New Roman" w:hAnsi="Times New Roman"/>
          <w:color w:val="000000"/>
          <w:sz w:val="21"/>
        </w:rPr>
      </w:pPr>
      <w:r w:rsidRPr="00D00382">
        <w:rPr>
          <w:rFonts w:ascii="Times New Roman" w:hAnsi="Times New Roman" w:hint="eastAsia"/>
          <w:color w:val="000000"/>
          <w:sz w:val="21"/>
        </w:rPr>
        <w:t>同时出现两种以上不一致的，按照以上（</w:t>
      </w:r>
      <w:r w:rsidRPr="00D00382">
        <w:rPr>
          <w:rFonts w:ascii="Times New Roman" w:hAnsi="Times New Roman"/>
          <w:color w:val="000000"/>
          <w:sz w:val="21"/>
        </w:rPr>
        <w:t>1</w:t>
      </w:r>
      <w:r w:rsidRPr="00D00382">
        <w:rPr>
          <w:rFonts w:ascii="Times New Roman" w:hAnsi="Times New Roman" w:hint="eastAsia"/>
          <w:color w:val="000000"/>
          <w:sz w:val="21"/>
        </w:rPr>
        <w:t>）</w:t>
      </w:r>
      <w:r w:rsidRPr="00D00382">
        <w:rPr>
          <w:rFonts w:ascii="Times New Roman" w:hAnsi="Times New Roman"/>
          <w:color w:val="000000"/>
          <w:sz w:val="21"/>
        </w:rPr>
        <w:t>-</w:t>
      </w:r>
      <w:r w:rsidRPr="00D00382">
        <w:rPr>
          <w:rFonts w:ascii="Times New Roman" w:hAnsi="Times New Roman" w:hint="eastAsia"/>
          <w:color w:val="000000"/>
          <w:sz w:val="21"/>
        </w:rPr>
        <w:t>（</w:t>
      </w:r>
      <w:r w:rsidRPr="00D00382">
        <w:rPr>
          <w:rFonts w:ascii="Times New Roman" w:hAnsi="Times New Roman"/>
          <w:color w:val="000000"/>
          <w:sz w:val="21"/>
        </w:rPr>
        <w:t>4</w:t>
      </w:r>
      <w:r w:rsidRPr="00D00382">
        <w:rPr>
          <w:rFonts w:ascii="Times New Roman" w:hAnsi="Times New Roman" w:hint="eastAsia"/>
          <w:color w:val="000000"/>
          <w:sz w:val="21"/>
        </w:rPr>
        <w:t>）规定的顺序修正。修正后的报价经投标人确认后产生约束力，投标人不确认的，</w:t>
      </w:r>
      <w:r w:rsidRPr="00D00382">
        <w:rPr>
          <w:rFonts w:ascii="Times New Roman" w:eastAsia="微软雅黑" w:hAnsi="Times New Roman" w:hint="eastAsia"/>
          <w:b/>
          <w:color w:val="000000"/>
          <w:kern w:val="2"/>
          <w:sz w:val="24"/>
          <w:szCs w:val="24"/>
        </w:rPr>
        <w:t>其投标无效</w:t>
      </w:r>
      <w:r w:rsidRPr="00D00382">
        <w:rPr>
          <w:rFonts w:ascii="Times New Roman" w:hAnsi="Times New Roman" w:hint="eastAsia"/>
          <w:color w:val="000000"/>
          <w:sz w:val="21"/>
        </w:rPr>
        <w:t>。</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lastRenderedPageBreak/>
        <w:t>5.2</w:t>
      </w:r>
      <w:r w:rsidRPr="00D00382">
        <w:rPr>
          <w:rFonts w:hint="eastAsia"/>
          <w:b w:val="0"/>
          <w:color w:val="000000"/>
          <w:sz w:val="21"/>
          <w:szCs w:val="21"/>
        </w:rPr>
        <w:t>经投标人确认修正后的报价若超过采购预算金额，</w:t>
      </w:r>
      <w:r w:rsidRPr="00D00382">
        <w:rPr>
          <w:rFonts w:eastAsia="微软雅黑" w:hint="eastAsia"/>
          <w:color w:val="000000"/>
          <w:sz w:val="24"/>
        </w:rPr>
        <w:t>投标人的投标文件作无效投标处理</w:t>
      </w:r>
      <w:r w:rsidRPr="00D00382">
        <w:rPr>
          <w:rFonts w:hint="eastAsia"/>
          <w:b w:val="0"/>
          <w:color w:val="000000"/>
          <w:sz w:val="21"/>
          <w:szCs w:val="21"/>
        </w:rPr>
        <w:t>。</w:t>
      </w:r>
    </w:p>
    <w:p w:rsidR="001C36F8" w:rsidRPr="00D00382" w:rsidRDefault="00362469">
      <w:pPr>
        <w:pStyle w:val="5"/>
        <w:spacing w:before="0" w:after="0" w:line="240" w:lineRule="auto"/>
        <w:ind w:leftChars="200" w:left="420"/>
        <w:rPr>
          <w:b w:val="0"/>
          <w:color w:val="000000"/>
          <w:sz w:val="21"/>
          <w:szCs w:val="21"/>
        </w:rPr>
      </w:pPr>
      <w:r w:rsidRPr="00D00382">
        <w:rPr>
          <w:b w:val="0"/>
          <w:color w:val="000000"/>
          <w:sz w:val="21"/>
          <w:szCs w:val="21"/>
        </w:rPr>
        <w:t>5.3</w:t>
      </w:r>
      <w:r w:rsidRPr="00D00382">
        <w:rPr>
          <w:rFonts w:hint="eastAsia"/>
          <w:b w:val="0"/>
          <w:color w:val="000000"/>
          <w:sz w:val="21"/>
          <w:szCs w:val="21"/>
        </w:rPr>
        <w:t>经投标人确认修正后的报价作为签订合同的一个依据，并以此报价计算价格分。</w:t>
      </w:r>
    </w:p>
    <w:p w:rsidR="001C36F8" w:rsidRPr="00D00382" w:rsidRDefault="00362469">
      <w:pPr>
        <w:pStyle w:val="5"/>
        <w:spacing w:before="0" w:after="0" w:line="240" w:lineRule="auto"/>
        <w:ind w:leftChars="200" w:left="420"/>
        <w:rPr>
          <w:b w:val="0"/>
          <w:color w:val="000000"/>
          <w:sz w:val="21"/>
          <w:szCs w:val="21"/>
        </w:rPr>
      </w:pPr>
      <w:r w:rsidRPr="00D00382">
        <w:rPr>
          <w:rFonts w:eastAsia="微软雅黑"/>
          <w:color w:val="000000"/>
          <w:sz w:val="24"/>
        </w:rPr>
        <w:t>6.</w:t>
      </w:r>
      <w:r w:rsidRPr="00D00382">
        <w:rPr>
          <w:rFonts w:eastAsia="微软雅黑" w:hint="eastAsia"/>
          <w:color w:val="000000"/>
          <w:sz w:val="24"/>
        </w:rPr>
        <w:t>评标过程的监控</w:t>
      </w:r>
    </w:p>
    <w:p w:rsidR="001C36F8" w:rsidRPr="00D00382" w:rsidRDefault="00362469">
      <w:pPr>
        <w:pStyle w:val="af"/>
        <w:spacing w:line="420" w:lineRule="exact"/>
        <w:ind w:firstLine="420"/>
        <w:rPr>
          <w:rFonts w:ascii="Times New Roman" w:hAnsi="Times New Roman"/>
          <w:color w:val="000000"/>
        </w:rPr>
      </w:pPr>
      <w:r w:rsidRPr="00D00382">
        <w:rPr>
          <w:rFonts w:ascii="Times New Roman" w:eastAsia="微软雅黑" w:hAnsi="Times New Roman" w:hint="eastAsia"/>
          <w:b/>
          <w:color w:val="000000"/>
          <w:kern w:val="2"/>
          <w:sz w:val="24"/>
          <w:szCs w:val="24"/>
        </w:rPr>
        <w:t>本项目评标过程实行全程录音、录像监控，投标人在评标过程中所进行的试图影响评标结果的不公正活动，可能导致其投标按无效处理。</w:t>
      </w:r>
    </w:p>
    <w:p w:rsidR="001C36F8" w:rsidRPr="00D00382" w:rsidRDefault="001C36F8">
      <w:pPr>
        <w:pStyle w:val="af"/>
        <w:spacing w:line="420" w:lineRule="exact"/>
        <w:ind w:firstLine="420"/>
        <w:rPr>
          <w:rFonts w:ascii="Times New Roman" w:hAnsi="Times New Roman"/>
          <w:color w:val="000000"/>
        </w:rPr>
      </w:pPr>
    </w:p>
    <w:p w:rsidR="00B7535B" w:rsidRPr="00D00382" w:rsidRDefault="00362469" w:rsidP="00B7535B">
      <w:pPr>
        <w:pStyle w:val="30"/>
        <w:jc w:val="left"/>
        <w:rPr>
          <w:color w:val="000000"/>
          <w:sz w:val="24"/>
          <w:szCs w:val="24"/>
        </w:rPr>
      </w:pPr>
      <w:r w:rsidRPr="00D00382">
        <w:rPr>
          <w:color w:val="000000"/>
        </w:rPr>
        <w:br w:type="page"/>
      </w:r>
      <w:r w:rsidRPr="00D00382">
        <w:rPr>
          <w:rFonts w:hint="eastAsia"/>
          <w:color w:val="000000"/>
          <w:sz w:val="24"/>
          <w:szCs w:val="24"/>
        </w:rPr>
        <w:lastRenderedPageBreak/>
        <w:t>二、评标标准</w:t>
      </w:r>
    </w:p>
    <w:p w:rsidR="00B7535B" w:rsidRPr="00D00382" w:rsidRDefault="00362469" w:rsidP="00B7535B">
      <w:pPr>
        <w:spacing w:line="360" w:lineRule="exact"/>
        <w:ind w:firstLine="420"/>
        <w:rPr>
          <w:bCs/>
          <w:color w:val="000000"/>
          <w:kern w:val="0"/>
          <w:szCs w:val="21"/>
        </w:rPr>
      </w:pPr>
      <w:r w:rsidRPr="00D00382">
        <w:rPr>
          <w:b/>
          <w:bCs/>
          <w:color w:val="000000"/>
          <w:kern w:val="0"/>
          <w:szCs w:val="21"/>
        </w:rPr>
        <w:t>1.</w:t>
      </w:r>
      <w:r w:rsidRPr="00D00382">
        <w:rPr>
          <w:rFonts w:hint="eastAsia"/>
          <w:b/>
          <w:bCs/>
          <w:color w:val="000000"/>
          <w:kern w:val="0"/>
          <w:szCs w:val="21"/>
        </w:rPr>
        <w:t>价格分………………………………………………………………………</w:t>
      </w:r>
      <w:r w:rsidRPr="00D00382">
        <w:rPr>
          <w:b/>
          <w:bCs/>
          <w:color w:val="000000"/>
          <w:kern w:val="0"/>
          <w:szCs w:val="21"/>
        </w:rPr>
        <w:t>10</w:t>
      </w:r>
      <w:r w:rsidRPr="00D00382">
        <w:rPr>
          <w:rFonts w:hint="eastAsia"/>
          <w:b/>
          <w:bCs/>
          <w:color w:val="000000"/>
          <w:kern w:val="0"/>
          <w:szCs w:val="21"/>
        </w:rPr>
        <w:t>分</w:t>
      </w:r>
    </w:p>
    <w:p w:rsidR="00B7535B" w:rsidRPr="00D00382" w:rsidRDefault="00362469" w:rsidP="00B7535B">
      <w:pPr>
        <w:spacing w:line="360" w:lineRule="exact"/>
        <w:ind w:firstLineChars="200" w:firstLine="420"/>
        <w:rPr>
          <w:bCs/>
          <w:color w:val="000000"/>
          <w:kern w:val="0"/>
          <w:szCs w:val="21"/>
        </w:rPr>
      </w:pPr>
      <w:r w:rsidRPr="00D00382">
        <w:rPr>
          <w:rFonts w:hint="eastAsia"/>
          <w:bCs/>
          <w:color w:val="000000"/>
          <w:kern w:val="0"/>
          <w:szCs w:val="21"/>
        </w:rPr>
        <w:t>（</w:t>
      </w:r>
      <w:r w:rsidRPr="00D00382">
        <w:rPr>
          <w:bCs/>
          <w:color w:val="000000"/>
          <w:kern w:val="0"/>
          <w:szCs w:val="21"/>
        </w:rPr>
        <w:t>1</w:t>
      </w:r>
      <w:r w:rsidRPr="00D00382">
        <w:rPr>
          <w:rFonts w:hint="eastAsia"/>
          <w:bCs/>
          <w:color w:val="000000"/>
          <w:kern w:val="0"/>
          <w:szCs w:val="21"/>
        </w:rPr>
        <w:t>）评标价为投标人的投标报价进行政策性扣除后的价格，评标价只是作为评标时使用。最终中标人的中标金额＝投标报价。</w:t>
      </w:r>
    </w:p>
    <w:p w:rsidR="00B7535B" w:rsidRPr="00D00382" w:rsidRDefault="00362469" w:rsidP="00B7535B">
      <w:pPr>
        <w:spacing w:line="360" w:lineRule="exact"/>
        <w:ind w:firstLineChars="200" w:firstLine="420"/>
        <w:rPr>
          <w:bCs/>
          <w:color w:val="000000"/>
          <w:kern w:val="0"/>
          <w:szCs w:val="21"/>
        </w:rPr>
      </w:pPr>
      <w:r w:rsidRPr="00D00382">
        <w:rPr>
          <w:rFonts w:hint="eastAsia"/>
          <w:bCs/>
          <w:color w:val="000000"/>
          <w:kern w:val="0"/>
          <w:szCs w:val="21"/>
        </w:rPr>
        <w:t>（</w:t>
      </w:r>
      <w:r w:rsidRPr="00D00382">
        <w:rPr>
          <w:bCs/>
          <w:color w:val="000000"/>
          <w:kern w:val="0"/>
          <w:szCs w:val="21"/>
        </w:rPr>
        <w:t>2</w:t>
      </w:r>
      <w:r w:rsidRPr="00D00382">
        <w:rPr>
          <w:rFonts w:hint="eastAsia"/>
          <w:bCs/>
          <w:color w:val="000000"/>
          <w:kern w:val="0"/>
          <w:szCs w:val="21"/>
        </w:rPr>
        <w:t>）按照《政府采购促进中小企业发展暂行办法》（财库</w:t>
      </w:r>
      <w:r w:rsidRPr="00D00382">
        <w:rPr>
          <w:bCs/>
          <w:color w:val="000000"/>
          <w:kern w:val="0"/>
          <w:szCs w:val="21"/>
        </w:rPr>
        <w:t>[2011]181</w:t>
      </w:r>
      <w:r w:rsidRPr="00D00382">
        <w:rPr>
          <w:rFonts w:hint="eastAsia"/>
          <w:bCs/>
          <w:color w:val="000000"/>
          <w:kern w:val="0"/>
          <w:szCs w:val="21"/>
        </w:rPr>
        <w:t>号）之规定，投标人为小型和微型企业，并在其投标文件中提供《中小企业声明函》，且其所投标产品全部为小型和微型企业产品的，对其投标价格给予</w:t>
      </w:r>
      <w:r w:rsidRPr="00D00382">
        <w:rPr>
          <w:bCs/>
          <w:color w:val="000000"/>
          <w:kern w:val="0"/>
          <w:szCs w:val="21"/>
        </w:rPr>
        <w:t>6%</w:t>
      </w:r>
      <w:r w:rsidRPr="00D00382">
        <w:rPr>
          <w:rFonts w:hint="eastAsia"/>
          <w:bCs/>
          <w:color w:val="000000"/>
          <w:kern w:val="0"/>
          <w:szCs w:val="21"/>
        </w:rPr>
        <w:t>的扣除。</w:t>
      </w:r>
    </w:p>
    <w:p w:rsidR="00B7535B" w:rsidRPr="00D00382" w:rsidRDefault="00362469" w:rsidP="00B7535B">
      <w:pPr>
        <w:spacing w:line="360" w:lineRule="exact"/>
        <w:ind w:firstLineChars="200" w:firstLine="420"/>
        <w:rPr>
          <w:bCs/>
          <w:color w:val="000000"/>
          <w:kern w:val="0"/>
          <w:szCs w:val="21"/>
        </w:rPr>
      </w:pPr>
      <w:r w:rsidRPr="00D00382">
        <w:rPr>
          <w:rFonts w:hint="eastAsia"/>
          <w:bCs/>
          <w:color w:val="000000"/>
          <w:kern w:val="0"/>
          <w:szCs w:val="21"/>
        </w:rPr>
        <w:t>（</w:t>
      </w:r>
      <w:r w:rsidRPr="00D00382">
        <w:rPr>
          <w:bCs/>
          <w:color w:val="000000"/>
          <w:kern w:val="0"/>
          <w:szCs w:val="21"/>
        </w:rPr>
        <w:t>3</w:t>
      </w:r>
      <w:r w:rsidRPr="00D00382">
        <w:rPr>
          <w:rFonts w:hint="eastAsia"/>
          <w:bCs/>
          <w:color w:val="000000"/>
          <w:kern w:val="0"/>
          <w:szCs w:val="21"/>
        </w:rPr>
        <w:t>）按照《财政部、司法部关于政府采购支持监狱企业发展有关问题的通知》（财库〔</w:t>
      </w:r>
      <w:r w:rsidRPr="00D00382">
        <w:rPr>
          <w:bCs/>
          <w:color w:val="000000"/>
          <w:kern w:val="0"/>
          <w:szCs w:val="21"/>
        </w:rPr>
        <w:t>2014</w:t>
      </w:r>
      <w:r w:rsidRPr="00D00382">
        <w:rPr>
          <w:rFonts w:hint="eastAsia"/>
          <w:bCs/>
          <w:color w:val="000000"/>
          <w:kern w:val="0"/>
          <w:szCs w:val="21"/>
        </w:rPr>
        <w:t>〕</w:t>
      </w:r>
      <w:r w:rsidRPr="00D00382">
        <w:rPr>
          <w:bCs/>
          <w:color w:val="000000"/>
          <w:kern w:val="0"/>
          <w:szCs w:val="21"/>
        </w:rPr>
        <w:t>68</w:t>
      </w:r>
      <w:r w:rsidRPr="00D00382">
        <w:rPr>
          <w:rFonts w:hint="eastAsia"/>
          <w:bCs/>
          <w:color w:val="000000"/>
          <w:kern w:val="0"/>
          <w:szCs w:val="21"/>
        </w:rPr>
        <w:t>号）的规定，监狱企业视同小型、微型企业，享受预留份额、评审中价格扣除等促进中小企业发展的政府采购政策。监狱企业参加政府采购活动时，应当提供由省级以上监狱管理局、戒毒管理局</w:t>
      </w:r>
      <w:r w:rsidRPr="00D00382">
        <w:rPr>
          <w:bCs/>
          <w:color w:val="000000"/>
          <w:kern w:val="0"/>
          <w:szCs w:val="21"/>
        </w:rPr>
        <w:t>(</w:t>
      </w:r>
      <w:r w:rsidRPr="00D00382">
        <w:rPr>
          <w:rFonts w:hint="eastAsia"/>
          <w:bCs/>
          <w:color w:val="000000"/>
          <w:kern w:val="0"/>
          <w:szCs w:val="21"/>
        </w:rPr>
        <w:t>含新疆生产建设兵团</w:t>
      </w:r>
      <w:r w:rsidRPr="00D00382">
        <w:rPr>
          <w:bCs/>
          <w:color w:val="000000"/>
          <w:kern w:val="0"/>
          <w:szCs w:val="21"/>
        </w:rPr>
        <w:t>)</w:t>
      </w:r>
      <w:r w:rsidRPr="00D00382">
        <w:rPr>
          <w:rFonts w:hint="eastAsia"/>
          <w:bCs/>
          <w:color w:val="000000"/>
          <w:kern w:val="0"/>
          <w:szCs w:val="21"/>
        </w:rPr>
        <w:t>出具的属于监狱企业的证明文件。</w:t>
      </w:r>
    </w:p>
    <w:p w:rsidR="00B7535B" w:rsidRPr="00D00382" w:rsidRDefault="00362469" w:rsidP="00B7535B">
      <w:pPr>
        <w:spacing w:line="360" w:lineRule="exact"/>
        <w:ind w:firstLineChars="200" w:firstLine="422"/>
        <w:rPr>
          <w:bCs/>
          <w:color w:val="000000"/>
          <w:kern w:val="0"/>
          <w:szCs w:val="21"/>
        </w:rPr>
      </w:pPr>
      <w:r w:rsidRPr="00D00382">
        <w:rPr>
          <w:rFonts w:hint="eastAsia"/>
          <w:b/>
          <w:bCs/>
          <w:color w:val="000000"/>
          <w:kern w:val="0"/>
          <w:szCs w:val="21"/>
        </w:rPr>
        <w:t>（</w:t>
      </w:r>
      <w:r w:rsidRPr="00D00382">
        <w:rPr>
          <w:bCs/>
          <w:color w:val="000000"/>
          <w:kern w:val="0"/>
          <w:szCs w:val="21"/>
        </w:rPr>
        <w:t>4</w:t>
      </w:r>
      <w:r w:rsidRPr="00D00382">
        <w:rPr>
          <w:rFonts w:hint="eastAsia"/>
          <w:bCs/>
          <w:color w:val="000000"/>
          <w:kern w:val="0"/>
          <w:szCs w:val="21"/>
        </w:rPr>
        <w:t>）按照《关于促进残疾人就业政府采购政策的通知》（财库〔</w:t>
      </w:r>
      <w:r w:rsidRPr="00D00382">
        <w:rPr>
          <w:bCs/>
          <w:color w:val="000000"/>
          <w:kern w:val="0"/>
          <w:szCs w:val="21"/>
        </w:rPr>
        <w:t>2017</w:t>
      </w:r>
      <w:r w:rsidRPr="00D00382">
        <w:rPr>
          <w:rFonts w:hint="eastAsia"/>
          <w:bCs/>
          <w:color w:val="000000"/>
          <w:kern w:val="0"/>
          <w:szCs w:val="21"/>
        </w:rPr>
        <w:t>〕</w:t>
      </w:r>
      <w:r w:rsidRPr="00D00382">
        <w:rPr>
          <w:bCs/>
          <w:color w:val="000000"/>
          <w:kern w:val="0"/>
          <w:szCs w:val="21"/>
        </w:rPr>
        <w:t>141</w:t>
      </w:r>
      <w:r w:rsidRPr="00D00382">
        <w:rPr>
          <w:rFonts w:hint="eastAsia"/>
          <w:bCs/>
          <w:color w:val="000000"/>
          <w:kern w:val="0"/>
          <w:szCs w:val="21"/>
        </w:rPr>
        <w:t>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rsidR="00B7535B" w:rsidRPr="00D00382" w:rsidRDefault="00362469" w:rsidP="00B7535B">
      <w:pPr>
        <w:spacing w:line="360" w:lineRule="exact"/>
        <w:ind w:firstLineChars="200" w:firstLine="420"/>
        <w:rPr>
          <w:bCs/>
          <w:color w:val="000000"/>
          <w:kern w:val="0"/>
          <w:szCs w:val="21"/>
        </w:rPr>
      </w:pPr>
      <w:r w:rsidRPr="00D00382">
        <w:rPr>
          <w:rFonts w:hint="eastAsia"/>
          <w:bCs/>
          <w:color w:val="000000"/>
          <w:kern w:val="0"/>
          <w:szCs w:val="21"/>
        </w:rPr>
        <w:t>（</w:t>
      </w:r>
      <w:r w:rsidRPr="00D00382">
        <w:rPr>
          <w:bCs/>
          <w:color w:val="000000"/>
          <w:kern w:val="0"/>
          <w:szCs w:val="21"/>
        </w:rPr>
        <w:t>5</w:t>
      </w:r>
      <w:r w:rsidRPr="00D00382">
        <w:rPr>
          <w:rFonts w:hint="eastAsia"/>
          <w:bCs/>
          <w:color w:val="000000"/>
          <w:kern w:val="0"/>
          <w:szCs w:val="21"/>
        </w:rPr>
        <w:t>）政策性扣除计算方法。</w:t>
      </w:r>
    </w:p>
    <w:p w:rsidR="00B7535B" w:rsidRPr="00D00382" w:rsidRDefault="00362469" w:rsidP="00B7535B">
      <w:pPr>
        <w:spacing w:line="360" w:lineRule="exact"/>
        <w:ind w:firstLineChars="200" w:firstLine="420"/>
        <w:rPr>
          <w:bCs/>
          <w:color w:val="000000"/>
          <w:kern w:val="0"/>
          <w:szCs w:val="21"/>
        </w:rPr>
      </w:pPr>
      <w:r w:rsidRPr="00D00382">
        <w:rPr>
          <w:rFonts w:hint="eastAsia"/>
          <w:bCs/>
          <w:color w:val="000000"/>
          <w:kern w:val="0"/>
          <w:szCs w:val="21"/>
        </w:rPr>
        <w:t>投标人被评定为监狱企业或残疾人福利性单位或小型和微型企业且其所投标产品全部为小型和微型企业产品的，该投标人的投标报价给予</w:t>
      </w:r>
      <w:r w:rsidRPr="00D00382">
        <w:rPr>
          <w:bCs/>
          <w:color w:val="000000"/>
          <w:kern w:val="0"/>
          <w:szCs w:val="21"/>
        </w:rPr>
        <w:t>6%</w:t>
      </w:r>
      <w:r w:rsidRPr="00D00382">
        <w:rPr>
          <w:rFonts w:hint="eastAsia"/>
          <w:bCs/>
          <w:color w:val="000000"/>
          <w:kern w:val="0"/>
          <w:szCs w:val="21"/>
        </w:rPr>
        <w:t>的扣除，扣除后的价格为评标报价，即评标报价</w:t>
      </w:r>
      <w:r w:rsidRPr="00D00382">
        <w:rPr>
          <w:bCs/>
          <w:color w:val="000000"/>
          <w:kern w:val="0"/>
          <w:szCs w:val="21"/>
        </w:rPr>
        <w:t>=</w:t>
      </w:r>
      <w:r w:rsidRPr="00D00382">
        <w:rPr>
          <w:rFonts w:hint="eastAsia"/>
          <w:bCs/>
          <w:color w:val="000000"/>
          <w:kern w:val="0"/>
          <w:szCs w:val="21"/>
        </w:rPr>
        <w:t>投标报价×（</w:t>
      </w:r>
      <w:r w:rsidRPr="00D00382">
        <w:rPr>
          <w:bCs/>
          <w:color w:val="000000"/>
          <w:kern w:val="0"/>
          <w:szCs w:val="21"/>
        </w:rPr>
        <w:t>1-6%</w:t>
      </w:r>
      <w:r w:rsidRPr="00D00382">
        <w:rPr>
          <w:rFonts w:hint="eastAsia"/>
          <w:bCs/>
          <w:color w:val="000000"/>
          <w:kern w:val="0"/>
          <w:szCs w:val="21"/>
        </w:rPr>
        <w:t>）；大中型企业和其他自然人、法人或者其他组织与小型、微型企业组成联合体投标，且联合体协议中约定小型、微型企业的协议合同金额占到联合体协议合同总金额</w:t>
      </w:r>
      <w:r w:rsidRPr="00D00382">
        <w:rPr>
          <w:bCs/>
          <w:color w:val="000000"/>
          <w:kern w:val="0"/>
          <w:szCs w:val="21"/>
        </w:rPr>
        <w:t>30%</w:t>
      </w:r>
      <w:r w:rsidRPr="00D00382">
        <w:rPr>
          <w:rFonts w:hint="eastAsia"/>
          <w:bCs/>
          <w:color w:val="000000"/>
          <w:kern w:val="0"/>
          <w:szCs w:val="21"/>
        </w:rPr>
        <w:t>以上的，联合体投标价给予</w:t>
      </w:r>
      <w:r w:rsidRPr="00D00382">
        <w:rPr>
          <w:bCs/>
          <w:color w:val="000000"/>
          <w:kern w:val="0"/>
          <w:szCs w:val="21"/>
        </w:rPr>
        <w:t>2%</w:t>
      </w:r>
      <w:r w:rsidRPr="00D00382">
        <w:rPr>
          <w:rFonts w:hint="eastAsia"/>
          <w:bCs/>
          <w:color w:val="000000"/>
          <w:kern w:val="0"/>
          <w:szCs w:val="21"/>
        </w:rPr>
        <w:t>的扣除，扣除后的价格为评标价，即评标报价</w:t>
      </w:r>
      <w:r w:rsidRPr="00D00382">
        <w:rPr>
          <w:bCs/>
          <w:color w:val="000000"/>
          <w:kern w:val="0"/>
          <w:szCs w:val="21"/>
        </w:rPr>
        <w:t>=</w:t>
      </w:r>
      <w:r w:rsidRPr="00D00382">
        <w:rPr>
          <w:rFonts w:hint="eastAsia"/>
          <w:bCs/>
          <w:color w:val="000000"/>
          <w:kern w:val="0"/>
          <w:szCs w:val="21"/>
        </w:rPr>
        <w:t>投标报价×（</w:t>
      </w:r>
      <w:r w:rsidRPr="00D00382">
        <w:rPr>
          <w:bCs/>
          <w:color w:val="000000"/>
          <w:kern w:val="0"/>
          <w:szCs w:val="21"/>
        </w:rPr>
        <w:t>1-2%</w:t>
      </w:r>
      <w:r w:rsidRPr="00D00382">
        <w:rPr>
          <w:rFonts w:hint="eastAsia"/>
          <w:bCs/>
          <w:color w:val="000000"/>
          <w:kern w:val="0"/>
          <w:szCs w:val="21"/>
        </w:rPr>
        <w:t>）；除上述情况外，评标报价</w:t>
      </w:r>
      <w:r w:rsidRPr="00D00382">
        <w:rPr>
          <w:bCs/>
          <w:color w:val="000000"/>
          <w:kern w:val="0"/>
          <w:szCs w:val="21"/>
        </w:rPr>
        <w:t>=</w:t>
      </w:r>
      <w:r w:rsidRPr="00D00382">
        <w:rPr>
          <w:rFonts w:hint="eastAsia"/>
          <w:bCs/>
          <w:color w:val="000000"/>
          <w:kern w:val="0"/>
          <w:szCs w:val="21"/>
        </w:rPr>
        <w:t>投标报价。</w:t>
      </w:r>
    </w:p>
    <w:p w:rsidR="00B7535B" w:rsidRPr="00D00382" w:rsidRDefault="00362469" w:rsidP="00B7535B">
      <w:pPr>
        <w:spacing w:line="360" w:lineRule="exact"/>
        <w:ind w:firstLineChars="200" w:firstLine="420"/>
        <w:rPr>
          <w:bCs/>
          <w:color w:val="000000"/>
          <w:kern w:val="0"/>
          <w:szCs w:val="21"/>
        </w:rPr>
      </w:pPr>
      <w:r w:rsidRPr="00D00382">
        <w:rPr>
          <w:rFonts w:hint="eastAsia"/>
          <w:bCs/>
          <w:color w:val="000000"/>
          <w:kern w:val="0"/>
          <w:szCs w:val="21"/>
        </w:rPr>
        <w:t>（</w:t>
      </w:r>
      <w:r w:rsidRPr="00D00382">
        <w:rPr>
          <w:bCs/>
          <w:color w:val="000000"/>
          <w:kern w:val="0"/>
          <w:szCs w:val="21"/>
        </w:rPr>
        <w:t>6</w:t>
      </w:r>
      <w:r w:rsidRPr="00D00382">
        <w:rPr>
          <w:rFonts w:hint="eastAsia"/>
          <w:bCs/>
          <w:color w:val="000000"/>
          <w:kern w:val="0"/>
          <w:szCs w:val="21"/>
        </w:rPr>
        <w:t>）以进入综合评分环节的最低的评标报价为基准价，基准价报价得分为</w:t>
      </w:r>
      <w:r w:rsidRPr="00D00382">
        <w:rPr>
          <w:bCs/>
          <w:color w:val="000000"/>
          <w:kern w:val="0"/>
          <w:szCs w:val="21"/>
        </w:rPr>
        <w:t>10</w:t>
      </w:r>
      <w:r w:rsidRPr="00D00382">
        <w:rPr>
          <w:rFonts w:hint="eastAsia"/>
          <w:bCs/>
          <w:color w:val="000000"/>
          <w:kern w:val="0"/>
          <w:szCs w:val="21"/>
        </w:rPr>
        <w:t>分。</w:t>
      </w:r>
    </w:p>
    <w:p w:rsidR="00B7535B" w:rsidRPr="00D00382" w:rsidRDefault="00362469" w:rsidP="00B7535B">
      <w:pPr>
        <w:spacing w:line="360" w:lineRule="exact"/>
        <w:ind w:firstLineChars="200" w:firstLine="420"/>
        <w:rPr>
          <w:bCs/>
          <w:color w:val="000000"/>
          <w:kern w:val="0"/>
          <w:szCs w:val="21"/>
        </w:rPr>
      </w:pPr>
      <w:r w:rsidRPr="00D00382">
        <w:rPr>
          <w:rFonts w:hint="eastAsia"/>
          <w:bCs/>
          <w:color w:val="000000"/>
          <w:kern w:val="0"/>
          <w:szCs w:val="21"/>
        </w:rPr>
        <w:t>（</w:t>
      </w:r>
      <w:r w:rsidRPr="00D00382">
        <w:rPr>
          <w:bCs/>
          <w:color w:val="000000"/>
          <w:kern w:val="0"/>
          <w:szCs w:val="21"/>
        </w:rPr>
        <w:t>7</w:t>
      </w:r>
      <w:r w:rsidRPr="00D00382">
        <w:rPr>
          <w:rFonts w:hint="eastAsia"/>
          <w:bCs/>
          <w:color w:val="000000"/>
          <w:kern w:val="0"/>
          <w:szCs w:val="21"/>
        </w:rPr>
        <w:t>）价格分计算公式：</w:t>
      </w:r>
    </w:p>
    <w:p w:rsidR="00B7535B" w:rsidRPr="00D00382" w:rsidRDefault="00362469" w:rsidP="00B7535B">
      <w:pPr>
        <w:spacing w:line="360" w:lineRule="exact"/>
        <w:ind w:firstLineChars="200" w:firstLine="420"/>
        <w:rPr>
          <w:bCs/>
          <w:color w:val="000000"/>
          <w:kern w:val="0"/>
          <w:szCs w:val="21"/>
        </w:rPr>
      </w:pPr>
      <w:r w:rsidRPr="00D00382">
        <w:rPr>
          <w:rFonts w:hint="eastAsia"/>
          <w:bCs/>
          <w:color w:val="000000"/>
          <w:kern w:val="0"/>
          <w:szCs w:val="21"/>
        </w:rPr>
        <w:t>某投标人价格分</w:t>
      </w:r>
      <w:r w:rsidRPr="00D00382">
        <w:rPr>
          <w:bCs/>
          <w:color w:val="000000"/>
          <w:kern w:val="0"/>
          <w:szCs w:val="21"/>
        </w:rPr>
        <w:t>=</w:t>
      </w:r>
      <w:r w:rsidRPr="00D00382">
        <w:rPr>
          <w:rFonts w:hint="eastAsia"/>
          <w:bCs/>
          <w:color w:val="000000"/>
          <w:kern w:val="0"/>
          <w:szCs w:val="21"/>
        </w:rPr>
        <w:t>基准价</w:t>
      </w:r>
      <w:r w:rsidRPr="00D00382">
        <w:rPr>
          <w:bCs/>
          <w:color w:val="000000"/>
          <w:kern w:val="0"/>
          <w:szCs w:val="21"/>
        </w:rPr>
        <w:t>/</w:t>
      </w:r>
      <w:r w:rsidRPr="00D00382">
        <w:rPr>
          <w:rFonts w:hint="eastAsia"/>
          <w:bCs/>
          <w:color w:val="000000"/>
          <w:kern w:val="0"/>
          <w:szCs w:val="21"/>
        </w:rPr>
        <w:t>某投标人评标报价金额×</w:t>
      </w:r>
      <w:r w:rsidRPr="00D00382">
        <w:rPr>
          <w:bCs/>
          <w:color w:val="000000"/>
          <w:kern w:val="0"/>
          <w:szCs w:val="21"/>
        </w:rPr>
        <w:t>10</w:t>
      </w:r>
      <w:r w:rsidRPr="00D00382">
        <w:rPr>
          <w:rFonts w:hint="eastAsia"/>
          <w:bCs/>
          <w:color w:val="000000"/>
          <w:kern w:val="0"/>
          <w:szCs w:val="21"/>
        </w:rPr>
        <w:t>分</w:t>
      </w:r>
    </w:p>
    <w:p w:rsidR="00B7535B" w:rsidRPr="00D00382" w:rsidRDefault="00362469" w:rsidP="00B7535B">
      <w:pPr>
        <w:spacing w:line="360" w:lineRule="auto"/>
        <w:ind w:rightChars="-27" w:right="-57" w:firstLineChars="200" w:firstLine="422"/>
        <w:outlineLvl w:val="1"/>
        <w:rPr>
          <w:b/>
          <w:szCs w:val="21"/>
        </w:rPr>
      </w:pPr>
      <w:r w:rsidRPr="00D00382">
        <w:rPr>
          <w:b/>
          <w:szCs w:val="21"/>
        </w:rPr>
        <w:t>2</w:t>
      </w:r>
      <w:r w:rsidRPr="00D00382">
        <w:rPr>
          <w:rFonts w:hint="eastAsia"/>
          <w:b/>
          <w:szCs w:val="21"/>
        </w:rPr>
        <w:t>．技术分…………………………………………………………………</w:t>
      </w:r>
      <w:r w:rsidR="005C58C5" w:rsidRPr="00D00382">
        <w:rPr>
          <w:b/>
          <w:szCs w:val="21"/>
        </w:rPr>
        <w:t>75</w:t>
      </w:r>
      <w:r w:rsidRPr="00D00382">
        <w:rPr>
          <w:rFonts w:hint="eastAsia"/>
          <w:b/>
          <w:szCs w:val="21"/>
        </w:rPr>
        <w:t>分</w:t>
      </w:r>
    </w:p>
    <w:p w:rsidR="00773405" w:rsidRPr="00D00382" w:rsidRDefault="00362469" w:rsidP="00773405">
      <w:pPr>
        <w:spacing w:line="400" w:lineRule="exact"/>
        <w:ind w:firstLineChars="200" w:firstLine="422"/>
        <w:rPr>
          <w:b/>
        </w:rPr>
      </w:pPr>
      <w:r w:rsidRPr="00D00382">
        <w:rPr>
          <w:rFonts w:hint="eastAsia"/>
          <w:b/>
        </w:rPr>
        <w:t>（</w:t>
      </w:r>
      <w:r w:rsidRPr="00D00382">
        <w:rPr>
          <w:b/>
        </w:rPr>
        <w:t>1</w:t>
      </w:r>
      <w:r w:rsidRPr="00D00382">
        <w:rPr>
          <w:rFonts w:hint="eastAsia"/>
          <w:b/>
        </w:rPr>
        <w:t>）实施方案分（满分</w:t>
      </w:r>
      <w:r w:rsidR="004F1A1C" w:rsidRPr="00D00382">
        <w:rPr>
          <w:b/>
        </w:rPr>
        <w:t>20</w:t>
      </w:r>
      <w:r w:rsidRPr="00D00382">
        <w:rPr>
          <w:rFonts w:hint="eastAsia"/>
          <w:b/>
        </w:rPr>
        <w:t>分）</w:t>
      </w:r>
    </w:p>
    <w:p w:rsidR="00773405" w:rsidRPr="00D00382" w:rsidRDefault="00362469" w:rsidP="00773405">
      <w:pPr>
        <w:spacing w:line="400" w:lineRule="exact"/>
        <w:ind w:firstLineChars="200" w:firstLine="420"/>
        <w:rPr>
          <w:b/>
        </w:rPr>
      </w:pPr>
      <w:r w:rsidRPr="00D00382">
        <w:rPr>
          <w:rFonts w:hint="eastAsia"/>
          <w:bCs/>
        </w:rPr>
        <w:t>根据投标人对广西水功能区环境质量监测服务项目实施方案的专业性、科学性和可操作性，投标人各项服务措施方案详细程度、进度安排是否合理、积极配合各项工作、质量控制等进行评审。</w:t>
      </w:r>
    </w:p>
    <w:p w:rsidR="00773405" w:rsidRPr="00D00382" w:rsidRDefault="00362469" w:rsidP="00773405">
      <w:pPr>
        <w:spacing w:line="400" w:lineRule="exact"/>
        <w:ind w:firstLineChars="200" w:firstLine="420"/>
        <w:rPr>
          <w:bCs/>
        </w:rPr>
      </w:pPr>
      <w:r w:rsidRPr="00D00382">
        <w:rPr>
          <w:rFonts w:hint="eastAsia"/>
          <w:bCs/>
        </w:rPr>
        <w:t>一档（</w:t>
      </w:r>
      <w:r w:rsidR="004F1A1C" w:rsidRPr="00D00382">
        <w:rPr>
          <w:bCs/>
        </w:rPr>
        <w:t>4</w:t>
      </w:r>
      <w:r w:rsidRPr="00D00382">
        <w:rPr>
          <w:rFonts w:hint="eastAsia"/>
          <w:bCs/>
        </w:rPr>
        <w:t>分）：监测实施方案基本符合项目要求，工作流程、人员配备、工作措施、工作方法、工作手段等基本规范，具有项目进度控制措施、质量控制措施、</w:t>
      </w:r>
      <w:r w:rsidR="00CF40BE" w:rsidRPr="00D00382">
        <w:rPr>
          <w:rFonts w:hint="eastAsia"/>
          <w:bCs/>
        </w:rPr>
        <w:t>安全保障机制</w:t>
      </w:r>
      <w:r w:rsidR="00716640" w:rsidRPr="00D00382">
        <w:rPr>
          <w:rFonts w:hint="eastAsia"/>
          <w:bCs/>
        </w:rPr>
        <w:t>和</w:t>
      </w:r>
      <w:r w:rsidR="00716640" w:rsidRPr="00D00382">
        <w:rPr>
          <w:bCs/>
        </w:rPr>
        <w:t>应急预案</w:t>
      </w:r>
      <w:r w:rsidRPr="00D00382">
        <w:rPr>
          <w:rFonts w:hint="eastAsia"/>
          <w:bCs/>
        </w:rPr>
        <w:t>。</w:t>
      </w:r>
    </w:p>
    <w:p w:rsidR="00773405" w:rsidRPr="00D00382" w:rsidRDefault="00362469" w:rsidP="00773405">
      <w:pPr>
        <w:spacing w:line="400" w:lineRule="exact"/>
        <w:ind w:firstLineChars="200" w:firstLine="420"/>
        <w:rPr>
          <w:bCs/>
        </w:rPr>
      </w:pPr>
      <w:r w:rsidRPr="00D00382">
        <w:rPr>
          <w:rFonts w:hint="eastAsia"/>
          <w:bCs/>
        </w:rPr>
        <w:t>二档（</w:t>
      </w:r>
      <w:r w:rsidR="004F1A1C" w:rsidRPr="00D00382">
        <w:rPr>
          <w:bCs/>
        </w:rPr>
        <w:t>8</w:t>
      </w:r>
      <w:r w:rsidRPr="00D00382">
        <w:rPr>
          <w:rFonts w:hint="eastAsia"/>
          <w:bCs/>
        </w:rPr>
        <w:t>分）：监测实施方案符合项目要求，工作流程、人员配备、工作措施、工作方法、工作手段等基本规范，且项目进度控制措施、质量控制措施、</w:t>
      </w:r>
      <w:r w:rsidR="00CF40BE" w:rsidRPr="00D00382">
        <w:rPr>
          <w:rFonts w:hint="eastAsia"/>
          <w:bCs/>
        </w:rPr>
        <w:t>安全保障机制</w:t>
      </w:r>
      <w:r w:rsidR="00716640" w:rsidRPr="00D00382">
        <w:rPr>
          <w:rFonts w:hint="eastAsia"/>
          <w:bCs/>
        </w:rPr>
        <w:t>和</w:t>
      </w:r>
      <w:r w:rsidR="00716640" w:rsidRPr="00D00382">
        <w:rPr>
          <w:bCs/>
        </w:rPr>
        <w:t>应急预案</w:t>
      </w:r>
      <w:r w:rsidRPr="00D00382">
        <w:rPr>
          <w:rFonts w:hint="eastAsia"/>
          <w:bCs/>
        </w:rPr>
        <w:t>有一定可操作性。</w:t>
      </w:r>
    </w:p>
    <w:p w:rsidR="00773405" w:rsidRPr="00D00382" w:rsidRDefault="00362469" w:rsidP="00773405">
      <w:pPr>
        <w:spacing w:line="400" w:lineRule="exact"/>
        <w:ind w:firstLineChars="200" w:firstLine="420"/>
        <w:rPr>
          <w:bCs/>
        </w:rPr>
      </w:pPr>
      <w:r w:rsidRPr="00D00382">
        <w:rPr>
          <w:rFonts w:hint="eastAsia"/>
          <w:bCs/>
        </w:rPr>
        <w:t>三档（</w:t>
      </w:r>
      <w:r w:rsidR="004F1A1C" w:rsidRPr="00D00382">
        <w:rPr>
          <w:bCs/>
        </w:rPr>
        <w:t>12</w:t>
      </w:r>
      <w:r w:rsidRPr="00D00382">
        <w:rPr>
          <w:rFonts w:hint="eastAsia"/>
          <w:bCs/>
        </w:rPr>
        <w:t>分）：监测实施方案符合项目要求，工作流程、人员配备、工作措施、工作方法、工作手段等规范、可操作；且项目进度控制措施，数据检查、质量控制以及反馈纠错措施具体；安全</w:t>
      </w:r>
      <w:r w:rsidR="00CF40BE" w:rsidRPr="00D00382">
        <w:rPr>
          <w:rFonts w:hint="eastAsia"/>
          <w:bCs/>
        </w:rPr>
        <w:t>保障</w:t>
      </w:r>
      <w:r w:rsidRPr="00D00382">
        <w:rPr>
          <w:rFonts w:hint="eastAsia"/>
          <w:bCs/>
        </w:rPr>
        <w:t>机制</w:t>
      </w:r>
      <w:r w:rsidR="00716640" w:rsidRPr="00D00382">
        <w:rPr>
          <w:rFonts w:hint="eastAsia"/>
          <w:bCs/>
        </w:rPr>
        <w:lastRenderedPageBreak/>
        <w:t>和</w:t>
      </w:r>
      <w:r w:rsidR="00716640" w:rsidRPr="00D00382">
        <w:rPr>
          <w:bCs/>
        </w:rPr>
        <w:t>应急预案</w:t>
      </w:r>
      <w:r w:rsidR="005816B5" w:rsidRPr="00D00382">
        <w:rPr>
          <w:rFonts w:hint="eastAsia"/>
          <w:bCs/>
        </w:rPr>
        <w:t>有</w:t>
      </w:r>
      <w:r w:rsidR="00B205EF" w:rsidRPr="00D00382">
        <w:rPr>
          <w:rFonts w:hint="eastAsia"/>
          <w:bCs/>
        </w:rPr>
        <w:t>明确</w:t>
      </w:r>
      <w:r w:rsidR="00B205EF" w:rsidRPr="00D00382">
        <w:rPr>
          <w:bCs/>
        </w:rPr>
        <w:t>的</w:t>
      </w:r>
      <w:r w:rsidR="005816B5" w:rsidRPr="00D00382">
        <w:rPr>
          <w:rFonts w:hint="eastAsia"/>
          <w:bCs/>
        </w:rPr>
        <w:t>预防</w:t>
      </w:r>
      <w:r w:rsidR="005816B5" w:rsidRPr="00D00382">
        <w:rPr>
          <w:bCs/>
        </w:rPr>
        <w:t>和</w:t>
      </w:r>
      <w:r w:rsidR="005816B5" w:rsidRPr="00D00382">
        <w:rPr>
          <w:rFonts w:hint="eastAsia"/>
          <w:bCs/>
        </w:rPr>
        <w:t>补救</w:t>
      </w:r>
      <w:r w:rsidR="005816B5" w:rsidRPr="00D00382">
        <w:rPr>
          <w:bCs/>
        </w:rPr>
        <w:t>措施</w:t>
      </w:r>
      <w:r w:rsidRPr="00D00382">
        <w:rPr>
          <w:rFonts w:hint="eastAsia"/>
          <w:bCs/>
        </w:rPr>
        <w:t>。</w:t>
      </w:r>
    </w:p>
    <w:p w:rsidR="00773405" w:rsidRPr="00D00382" w:rsidRDefault="00362469" w:rsidP="00773405">
      <w:pPr>
        <w:spacing w:line="400" w:lineRule="exact"/>
        <w:ind w:firstLineChars="200" w:firstLine="420"/>
        <w:rPr>
          <w:bCs/>
        </w:rPr>
      </w:pPr>
      <w:r w:rsidRPr="00D00382">
        <w:rPr>
          <w:rFonts w:hint="eastAsia"/>
          <w:bCs/>
        </w:rPr>
        <w:t>四档（</w:t>
      </w:r>
      <w:r w:rsidRPr="00D00382">
        <w:rPr>
          <w:bCs/>
        </w:rPr>
        <w:t>1</w:t>
      </w:r>
      <w:r w:rsidR="004F1A1C" w:rsidRPr="00D00382">
        <w:rPr>
          <w:bCs/>
        </w:rPr>
        <w:t>6</w:t>
      </w:r>
      <w:r w:rsidRPr="00D00382">
        <w:rPr>
          <w:rFonts w:hint="eastAsia"/>
          <w:bCs/>
        </w:rPr>
        <w:t>分）：监测实施方案符合项目要求，工作流程、人员配备、工作措施、工作方法、工作手段等规范、可操作；且项目进度控制措施，数据检查、质量控制以及反馈纠错措施详细、较为科学；</w:t>
      </w:r>
      <w:r w:rsidR="00CF40BE" w:rsidRPr="00D00382">
        <w:rPr>
          <w:rFonts w:hint="eastAsia"/>
          <w:bCs/>
        </w:rPr>
        <w:t>安全保障机制</w:t>
      </w:r>
      <w:r w:rsidRPr="00D00382">
        <w:rPr>
          <w:rFonts w:hint="eastAsia"/>
          <w:bCs/>
        </w:rPr>
        <w:t>具有较好操作性</w:t>
      </w:r>
      <w:r w:rsidR="00716640" w:rsidRPr="00D00382">
        <w:rPr>
          <w:rFonts w:hint="eastAsia"/>
          <w:bCs/>
        </w:rPr>
        <w:t>，应急</w:t>
      </w:r>
      <w:r w:rsidR="00716640" w:rsidRPr="00D00382">
        <w:rPr>
          <w:bCs/>
        </w:rPr>
        <w:t>预案</w:t>
      </w:r>
      <w:r w:rsidRPr="00D00382">
        <w:rPr>
          <w:rFonts w:hint="eastAsia"/>
          <w:bCs/>
        </w:rPr>
        <w:t>预防和补救措施基本可行</w:t>
      </w:r>
      <w:r w:rsidR="00716640" w:rsidRPr="00D00382">
        <w:rPr>
          <w:bCs/>
        </w:rPr>
        <w:t>。</w:t>
      </w:r>
    </w:p>
    <w:p w:rsidR="00773405" w:rsidRPr="00D00382" w:rsidRDefault="00362469" w:rsidP="00773405">
      <w:pPr>
        <w:spacing w:line="400" w:lineRule="exact"/>
        <w:ind w:firstLineChars="200" w:firstLine="420"/>
        <w:rPr>
          <w:bCs/>
        </w:rPr>
      </w:pPr>
      <w:r w:rsidRPr="00D00382">
        <w:rPr>
          <w:rFonts w:hint="eastAsia"/>
          <w:bCs/>
        </w:rPr>
        <w:t>五档（</w:t>
      </w:r>
      <w:r w:rsidR="004F1A1C" w:rsidRPr="00D00382">
        <w:rPr>
          <w:bCs/>
        </w:rPr>
        <w:t>20</w:t>
      </w:r>
      <w:r w:rsidRPr="00D00382">
        <w:rPr>
          <w:rFonts w:hint="eastAsia"/>
          <w:bCs/>
        </w:rPr>
        <w:t>分）：监测实施方案完全符合项目要求，工作流程、人员配备、工作措施、工作方法、工作手段等规范、流畅、可操作性强；且项目进度控制措施详细、科学，提升样品检测过程质量的保障机制、以及数据检查、质量控制以及反馈纠错措施全面、科学、合理；</w:t>
      </w:r>
      <w:r w:rsidR="00CF40BE" w:rsidRPr="00D00382">
        <w:rPr>
          <w:rFonts w:hint="eastAsia"/>
          <w:bCs/>
        </w:rPr>
        <w:t>安全保障机制</w:t>
      </w:r>
      <w:r w:rsidRPr="00D00382">
        <w:rPr>
          <w:rFonts w:hint="eastAsia"/>
          <w:bCs/>
        </w:rPr>
        <w:t>可操作性强等。</w:t>
      </w:r>
      <w:r w:rsidR="005E62E6" w:rsidRPr="00D00382">
        <w:rPr>
          <w:rFonts w:hint="eastAsia"/>
          <w:bCs/>
        </w:rPr>
        <w:t>应急预案充分考虑多种突发情况，具有有效的预防和补救措施，合理可行</w:t>
      </w:r>
      <w:r w:rsidR="00716640" w:rsidRPr="00D00382">
        <w:rPr>
          <w:bCs/>
        </w:rPr>
        <w:t>。</w:t>
      </w:r>
    </w:p>
    <w:p w:rsidR="00773405" w:rsidRPr="00D00382" w:rsidRDefault="00362469" w:rsidP="00773405">
      <w:pPr>
        <w:spacing w:line="400" w:lineRule="exact"/>
        <w:ind w:firstLineChars="200" w:firstLine="422"/>
        <w:rPr>
          <w:b/>
        </w:rPr>
      </w:pPr>
      <w:r w:rsidRPr="00D00382">
        <w:rPr>
          <w:rFonts w:hint="eastAsia"/>
          <w:b/>
        </w:rPr>
        <w:t>（</w:t>
      </w:r>
      <w:r w:rsidRPr="00D00382">
        <w:rPr>
          <w:b/>
        </w:rPr>
        <w:t>2</w:t>
      </w:r>
      <w:r w:rsidRPr="00D00382">
        <w:rPr>
          <w:rFonts w:hint="eastAsia"/>
          <w:b/>
        </w:rPr>
        <w:t>）技术实力分（满分</w:t>
      </w:r>
      <w:r w:rsidR="001565E5" w:rsidRPr="00D00382">
        <w:rPr>
          <w:b/>
        </w:rPr>
        <w:t>15</w:t>
      </w:r>
      <w:r w:rsidRPr="00D00382">
        <w:rPr>
          <w:rFonts w:hint="eastAsia"/>
          <w:b/>
        </w:rPr>
        <w:t>分）</w:t>
      </w:r>
    </w:p>
    <w:p w:rsidR="00773405" w:rsidRPr="00D00382" w:rsidRDefault="00210F17" w:rsidP="00D43C03">
      <w:pPr>
        <w:spacing w:line="400" w:lineRule="exact"/>
        <w:ind w:firstLineChars="200" w:firstLine="420"/>
        <w:rPr>
          <w:rFonts w:ascii="宋体" w:hAnsi="宋体" w:cs="宋体"/>
          <w:bCs/>
        </w:rPr>
      </w:pPr>
      <w:r w:rsidRPr="00D00382">
        <w:rPr>
          <w:rFonts w:ascii="宋体" w:hAnsi="宋体" w:cs="宋体"/>
          <w:bCs/>
        </w:rPr>
        <w:t>2017 年 1 月 1 日以来</w:t>
      </w:r>
      <w:r w:rsidRPr="00D00382">
        <w:rPr>
          <w:rFonts w:ascii="宋体" w:hAnsi="宋体" w:cs="宋体" w:hint="eastAsia"/>
          <w:bCs/>
        </w:rPr>
        <w:t>，参</w:t>
      </w:r>
      <w:r w:rsidR="00AE364C" w:rsidRPr="00D00382">
        <w:rPr>
          <w:rFonts w:ascii="宋体" w:hAnsi="宋体" w:cs="宋体" w:hint="eastAsia"/>
          <w:bCs/>
        </w:rPr>
        <w:t>加</w:t>
      </w:r>
      <w:r w:rsidRPr="00D00382">
        <w:rPr>
          <w:rFonts w:ascii="宋体" w:hAnsi="宋体" w:cs="宋体" w:hint="eastAsia"/>
          <w:bCs/>
        </w:rPr>
        <w:t>国家</w:t>
      </w:r>
      <w:r w:rsidR="00D45D9B" w:rsidRPr="00D00382">
        <w:rPr>
          <w:rFonts w:ascii="宋体" w:hAnsi="宋体" w:cs="宋体" w:hint="eastAsia"/>
          <w:bCs/>
        </w:rPr>
        <w:t>或</w:t>
      </w:r>
      <w:r w:rsidRPr="00D00382">
        <w:rPr>
          <w:rFonts w:hint="eastAsia"/>
          <w:bCs/>
        </w:rPr>
        <w:t>省级质量技术监督部门、环境保护主管部门组织</w:t>
      </w:r>
      <w:r w:rsidR="00817D7A" w:rsidRPr="00D00382">
        <w:rPr>
          <w:rFonts w:hint="eastAsia"/>
          <w:bCs/>
        </w:rPr>
        <w:t>的</w:t>
      </w:r>
      <w:r w:rsidR="00817D7A" w:rsidRPr="00D00382">
        <w:rPr>
          <w:rFonts w:ascii="宋体" w:hAnsi="宋体" w:cs="宋体" w:hint="eastAsia"/>
          <w:bCs/>
        </w:rPr>
        <w:t>水相关项目</w:t>
      </w:r>
      <w:r w:rsidR="00DB645B" w:rsidRPr="00D00382">
        <w:rPr>
          <w:rFonts w:ascii="宋体" w:hAnsi="宋体" w:cs="宋体" w:hint="eastAsia"/>
          <w:bCs/>
        </w:rPr>
        <w:t>的</w:t>
      </w:r>
      <w:r w:rsidR="00817D7A" w:rsidRPr="00D00382">
        <w:rPr>
          <w:rFonts w:ascii="宋体" w:hAnsi="宋体" w:cs="宋体" w:hint="eastAsia"/>
          <w:bCs/>
        </w:rPr>
        <w:t>分析</w:t>
      </w:r>
      <w:r w:rsidRPr="00D00382">
        <w:rPr>
          <w:rFonts w:ascii="宋体" w:hAnsi="宋体" w:cs="宋体" w:hint="eastAsia"/>
          <w:bCs/>
        </w:rPr>
        <w:t>能力验证，</w:t>
      </w:r>
      <w:r w:rsidR="00B8662D" w:rsidRPr="00D00382">
        <w:rPr>
          <w:rFonts w:ascii="宋体" w:hAnsi="宋体" w:cs="宋体" w:hint="eastAsia"/>
          <w:bCs/>
        </w:rPr>
        <w:t>结论为</w:t>
      </w:r>
      <w:r w:rsidRPr="00D00382">
        <w:rPr>
          <w:rFonts w:ascii="宋体" w:hAnsi="宋体" w:cs="宋体" w:hint="eastAsia"/>
          <w:bCs/>
        </w:rPr>
        <w:t>满意</w:t>
      </w:r>
      <w:r w:rsidR="00B8662D" w:rsidRPr="00D00382">
        <w:rPr>
          <w:rFonts w:ascii="宋体" w:hAnsi="宋体" w:cs="宋体" w:hint="eastAsia"/>
          <w:bCs/>
        </w:rPr>
        <w:t>达</w:t>
      </w:r>
      <w:r w:rsidR="00CC28AD" w:rsidRPr="00D00382">
        <w:rPr>
          <w:rFonts w:ascii="宋体" w:hAnsi="宋体" w:cs="宋体"/>
          <w:bCs/>
        </w:rPr>
        <w:t>5</w:t>
      </w:r>
      <w:r w:rsidR="00CC28AD" w:rsidRPr="00D00382">
        <w:rPr>
          <w:rFonts w:ascii="宋体" w:hAnsi="宋体" w:cs="宋体" w:hint="eastAsia"/>
          <w:bCs/>
        </w:rPr>
        <w:t>项</w:t>
      </w:r>
      <w:r w:rsidRPr="00D00382">
        <w:rPr>
          <w:rFonts w:ascii="宋体" w:hAnsi="宋体" w:cs="宋体" w:hint="eastAsia"/>
          <w:bCs/>
        </w:rPr>
        <w:t>次得</w:t>
      </w:r>
      <w:r w:rsidR="00991135" w:rsidRPr="00D00382">
        <w:rPr>
          <w:rFonts w:ascii="宋体" w:hAnsi="宋体" w:cs="宋体" w:hint="eastAsia"/>
          <w:bCs/>
        </w:rPr>
        <w:t>5</w:t>
      </w:r>
      <w:r w:rsidRPr="00D00382">
        <w:rPr>
          <w:rFonts w:ascii="宋体" w:hAnsi="宋体" w:cs="宋体"/>
          <w:bCs/>
        </w:rPr>
        <w:t>分，</w:t>
      </w:r>
      <w:r w:rsidR="00CC28AD" w:rsidRPr="00D00382">
        <w:rPr>
          <w:rFonts w:ascii="宋体" w:hAnsi="宋体" w:cs="宋体" w:hint="eastAsia"/>
          <w:bCs/>
        </w:rPr>
        <w:t>每多1项次加1分，满分1</w:t>
      </w:r>
      <w:r w:rsidR="00CC28AD" w:rsidRPr="00D00382">
        <w:rPr>
          <w:rFonts w:ascii="宋体" w:hAnsi="宋体" w:cs="宋体"/>
          <w:bCs/>
        </w:rPr>
        <w:t>5</w:t>
      </w:r>
      <w:r w:rsidR="00CC28AD" w:rsidRPr="00D00382">
        <w:rPr>
          <w:rFonts w:ascii="宋体" w:hAnsi="宋体" w:cs="宋体" w:hint="eastAsia"/>
          <w:bCs/>
        </w:rPr>
        <w:t>分</w:t>
      </w:r>
      <w:r w:rsidRPr="00D00382">
        <w:rPr>
          <w:rFonts w:ascii="宋体" w:hAnsi="宋体" w:cs="宋体" w:hint="eastAsia"/>
          <w:bCs/>
        </w:rPr>
        <w:t>。</w:t>
      </w:r>
      <w:r w:rsidR="00B8662D" w:rsidRPr="00D00382">
        <w:rPr>
          <w:rFonts w:ascii="宋体" w:hAnsi="宋体" w:cs="宋体" w:hint="eastAsia"/>
          <w:bCs/>
        </w:rPr>
        <w:t>投标</w:t>
      </w:r>
      <w:r w:rsidR="00902E7E" w:rsidRPr="00D00382">
        <w:rPr>
          <w:rFonts w:ascii="宋体" w:hAnsi="宋体" w:cs="宋体" w:hint="eastAsia"/>
          <w:bCs/>
        </w:rPr>
        <w:t>文件</w:t>
      </w:r>
      <w:r w:rsidR="00B8662D" w:rsidRPr="00D00382">
        <w:rPr>
          <w:rFonts w:ascii="宋体" w:hAnsi="宋体" w:cs="宋体" w:hint="eastAsia"/>
          <w:bCs/>
        </w:rPr>
        <w:t>提供对应的通知书复印件，原件备查。</w:t>
      </w:r>
    </w:p>
    <w:p w:rsidR="00773405" w:rsidRPr="00D00382" w:rsidRDefault="00362469" w:rsidP="00773405">
      <w:pPr>
        <w:spacing w:line="400" w:lineRule="exact"/>
        <w:ind w:leftChars="200" w:left="420"/>
        <w:rPr>
          <w:b/>
        </w:rPr>
      </w:pPr>
      <w:r w:rsidRPr="00D00382">
        <w:rPr>
          <w:rFonts w:hint="eastAsia"/>
          <w:b/>
        </w:rPr>
        <w:t>（</w:t>
      </w:r>
      <w:r w:rsidRPr="00D00382">
        <w:rPr>
          <w:b/>
        </w:rPr>
        <w:t>3</w:t>
      </w:r>
      <w:r w:rsidRPr="00D00382">
        <w:rPr>
          <w:rFonts w:hint="eastAsia"/>
          <w:b/>
        </w:rPr>
        <w:t>）项目团队分（满分</w:t>
      </w:r>
      <w:r w:rsidR="007222B6" w:rsidRPr="00D00382">
        <w:rPr>
          <w:b/>
        </w:rPr>
        <w:t>30</w:t>
      </w:r>
      <w:r w:rsidRPr="00D00382">
        <w:rPr>
          <w:rFonts w:hint="eastAsia"/>
          <w:b/>
        </w:rPr>
        <w:t>分）</w:t>
      </w:r>
    </w:p>
    <w:p w:rsidR="00773405" w:rsidRPr="00D00382" w:rsidRDefault="00362469" w:rsidP="00773405">
      <w:pPr>
        <w:spacing w:line="400" w:lineRule="exact"/>
        <w:ind w:leftChars="200" w:left="420"/>
        <w:rPr>
          <w:bCs/>
        </w:rPr>
      </w:pPr>
      <w:r w:rsidRPr="00D00382">
        <w:rPr>
          <w:rFonts w:ascii="宋体" w:hAnsi="宋体" w:cs="宋体" w:hint="eastAsia"/>
          <w:bCs/>
        </w:rPr>
        <w:t>①</w:t>
      </w:r>
      <w:r w:rsidRPr="00D00382">
        <w:rPr>
          <w:rFonts w:hint="eastAsia"/>
          <w:bCs/>
        </w:rPr>
        <w:t>项目</w:t>
      </w:r>
      <w:r w:rsidR="00942B09" w:rsidRPr="00D00382">
        <w:rPr>
          <w:rFonts w:hint="eastAsia"/>
          <w:bCs/>
        </w:rPr>
        <w:t>技术</w:t>
      </w:r>
      <w:r w:rsidRPr="00D00382">
        <w:rPr>
          <w:rFonts w:hint="eastAsia"/>
          <w:bCs/>
        </w:rPr>
        <w:t>负责人</w:t>
      </w:r>
      <w:r w:rsidR="00162AF7" w:rsidRPr="00D00382">
        <w:rPr>
          <w:rFonts w:hint="eastAsia"/>
          <w:bCs/>
        </w:rPr>
        <w:t>业绩分</w:t>
      </w:r>
      <w:r w:rsidRPr="00D00382">
        <w:rPr>
          <w:rFonts w:hint="eastAsia"/>
          <w:bCs/>
        </w:rPr>
        <w:t>（拟安排的项目负责人仅限</w:t>
      </w:r>
      <w:r w:rsidRPr="00D00382">
        <w:rPr>
          <w:bCs/>
        </w:rPr>
        <w:t>1</w:t>
      </w:r>
      <w:r w:rsidRPr="00D00382">
        <w:rPr>
          <w:rFonts w:hint="eastAsia"/>
          <w:bCs/>
        </w:rPr>
        <w:t>人）（满分</w:t>
      </w:r>
      <w:r w:rsidR="007222B6" w:rsidRPr="00D00382">
        <w:rPr>
          <w:bCs/>
        </w:rPr>
        <w:t>10</w:t>
      </w:r>
      <w:r w:rsidRPr="00D00382">
        <w:rPr>
          <w:rFonts w:hint="eastAsia"/>
          <w:bCs/>
        </w:rPr>
        <w:t>分）</w:t>
      </w:r>
    </w:p>
    <w:p w:rsidR="00773405" w:rsidRPr="00D00382" w:rsidRDefault="00F462EF" w:rsidP="00D43C03">
      <w:pPr>
        <w:spacing w:line="400" w:lineRule="exact"/>
        <w:ind w:firstLineChars="200" w:firstLine="420"/>
        <w:rPr>
          <w:bCs/>
        </w:rPr>
      </w:pPr>
      <w:r w:rsidRPr="00D00382">
        <w:rPr>
          <w:rFonts w:hint="eastAsia"/>
          <w:bCs/>
        </w:rPr>
        <w:t>承担过地表水监测断面水质监测项目的业绩，</w:t>
      </w:r>
      <w:r w:rsidRPr="00D00382">
        <w:rPr>
          <w:bCs/>
        </w:rPr>
        <w:t>2</w:t>
      </w:r>
      <w:r w:rsidRPr="00D00382">
        <w:rPr>
          <w:rFonts w:hint="eastAsia"/>
          <w:bCs/>
        </w:rPr>
        <w:t>个</w:t>
      </w:r>
      <w:r w:rsidRPr="00D00382">
        <w:rPr>
          <w:bCs/>
        </w:rPr>
        <w:t>业绩</w:t>
      </w:r>
      <w:r w:rsidR="00362469" w:rsidRPr="00D00382">
        <w:rPr>
          <w:rFonts w:hint="eastAsia"/>
          <w:bCs/>
        </w:rPr>
        <w:t>得</w:t>
      </w:r>
      <w:r w:rsidR="00362469" w:rsidRPr="00D00382">
        <w:rPr>
          <w:bCs/>
        </w:rPr>
        <w:t>1</w:t>
      </w:r>
      <w:r w:rsidR="00362469" w:rsidRPr="00D00382">
        <w:rPr>
          <w:rFonts w:hint="eastAsia"/>
          <w:bCs/>
        </w:rPr>
        <w:t>分</w:t>
      </w:r>
      <w:r w:rsidR="00162AF7" w:rsidRPr="00D00382">
        <w:rPr>
          <w:rFonts w:hint="eastAsia"/>
          <w:bCs/>
        </w:rPr>
        <w:t>，每</w:t>
      </w:r>
      <w:r w:rsidR="00162AF7" w:rsidRPr="00D00382">
        <w:rPr>
          <w:bCs/>
        </w:rPr>
        <w:t>增加一个</w:t>
      </w:r>
      <w:r w:rsidR="00162AF7" w:rsidRPr="00D00382">
        <w:rPr>
          <w:rFonts w:hint="eastAsia"/>
          <w:bCs/>
        </w:rPr>
        <w:t>加</w:t>
      </w:r>
      <w:r w:rsidR="00162AF7" w:rsidRPr="00D00382">
        <w:rPr>
          <w:rFonts w:hint="eastAsia"/>
          <w:bCs/>
        </w:rPr>
        <w:t>1</w:t>
      </w:r>
      <w:r w:rsidR="00162AF7" w:rsidRPr="00D00382">
        <w:rPr>
          <w:rFonts w:hint="eastAsia"/>
          <w:bCs/>
        </w:rPr>
        <w:t>分</w:t>
      </w:r>
      <w:r w:rsidR="00162AF7" w:rsidRPr="00D00382">
        <w:rPr>
          <w:bCs/>
        </w:rPr>
        <w:t>，满分</w:t>
      </w:r>
      <w:r w:rsidR="006946FF" w:rsidRPr="00D00382">
        <w:rPr>
          <w:bCs/>
        </w:rPr>
        <w:t>10</w:t>
      </w:r>
      <w:r w:rsidR="00162AF7" w:rsidRPr="00D00382">
        <w:rPr>
          <w:rFonts w:hint="eastAsia"/>
          <w:bCs/>
        </w:rPr>
        <w:t>分。</w:t>
      </w:r>
      <w:r w:rsidR="00902E7E" w:rsidRPr="00D00382">
        <w:rPr>
          <w:rFonts w:hint="eastAsia"/>
          <w:bCs/>
        </w:rPr>
        <w:t>投标文件提供业绩证明材料复印件。</w:t>
      </w:r>
    </w:p>
    <w:p w:rsidR="00162AF7" w:rsidRPr="00D00382" w:rsidRDefault="00162AF7" w:rsidP="00773405">
      <w:pPr>
        <w:spacing w:line="400" w:lineRule="exact"/>
        <w:ind w:firstLineChars="200" w:firstLine="420"/>
        <w:rPr>
          <w:bCs/>
        </w:rPr>
      </w:pPr>
      <w:r w:rsidRPr="00D00382">
        <w:rPr>
          <w:rFonts w:ascii="宋体" w:hAnsi="宋体" w:cs="宋体" w:hint="eastAsia"/>
          <w:bCs/>
        </w:rPr>
        <w:t>②</w:t>
      </w:r>
      <w:r w:rsidRPr="00D00382">
        <w:rPr>
          <w:rFonts w:hint="eastAsia"/>
          <w:bCs/>
        </w:rPr>
        <w:t>项目技术</w:t>
      </w:r>
      <w:r w:rsidRPr="00D00382">
        <w:rPr>
          <w:bCs/>
        </w:rPr>
        <w:t>负责人职称分（</w:t>
      </w:r>
      <w:r w:rsidRPr="00D00382">
        <w:rPr>
          <w:rFonts w:hint="eastAsia"/>
          <w:bCs/>
        </w:rPr>
        <w:t>满分</w:t>
      </w:r>
      <w:r w:rsidRPr="00D00382">
        <w:rPr>
          <w:rFonts w:hint="eastAsia"/>
          <w:bCs/>
        </w:rPr>
        <w:t>5</w:t>
      </w:r>
      <w:r w:rsidRPr="00D00382">
        <w:rPr>
          <w:rFonts w:hint="eastAsia"/>
          <w:bCs/>
        </w:rPr>
        <w:t>分</w:t>
      </w:r>
      <w:r w:rsidRPr="00D00382">
        <w:rPr>
          <w:bCs/>
        </w:rPr>
        <w:t>）</w:t>
      </w:r>
    </w:p>
    <w:p w:rsidR="00162AF7" w:rsidRPr="00D00382" w:rsidRDefault="00162AF7" w:rsidP="00773405">
      <w:pPr>
        <w:spacing w:line="400" w:lineRule="exact"/>
        <w:ind w:firstLineChars="200" w:firstLine="420"/>
        <w:rPr>
          <w:bCs/>
        </w:rPr>
      </w:pPr>
      <w:r w:rsidRPr="00D00382">
        <w:rPr>
          <w:bCs/>
        </w:rPr>
        <w:t>项目</w:t>
      </w:r>
      <w:r w:rsidRPr="00D00382">
        <w:rPr>
          <w:rFonts w:hint="eastAsia"/>
          <w:bCs/>
        </w:rPr>
        <w:t>技术</w:t>
      </w:r>
      <w:r w:rsidRPr="00D00382">
        <w:rPr>
          <w:bCs/>
        </w:rPr>
        <w:t>负责人具有环境、化学</w:t>
      </w:r>
      <w:r w:rsidR="001F56CF" w:rsidRPr="00D00382">
        <w:rPr>
          <w:rFonts w:hint="eastAsia"/>
          <w:bCs/>
        </w:rPr>
        <w:t>等与本项目</w:t>
      </w:r>
      <w:r w:rsidRPr="00D00382">
        <w:rPr>
          <w:bCs/>
        </w:rPr>
        <w:t>相关专业中级及以上职称或同等</w:t>
      </w:r>
      <w:r w:rsidR="00413B34" w:rsidRPr="00D00382">
        <w:rPr>
          <w:rFonts w:hint="eastAsia"/>
          <w:bCs/>
        </w:rPr>
        <w:t>能力</w:t>
      </w:r>
      <w:r w:rsidRPr="00D00382">
        <w:rPr>
          <w:bCs/>
        </w:rPr>
        <w:t>，且具有</w:t>
      </w:r>
      <w:r w:rsidRPr="00D00382">
        <w:rPr>
          <w:bCs/>
        </w:rPr>
        <w:t>3</w:t>
      </w:r>
      <w:r w:rsidRPr="00D00382">
        <w:rPr>
          <w:bCs/>
        </w:rPr>
        <w:t>年及以上检测经验</w:t>
      </w:r>
      <w:r w:rsidRPr="00D00382">
        <w:rPr>
          <w:rFonts w:hint="eastAsia"/>
          <w:bCs/>
        </w:rPr>
        <w:t>得</w:t>
      </w:r>
      <w:r w:rsidRPr="00D00382">
        <w:rPr>
          <w:bCs/>
        </w:rPr>
        <w:t>1</w:t>
      </w:r>
      <w:r w:rsidRPr="00D00382">
        <w:rPr>
          <w:rFonts w:hint="eastAsia"/>
          <w:bCs/>
        </w:rPr>
        <w:t>分</w:t>
      </w:r>
      <w:r w:rsidR="003759BE" w:rsidRPr="00D00382">
        <w:rPr>
          <w:rFonts w:hint="eastAsia"/>
          <w:bCs/>
        </w:rPr>
        <w:t>，</w:t>
      </w:r>
      <w:r w:rsidR="003759BE" w:rsidRPr="00D00382">
        <w:rPr>
          <w:bCs/>
        </w:rPr>
        <w:t>具有</w:t>
      </w:r>
      <w:r w:rsidR="00B96445" w:rsidRPr="00D00382">
        <w:rPr>
          <w:bCs/>
        </w:rPr>
        <w:t>4</w:t>
      </w:r>
      <w:r w:rsidR="003759BE" w:rsidRPr="00D00382">
        <w:rPr>
          <w:rFonts w:hint="eastAsia"/>
          <w:bCs/>
        </w:rPr>
        <w:t>年及</w:t>
      </w:r>
      <w:r w:rsidR="003759BE" w:rsidRPr="00D00382">
        <w:rPr>
          <w:bCs/>
        </w:rPr>
        <w:t>以上</w:t>
      </w:r>
      <w:r w:rsidR="003759BE" w:rsidRPr="00D00382">
        <w:rPr>
          <w:rFonts w:hint="eastAsia"/>
          <w:bCs/>
        </w:rPr>
        <w:t>检测</w:t>
      </w:r>
      <w:r w:rsidR="003759BE" w:rsidRPr="00D00382">
        <w:rPr>
          <w:bCs/>
        </w:rPr>
        <w:t>经验得</w:t>
      </w:r>
      <w:r w:rsidR="003759BE" w:rsidRPr="00D00382">
        <w:rPr>
          <w:bCs/>
        </w:rPr>
        <w:t>2</w:t>
      </w:r>
      <w:r w:rsidR="003759BE" w:rsidRPr="00D00382">
        <w:rPr>
          <w:rFonts w:hint="eastAsia"/>
          <w:bCs/>
        </w:rPr>
        <w:t>分</w:t>
      </w:r>
      <w:r w:rsidRPr="00D00382">
        <w:rPr>
          <w:bCs/>
        </w:rPr>
        <w:t>。</w:t>
      </w:r>
    </w:p>
    <w:p w:rsidR="00162AF7" w:rsidRPr="00D00382" w:rsidRDefault="00C510E1" w:rsidP="00162AF7">
      <w:pPr>
        <w:spacing w:line="400" w:lineRule="exact"/>
        <w:ind w:firstLineChars="200" w:firstLine="420"/>
        <w:rPr>
          <w:bCs/>
        </w:rPr>
      </w:pPr>
      <w:r w:rsidRPr="00D00382">
        <w:rPr>
          <w:rFonts w:hint="eastAsia"/>
          <w:bCs/>
        </w:rPr>
        <w:t>项目技术负责人具备环境、化学相关专业高级及以上专业技术职称或同等能力，且具有</w:t>
      </w:r>
      <w:r w:rsidRPr="00D00382">
        <w:rPr>
          <w:bCs/>
        </w:rPr>
        <w:t>3</w:t>
      </w:r>
      <w:r w:rsidRPr="00D00382">
        <w:rPr>
          <w:rFonts w:hint="eastAsia"/>
          <w:bCs/>
        </w:rPr>
        <w:t>年及以上检测经验得</w:t>
      </w:r>
      <w:r w:rsidRPr="00D00382">
        <w:rPr>
          <w:bCs/>
        </w:rPr>
        <w:t>5</w:t>
      </w:r>
      <w:r w:rsidRPr="00D00382">
        <w:rPr>
          <w:rFonts w:hint="eastAsia"/>
          <w:bCs/>
        </w:rPr>
        <w:t>分。</w:t>
      </w:r>
    </w:p>
    <w:p w:rsidR="00162AF7" w:rsidRPr="00D00382" w:rsidRDefault="00162AF7" w:rsidP="00162AF7">
      <w:pPr>
        <w:spacing w:line="400" w:lineRule="exact"/>
        <w:ind w:firstLineChars="200" w:firstLine="420"/>
        <w:rPr>
          <w:bCs/>
        </w:rPr>
      </w:pPr>
      <w:r w:rsidRPr="00D00382">
        <w:rPr>
          <w:rFonts w:hint="eastAsia"/>
          <w:bCs/>
        </w:rPr>
        <w:t>③</w:t>
      </w:r>
      <w:r w:rsidRPr="00D00382">
        <w:rPr>
          <w:bCs/>
        </w:rPr>
        <w:t>项目团队成员分（项目团队成员仅限技术人员，项目</w:t>
      </w:r>
      <w:r w:rsidRPr="00D00382">
        <w:rPr>
          <w:rFonts w:hint="eastAsia"/>
          <w:bCs/>
        </w:rPr>
        <w:t>技术</w:t>
      </w:r>
      <w:r w:rsidRPr="00D00382">
        <w:rPr>
          <w:bCs/>
        </w:rPr>
        <w:t>负责人除外）（满分</w:t>
      </w:r>
      <w:r w:rsidR="002204C9" w:rsidRPr="00D00382">
        <w:rPr>
          <w:rFonts w:hint="eastAsia"/>
          <w:bCs/>
        </w:rPr>
        <w:t>1</w:t>
      </w:r>
      <w:r w:rsidR="00BB6D1D" w:rsidRPr="00D00382">
        <w:rPr>
          <w:bCs/>
        </w:rPr>
        <w:t>5</w:t>
      </w:r>
      <w:r w:rsidRPr="00D00382">
        <w:rPr>
          <w:bCs/>
        </w:rPr>
        <w:t>分）</w:t>
      </w:r>
    </w:p>
    <w:p w:rsidR="00644CE7" w:rsidRPr="00D00382" w:rsidRDefault="00FB4F79" w:rsidP="00773405">
      <w:pPr>
        <w:spacing w:line="400" w:lineRule="exact"/>
        <w:ind w:firstLineChars="200" w:firstLine="420"/>
        <w:rPr>
          <w:szCs w:val="21"/>
        </w:rPr>
      </w:pPr>
      <w:r w:rsidRPr="00D00382">
        <w:rPr>
          <w:rFonts w:hint="eastAsia"/>
          <w:szCs w:val="21"/>
        </w:rPr>
        <w:t>1</w:t>
      </w:r>
      <w:r w:rsidRPr="00D00382">
        <w:rPr>
          <w:rFonts w:hint="eastAsia"/>
          <w:szCs w:val="21"/>
        </w:rPr>
        <w:t>）</w:t>
      </w:r>
      <w:r w:rsidR="00B96445" w:rsidRPr="00D00382">
        <w:rPr>
          <w:rFonts w:hint="eastAsia"/>
          <w:szCs w:val="21"/>
        </w:rPr>
        <w:t>项目投入</w:t>
      </w:r>
      <w:r w:rsidR="00B96445" w:rsidRPr="00D00382">
        <w:rPr>
          <w:szCs w:val="21"/>
        </w:rPr>
        <w:t>技术人员</w:t>
      </w:r>
      <w:r w:rsidR="00B96445" w:rsidRPr="00D00382">
        <w:rPr>
          <w:szCs w:val="21"/>
        </w:rPr>
        <w:t>16-</w:t>
      </w:r>
      <w:r w:rsidR="0050760C" w:rsidRPr="00D00382">
        <w:rPr>
          <w:szCs w:val="21"/>
        </w:rPr>
        <w:t>20</w:t>
      </w:r>
      <w:r w:rsidR="00B96445" w:rsidRPr="00D00382">
        <w:rPr>
          <w:szCs w:val="21"/>
        </w:rPr>
        <w:t>人</w:t>
      </w:r>
      <w:r w:rsidR="00B96445" w:rsidRPr="00D00382">
        <w:rPr>
          <w:rFonts w:hint="eastAsia"/>
          <w:szCs w:val="21"/>
        </w:rPr>
        <w:t>，</w:t>
      </w:r>
      <w:r w:rsidR="00B96445" w:rsidRPr="00D00382">
        <w:rPr>
          <w:szCs w:val="21"/>
        </w:rPr>
        <w:t>得</w:t>
      </w:r>
      <w:r w:rsidR="00B96445" w:rsidRPr="00D00382">
        <w:rPr>
          <w:rFonts w:hint="eastAsia"/>
          <w:szCs w:val="21"/>
        </w:rPr>
        <w:t>2</w:t>
      </w:r>
      <w:r w:rsidR="00B96445" w:rsidRPr="00D00382">
        <w:rPr>
          <w:rFonts w:hint="eastAsia"/>
          <w:szCs w:val="21"/>
        </w:rPr>
        <w:t>分</w:t>
      </w:r>
      <w:r w:rsidR="00B96445" w:rsidRPr="00D00382">
        <w:rPr>
          <w:szCs w:val="21"/>
        </w:rPr>
        <w:t>；</w:t>
      </w:r>
      <w:r w:rsidR="00DB07F6" w:rsidRPr="00D00382">
        <w:rPr>
          <w:szCs w:val="21"/>
        </w:rPr>
        <w:t>2</w:t>
      </w:r>
      <w:r w:rsidR="0050760C" w:rsidRPr="00D00382">
        <w:rPr>
          <w:szCs w:val="21"/>
        </w:rPr>
        <w:t>1</w:t>
      </w:r>
      <w:r w:rsidR="00B96445" w:rsidRPr="00D00382">
        <w:rPr>
          <w:szCs w:val="21"/>
        </w:rPr>
        <w:t>-</w:t>
      </w:r>
      <w:r w:rsidR="0050760C" w:rsidRPr="00D00382">
        <w:rPr>
          <w:szCs w:val="21"/>
        </w:rPr>
        <w:t>30</w:t>
      </w:r>
      <w:r w:rsidR="00B96445" w:rsidRPr="00D00382">
        <w:rPr>
          <w:rFonts w:hint="eastAsia"/>
          <w:szCs w:val="21"/>
        </w:rPr>
        <w:t>人</w:t>
      </w:r>
      <w:r w:rsidR="00B96445" w:rsidRPr="00D00382">
        <w:rPr>
          <w:szCs w:val="21"/>
        </w:rPr>
        <w:t>，得</w:t>
      </w:r>
      <w:r w:rsidR="0050760C" w:rsidRPr="00D00382">
        <w:rPr>
          <w:szCs w:val="21"/>
        </w:rPr>
        <w:t>6</w:t>
      </w:r>
      <w:r w:rsidR="00B96445" w:rsidRPr="00D00382">
        <w:rPr>
          <w:rFonts w:hint="eastAsia"/>
          <w:szCs w:val="21"/>
        </w:rPr>
        <w:t>分</w:t>
      </w:r>
      <w:r w:rsidR="00B96445" w:rsidRPr="00D00382">
        <w:rPr>
          <w:szCs w:val="21"/>
        </w:rPr>
        <w:t>，</w:t>
      </w:r>
      <w:r w:rsidR="0050760C" w:rsidRPr="00D00382">
        <w:rPr>
          <w:szCs w:val="21"/>
        </w:rPr>
        <w:t>3</w:t>
      </w:r>
      <w:r w:rsidR="00726585" w:rsidRPr="00D00382">
        <w:rPr>
          <w:szCs w:val="21"/>
        </w:rPr>
        <w:t>1</w:t>
      </w:r>
      <w:r w:rsidR="00DB07F6" w:rsidRPr="00D00382">
        <w:rPr>
          <w:rFonts w:hint="eastAsia"/>
          <w:szCs w:val="21"/>
        </w:rPr>
        <w:t>人</w:t>
      </w:r>
      <w:r w:rsidR="00726585" w:rsidRPr="00D00382">
        <w:rPr>
          <w:rFonts w:hint="eastAsia"/>
          <w:szCs w:val="21"/>
        </w:rPr>
        <w:t>及</w:t>
      </w:r>
      <w:r w:rsidR="00DB07F6" w:rsidRPr="00D00382">
        <w:rPr>
          <w:szCs w:val="21"/>
        </w:rPr>
        <w:t>以上</w:t>
      </w:r>
      <w:r w:rsidR="00DB07F6" w:rsidRPr="00D00382">
        <w:rPr>
          <w:rFonts w:hint="eastAsia"/>
          <w:szCs w:val="21"/>
        </w:rPr>
        <w:t>得</w:t>
      </w:r>
      <w:r w:rsidR="00BB6D1D" w:rsidRPr="00D00382">
        <w:rPr>
          <w:rFonts w:hint="eastAsia"/>
          <w:szCs w:val="21"/>
        </w:rPr>
        <w:t>10</w:t>
      </w:r>
      <w:r w:rsidR="00B96445" w:rsidRPr="00D00382">
        <w:rPr>
          <w:rFonts w:hint="eastAsia"/>
          <w:szCs w:val="21"/>
        </w:rPr>
        <w:t>分</w:t>
      </w:r>
      <w:r w:rsidR="00B96445" w:rsidRPr="00D00382">
        <w:rPr>
          <w:szCs w:val="21"/>
        </w:rPr>
        <w:t>。</w:t>
      </w:r>
    </w:p>
    <w:p w:rsidR="00A151DF" w:rsidRPr="00D00382" w:rsidRDefault="00FB4F79" w:rsidP="00773405">
      <w:pPr>
        <w:spacing w:line="400" w:lineRule="exact"/>
        <w:ind w:firstLineChars="200" w:firstLine="420"/>
        <w:rPr>
          <w:szCs w:val="21"/>
        </w:rPr>
      </w:pPr>
      <w:r w:rsidRPr="00D00382">
        <w:rPr>
          <w:rFonts w:hint="eastAsia"/>
          <w:szCs w:val="21"/>
        </w:rPr>
        <w:t>2</w:t>
      </w:r>
      <w:r w:rsidRPr="00D00382">
        <w:rPr>
          <w:rFonts w:hint="eastAsia"/>
          <w:szCs w:val="21"/>
        </w:rPr>
        <w:t>）</w:t>
      </w:r>
      <w:r w:rsidR="00A151DF" w:rsidRPr="00D00382">
        <w:rPr>
          <w:rFonts w:hint="eastAsia"/>
          <w:szCs w:val="21"/>
        </w:rPr>
        <w:t>项目团队</w:t>
      </w:r>
      <w:r w:rsidR="00A151DF" w:rsidRPr="00D00382">
        <w:rPr>
          <w:szCs w:val="21"/>
        </w:rPr>
        <w:t>成员</w:t>
      </w:r>
      <w:r w:rsidR="00A151DF" w:rsidRPr="00D00382">
        <w:rPr>
          <w:rFonts w:hint="eastAsia"/>
          <w:szCs w:val="21"/>
        </w:rPr>
        <w:t>职称</w:t>
      </w:r>
      <w:r w:rsidR="00A151DF" w:rsidRPr="00D00382">
        <w:rPr>
          <w:szCs w:val="21"/>
        </w:rPr>
        <w:t>分（</w:t>
      </w:r>
      <w:r w:rsidR="00A151DF" w:rsidRPr="00D00382">
        <w:rPr>
          <w:rFonts w:hint="eastAsia"/>
          <w:szCs w:val="21"/>
        </w:rPr>
        <w:t>满分</w:t>
      </w:r>
      <w:r w:rsidR="00A151DF" w:rsidRPr="00D00382">
        <w:rPr>
          <w:rFonts w:hint="eastAsia"/>
          <w:szCs w:val="21"/>
        </w:rPr>
        <w:t>5</w:t>
      </w:r>
      <w:r w:rsidR="00A151DF" w:rsidRPr="00D00382">
        <w:rPr>
          <w:rFonts w:hint="eastAsia"/>
          <w:szCs w:val="21"/>
        </w:rPr>
        <w:t>分</w:t>
      </w:r>
      <w:r w:rsidR="00A151DF" w:rsidRPr="00D00382">
        <w:rPr>
          <w:szCs w:val="21"/>
        </w:rPr>
        <w:t>）</w:t>
      </w:r>
    </w:p>
    <w:p w:rsidR="00A151DF" w:rsidRPr="00D00382" w:rsidRDefault="00A151DF" w:rsidP="00773405">
      <w:pPr>
        <w:spacing w:line="400" w:lineRule="exact"/>
        <w:ind w:firstLineChars="200" w:firstLine="420"/>
        <w:rPr>
          <w:bCs/>
        </w:rPr>
      </w:pPr>
      <w:r w:rsidRPr="00D00382">
        <w:rPr>
          <w:rFonts w:hint="eastAsia"/>
          <w:szCs w:val="21"/>
        </w:rPr>
        <w:t>项目投入</w:t>
      </w:r>
      <w:r w:rsidRPr="00D00382">
        <w:rPr>
          <w:szCs w:val="21"/>
        </w:rPr>
        <w:t>技术人员</w:t>
      </w:r>
      <w:r w:rsidRPr="00D00382">
        <w:rPr>
          <w:rFonts w:hint="eastAsia"/>
          <w:szCs w:val="21"/>
        </w:rPr>
        <w:t>具有</w:t>
      </w:r>
      <w:r w:rsidRPr="00D00382">
        <w:rPr>
          <w:bCs/>
        </w:rPr>
        <w:t>环境、化学</w:t>
      </w:r>
      <w:r w:rsidR="001F56CF" w:rsidRPr="00D00382">
        <w:rPr>
          <w:rFonts w:hint="eastAsia"/>
          <w:bCs/>
        </w:rPr>
        <w:t>等与本项目</w:t>
      </w:r>
      <w:r w:rsidRPr="00D00382">
        <w:rPr>
          <w:bCs/>
        </w:rPr>
        <w:t>相关专业中级及以上职称或同等</w:t>
      </w:r>
      <w:r w:rsidR="00413B34" w:rsidRPr="00D00382">
        <w:rPr>
          <w:rFonts w:hint="eastAsia"/>
          <w:bCs/>
        </w:rPr>
        <w:t>能力</w:t>
      </w:r>
      <w:r w:rsidRPr="00D00382">
        <w:rPr>
          <w:rFonts w:hint="eastAsia"/>
          <w:bCs/>
        </w:rPr>
        <w:t>占比</w:t>
      </w:r>
      <w:r w:rsidRPr="00D00382">
        <w:rPr>
          <w:rFonts w:hint="eastAsia"/>
          <w:bCs/>
        </w:rPr>
        <w:t>15</w:t>
      </w:r>
      <w:r w:rsidRPr="00D00382">
        <w:rPr>
          <w:bCs/>
        </w:rPr>
        <w:t>%-</w:t>
      </w:r>
      <w:r w:rsidR="008639F6" w:rsidRPr="00D00382">
        <w:rPr>
          <w:bCs/>
        </w:rPr>
        <w:t>2</w:t>
      </w:r>
      <w:r w:rsidR="00F77D07" w:rsidRPr="00D00382">
        <w:rPr>
          <w:bCs/>
        </w:rPr>
        <w:t>5</w:t>
      </w:r>
      <w:r w:rsidRPr="00D00382">
        <w:rPr>
          <w:bCs/>
        </w:rPr>
        <w:t>%</w:t>
      </w:r>
      <w:r w:rsidR="00F77D07" w:rsidRPr="00D00382">
        <w:rPr>
          <w:rFonts w:hint="eastAsia"/>
          <w:bCs/>
        </w:rPr>
        <w:t>（含</w:t>
      </w:r>
      <w:r w:rsidR="00F77D07" w:rsidRPr="00D00382">
        <w:rPr>
          <w:bCs/>
        </w:rPr>
        <w:t>25%</w:t>
      </w:r>
      <w:r w:rsidR="00F77D07" w:rsidRPr="00D00382">
        <w:rPr>
          <w:rFonts w:hint="eastAsia"/>
          <w:bCs/>
        </w:rPr>
        <w:t>）</w:t>
      </w:r>
      <w:r w:rsidRPr="00D00382">
        <w:rPr>
          <w:bCs/>
        </w:rPr>
        <w:t>，</w:t>
      </w:r>
      <w:r w:rsidRPr="00D00382">
        <w:rPr>
          <w:rFonts w:hint="eastAsia"/>
          <w:bCs/>
        </w:rPr>
        <w:t>得</w:t>
      </w:r>
      <w:r w:rsidRPr="00D00382">
        <w:rPr>
          <w:rFonts w:hint="eastAsia"/>
          <w:bCs/>
        </w:rPr>
        <w:t>2</w:t>
      </w:r>
      <w:r w:rsidRPr="00D00382">
        <w:rPr>
          <w:rFonts w:hint="eastAsia"/>
          <w:bCs/>
        </w:rPr>
        <w:t>分</w:t>
      </w:r>
      <w:r w:rsidRPr="00D00382">
        <w:rPr>
          <w:bCs/>
        </w:rPr>
        <w:t>，占比</w:t>
      </w:r>
      <w:r w:rsidR="00F77D07" w:rsidRPr="00D00382">
        <w:rPr>
          <w:bCs/>
        </w:rPr>
        <w:t>25</w:t>
      </w:r>
      <w:r w:rsidRPr="00D00382">
        <w:rPr>
          <w:bCs/>
        </w:rPr>
        <w:t>%-</w:t>
      </w:r>
      <w:r w:rsidR="008639F6" w:rsidRPr="00D00382">
        <w:rPr>
          <w:bCs/>
        </w:rPr>
        <w:t>3</w:t>
      </w:r>
      <w:r w:rsidR="00F77D07" w:rsidRPr="00D00382">
        <w:rPr>
          <w:bCs/>
        </w:rPr>
        <w:t>5</w:t>
      </w:r>
      <w:r w:rsidRPr="00D00382">
        <w:rPr>
          <w:bCs/>
        </w:rPr>
        <w:t>%</w:t>
      </w:r>
      <w:r w:rsidR="002800EE" w:rsidRPr="00D00382">
        <w:rPr>
          <w:rFonts w:hint="eastAsia"/>
          <w:bCs/>
        </w:rPr>
        <w:t>（含</w:t>
      </w:r>
      <w:r w:rsidR="00F77D07" w:rsidRPr="00D00382">
        <w:rPr>
          <w:bCs/>
        </w:rPr>
        <w:t>35</w:t>
      </w:r>
      <w:r w:rsidR="002800EE" w:rsidRPr="00D00382">
        <w:rPr>
          <w:bCs/>
        </w:rPr>
        <w:t>%</w:t>
      </w:r>
      <w:r w:rsidR="002800EE" w:rsidRPr="00D00382">
        <w:rPr>
          <w:rFonts w:hint="eastAsia"/>
          <w:bCs/>
        </w:rPr>
        <w:t>）</w:t>
      </w:r>
      <w:r w:rsidRPr="00D00382">
        <w:rPr>
          <w:bCs/>
        </w:rPr>
        <w:t>，得</w:t>
      </w:r>
      <w:r w:rsidRPr="00D00382">
        <w:rPr>
          <w:rFonts w:hint="eastAsia"/>
          <w:bCs/>
        </w:rPr>
        <w:t>3</w:t>
      </w:r>
      <w:r w:rsidRPr="00D00382">
        <w:rPr>
          <w:rFonts w:hint="eastAsia"/>
          <w:bCs/>
        </w:rPr>
        <w:t>分</w:t>
      </w:r>
      <w:r w:rsidRPr="00D00382">
        <w:rPr>
          <w:bCs/>
        </w:rPr>
        <w:t>，</w:t>
      </w:r>
      <w:r w:rsidR="00A815E4" w:rsidRPr="00D00382">
        <w:rPr>
          <w:rFonts w:hint="eastAsia"/>
          <w:bCs/>
        </w:rPr>
        <w:t>占比</w:t>
      </w:r>
      <w:r w:rsidR="008639F6" w:rsidRPr="00D00382">
        <w:rPr>
          <w:bCs/>
        </w:rPr>
        <w:t>3</w:t>
      </w:r>
      <w:r w:rsidR="00F77D07" w:rsidRPr="00D00382">
        <w:rPr>
          <w:bCs/>
        </w:rPr>
        <w:t>5</w:t>
      </w:r>
      <w:r w:rsidR="00A815E4" w:rsidRPr="00D00382">
        <w:rPr>
          <w:bCs/>
        </w:rPr>
        <w:t>%</w:t>
      </w:r>
      <w:r w:rsidR="00A815E4" w:rsidRPr="00D00382">
        <w:rPr>
          <w:bCs/>
        </w:rPr>
        <w:t>以上得</w:t>
      </w:r>
      <w:r w:rsidR="00A815E4" w:rsidRPr="00D00382">
        <w:rPr>
          <w:rFonts w:hint="eastAsia"/>
          <w:bCs/>
        </w:rPr>
        <w:t>5</w:t>
      </w:r>
      <w:r w:rsidR="00A815E4" w:rsidRPr="00D00382">
        <w:rPr>
          <w:rFonts w:hint="eastAsia"/>
          <w:bCs/>
        </w:rPr>
        <w:t>分</w:t>
      </w:r>
      <w:r w:rsidR="00A815E4" w:rsidRPr="00D00382">
        <w:rPr>
          <w:bCs/>
        </w:rPr>
        <w:t>。</w:t>
      </w:r>
    </w:p>
    <w:p w:rsidR="00773405" w:rsidRPr="00D00382" w:rsidRDefault="00362469" w:rsidP="00773405">
      <w:pPr>
        <w:spacing w:line="400" w:lineRule="exact"/>
        <w:ind w:firstLineChars="200" w:firstLine="420"/>
        <w:rPr>
          <w:bCs/>
        </w:rPr>
      </w:pPr>
      <w:r w:rsidRPr="00D00382">
        <w:rPr>
          <w:rFonts w:hint="eastAsia"/>
          <w:bCs/>
        </w:rPr>
        <w:t>以上</w:t>
      </w:r>
      <w:r w:rsidRPr="00D00382">
        <w:rPr>
          <w:rFonts w:ascii="宋体" w:hAnsi="宋体" w:cs="宋体" w:hint="eastAsia"/>
          <w:bCs/>
        </w:rPr>
        <w:t>②</w:t>
      </w:r>
      <w:r w:rsidR="009160EA" w:rsidRPr="00D00382">
        <w:rPr>
          <w:rFonts w:hint="eastAsia"/>
          <w:bCs/>
        </w:rPr>
        <w:t>③</w:t>
      </w:r>
      <w:r w:rsidRPr="00D00382">
        <w:rPr>
          <w:rFonts w:hint="eastAsia"/>
          <w:bCs/>
        </w:rPr>
        <w:t>得分要求：投标文件提供项目负责人</w:t>
      </w:r>
      <w:r w:rsidR="00DB3C01" w:rsidRPr="00D00382">
        <w:rPr>
          <w:rFonts w:hint="eastAsia"/>
          <w:bCs/>
        </w:rPr>
        <w:t>或</w:t>
      </w:r>
      <w:r w:rsidRPr="00D00382">
        <w:rPr>
          <w:rFonts w:hint="eastAsia"/>
          <w:bCs/>
        </w:rPr>
        <w:t>团队成员聘任合同</w:t>
      </w:r>
      <w:r w:rsidR="00DB3C01" w:rsidRPr="00D00382">
        <w:rPr>
          <w:rFonts w:hint="eastAsia"/>
          <w:bCs/>
        </w:rPr>
        <w:t>及聘任合同期内投标人每年任意一个月为负责人或团队成员缴纳社保的证明材料（如果聘任合同的签订时间是某年</w:t>
      </w:r>
      <w:r w:rsidR="00DB3C01" w:rsidRPr="00D00382">
        <w:rPr>
          <w:rFonts w:hint="eastAsia"/>
          <w:bCs/>
        </w:rPr>
        <w:t>12</w:t>
      </w:r>
      <w:r w:rsidR="00DB3C01" w:rsidRPr="00D00382">
        <w:rPr>
          <w:rFonts w:hint="eastAsia"/>
          <w:bCs/>
        </w:rPr>
        <w:t>月则该年的社保证明可不提供）</w:t>
      </w:r>
      <w:r w:rsidRPr="00D00382">
        <w:rPr>
          <w:rFonts w:hint="eastAsia"/>
          <w:bCs/>
        </w:rPr>
        <w:t>、职称证书</w:t>
      </w:r>
      <w:r w:rsidR="005F74AE" w:rsidRPr="00D00382">
        <w:rPr>
          <w:rFonts w:hint="eastAsia"/>
          <w:bCs/>
        </w:rPr>
        <w:t>或</w:t>
      </w:r>
      <w:r w:rsidRPr="00D00382">
        <w:rPr>
          <w:rFonts w:hint="eastAsia"/>
          <w:bCs/>
        </w:rPr>
        <w:t>学历学位证书等证明资料（所有资料均要求</w:t>
      </w:r>
      <w:r w:rsidR="004B418C" w:rsidRPr="00D00382">
        <w:rPr>
          <w:rFonts w:hint="eastAsia"/>
          <w:bCs/>
        </w:rPr>
        <w:t>复印件</w:t>
      </w:r>
      <w:r w:rsidRPr="00D00382">
        <w:rPr>
          <w:rFonts w:hint="eastAsia"/>
          <w:bCs/>
        </w:rPr>
        <w:t>，原件备查）。</w:t>
      </w:r>
    </w:p>
    <w:p w:rsidR="00773405" w:rsidRPr="00D00382" w:rsidRDefault="00362469" w:rsidP="00773405">
      <w:pPr>
        <w:pStyle w:val="af9"/>
        <w:spacing w:line="400" w:lineRule="exact"/>
        <w:ind w:left="420" w:firstLineChars="50" w:firstLine="105"/>
        <w:rPr>
          <w:b/>
        </w:rPr>
      </w:pPr>
      <w:r w:rsidRPr="00D00382">
        <w:rPr>
          <w:rFonts w:hint="eastAsia"/>
          <w:b/>
        </w:rPr>
        <w:t>（</w:t>
      </w:r>
      <w:r w:rsidRPr="00D00382">
        <w:rPr>
          <w:b/>
        </w:rPr>
        <w:t>4</w:t>
      </w:r>
      <w:r w:rsidRPr="00D00382">
        <w:rPr>
          <w:rFonts w:hint="eastAsia"/>
          <w:b/>
        </w:rPr>
        <w:t>）</w:t>
      </w:r>
      <w:r w:rsidR="001C6447" w:rsidRPr="00D00382">
        <w:rPr>
          <w:rFonts w:hint="eastAsia"/>
          <w:b/>
        </w:rPr>
        <w:t>车辆</w:t>
      </w:r>
      <w:r w:rsidR="001F56CF" w:rsidRPr="00D00382">
        <w:rPr>
          <w:rFonts w:hint="eastAsia"/>
          <w:b/>
        </w:rPr>
        <w:t>及</w:t>
      </w:r>
      <w:r w:rsidRPr="00D00382">
        <w:rPr>
          <w:rFonts w:hint="eastAsia"/>
          <w:b/>
        </w:rPr>
        <w:t>仪器设备（满分</w:t>
      </w:r>
      <w:r w:rsidR="003C228B" w:rsidRPr="00D00382">
        <w:rPr>
          <w:b/>
        </w:rPr>
        <w:t>1</w:t>
      </w:r>
      <w:r w:rsidR="00007705" w:rsidRPr="00D00382">
        <w:rPr>
          <w:b/>
        </w:rPr>
        <w:t>0</w:t>
      </w:r>
      <w:r w:rsidRPr="00D00382">
        <w:rPr>
          <w:rFonts w:hint="eastAsia"/>
          <w:b/>
        </w:rPr>
        <w:t>分）</w:t>
      </w:r>
    </w:p>
    <w:p w:rsidR="003C5C85" w:rsidRPr="00D00382" w:rsidRDefault="00421FBE" w:rsidP="00773405">
      <w:pPr>
        <w:spacing w:line="400" w:lineRule="exact"/>
        <w:ind w:firstLineChars="200" w:firstLine="420"/>
        <w:rPr>
          <w:rFonts w:ascii="宋体" w:hAnsi="宋体" w:cs="宋体"/>
          <w:bCs/>
        </w:rPr>
      </w:pPr>
      <w:r w:rsidRPr="00D00382">
        <w:rPr>
          <w:rFonts w:ascii="宋体" w:hAnsi="宋体" w:cs="宋体" w:hint="eastAsia"/>
          <w:bCs/>
        </w:rPr>
        <w:t>①</w:t>
      </w:r>
      <w:r w:rsidR="003C5C85" w:rsidRPr="00D00382">
        <w:rPr>
          <w:rFonts w:ascii="宋体" w:hAnsi="宋体" w:cs="宋体" w:hint="eastAsia"/>
          <w:bCs/>
        </w:rPr>
        <w:t>仪器</w:t>
      </w:r>
      <w:r w:rsidR="003C5C85" w:rsidRPr="00D00382">
        <w:rPr>
          <w:rFonts w:ascii="宋体" w:hAnsi="宋体" w:cs="宋体"/>
          <w:bCs/>
        </w:rPr>
        <w:t>设备（</w:t>
      </w:r>
      <w:r w:rsidR="003C5C85" w:rsidRPr="00D00382">
        <w:rPr>
          <w:rFonts w:ascii="宋体" w:hAnsi="宋体" w:cs="宋体" w:hint="eastAsia"/>
          <w:bCs/>
        </w:rPr>
        <w:t>满分</w:t>
      </w:r>
      <w:r w:rsidR="00007705" w:rsidRPr="00D00382">
        <w:rPr>
          <w:rFonts w:ascii="宋体" w:hAnsi="宋体" w:cs="宋体"/>
          <w:bCs/>
        </w:rPr>
        <w:t>5</w:t>
      </w:r>
      <w:r w:rsidR="003C5C85" w:rsidRPr="00D00382">
        <w:rPr>
          <w:rFonts w:ascii="宋体" w:hAnsi="宋体" w:cs="宋体" w:hint="eastAsia"/>
          <w:bCs/>
        </w:rPr>
        <w:t>分</w:t>
      </w:r>
      <w:r w:rsidR="003C5C85" w:rsidRPr="00D00382">
        <w:rPr>
          <w:rFonts w:ascii="宋体" w:hAnsi="宋体" w:cs="宋体"/>
          <w:bCs/>
        </w:rPr>
        <w:t>）</w:t>
      </w:r>
    </w:p>
    <w:p w:rsidR="00773405" w:rsidRPr="00D00382" w:rsidRDefault="00362469" w:rsidP="00773405">
      <w:pPr>
        <w:spacing w:line="400" w:lineRule="exact"/>
        <w:ind w:firstLineChars="200" w:firstLine="420"/>
        <w:rPr>
          <w:bCs/>
          <w:szCs w:val="21"/>
        </w:rPr>
      </w:pPr>
      <w:r w:rsidRPr="00D00382">
        <w:rPr>
          <w:rFonts w:hint="eastAsia"/>
          <w:bCs/>
          <w:szCs w:val="21"/>
        </w:rPr>
        <w:t>投标人提供与本项目相关的仪器设备</w:t>
      </w:r>
      <w:r w:rsidRPr="00D00382">
        <w:rPr>
          <w:rFonts w:hint="eastAsia"/>
          <w:szCs w:val="21"/>
        </w:rPr>
        <w:t>（如便携式浊度仪、便携式离心机、便携式冷藏箱、水浴锅、分光光度计</w:t>
      </w:r>
      <w:r w:rsidR="00BB0651" w:rsidRPr="00D00382">
        <w:rPr>
          <w:rFonts w:hint="eastAsia"/>
          <w:szCs w:val="21"/>
        </w:rPr>
        <w:t>—包含紫外可见光波长</w:t>
      </w:r>
      <w:r w:rsidRPr="00D00382">
        <w:rPr>
          <w:rFonts w:hint="eastAsia"/>
          <w:szCs w:val="21"/>
        </w:rPr>
        <w:t>和高压灭菌锅），</w:t>
      </w:r>
      <w:r w:rsidRPr="00D00382">
        <w:rPr>
          <w:rFonts w:hint="eastAsia"/>
          <w:bCs/>
        </w:rPr>
        <w:t>在保证采购需求所达到的最低台套数基础上，每增加</w:t>
      </w:r>
      <w:r w:rsidRPr="00D00382">
        <w:rPr>
          <w:bCs/>
        </w:rPr>
        <w:t>1</w:t>
      </w:r>
      <w:r w:rsidRPr="00D00382">
        <w:rPr>
          <w:rFonts w:hint="eastAsia"/>
          <w:bCs/>
        </w:rPr>
        <w:t>台套，加</w:t>
      </w:r>
      <w:r w:rsidR="00007705" w:rsidRPr="00D00382">
        <w:rPr>
          <w:bCs/>
        </w:rPr>
        <w:t>0.</w:t>
      </w:r>
      <w:r w:rsidR="00177677" w:rsidRPr="00D00382">
        <w:rPr>
          <w:bCs/>
        </w:rPr>
        <w:t>5</w:t>
      </w:r>
      <w:r w:rsidRPr="00D00382">
        <w:rPr>
          <w:rFonts w:hint="eastAsia"/>
          <w:bCs/>
        </w:rPr>
        <w:t>分，满</w:t>
      </w:r>
      <w:r w:rsidR="00007705" w:rsidRPr="00D00382">
        <w:rPr>
          <w:bCs/>
        </w:rPr>
        <w:t>5</w:t>
      </w:r>
      <w:r w:rsidRPr="00D00382">
        <w:rPr>
          <w:rFonts w:hint="eastAsia"/>
          <w:bCs/>
        </w:rPr>
        <w:t>分。</w:t>
      </w:r>
      <w:r w:rsidRPr="00D00382">
        <w:rPr>
          <w:rFonts w:hint="eastAsia"/>
          <w:szCs w:val="21"/>
        </w:rPr>
        <w:t>（投标文件提供相关证明材料，如照片、发票或采购合同至少</w:t>
      </w:r>
      <w:r w:rsidRPr="00D00382">
        <w:rPr>
          <w:szCs w:val="21"/>
        </w:rPr>
        <w:t>提供一项，</w:t>
      </w:r>
      <w:r w:rsidRPr="00D00382">
        <w:rPr>
          <w:rFonts w:hint="eastAsia"/>
          <w:szCs w:val="21"/>
        </w:rPr>
        <w:lastRenderedPageBreak/>
        <w:t>检定或校准合格证书至少</w:t>
      </w:r>
      <w:r w:rsidRPr="00D00382">
        <w:rPr>
          <w:szCs w:val="21"/>
        </w:rPr>
        <w:t>提供一项</w:t>
      </w:r>
      <w:r w:rsidRPr="00D00382">
        <w:rPr>
          <w:rFonts w:hint="eastAsia"/>
          <w:szCs w:val="21"/>
        </w:rPr>
        <w:t>，不提供证明材料或提供材料信息不完整的，该项不计分）</w:t>
      </w:r>
    </w:p>
    <w:p w:rsidR="00773405" w:rsidRPr="00D00382" w:rsidRDefault="001C6447" w:rsidP="00773405">
      <w:pPr>
        <w:spacing w:line="400" w:lineRule="exact"/>
        <w:ind w:firstLineChars="200" w:firstLine="420"/>
        <w:rPr>
          <w:rFonts w:ascii="宋体" w:hAnsi="宋体" w:cs="宋体"/>
          <w:bCs/>
        </w:rPr>
      </w:pPr>
      <w:r w:rsidRPr="00D00382">
        <w:rPr>
          <w:rFonts w:ascii="宋体" w:hAnsi="宋体" w:cs="宋体" w:hint="eastAsia"/>
          <w:bCs/>
        </w:rPr>
        <w:t>②采样</w:t>
      </w:r>
      <w:r w:rsidRPr="00D00382">
        <w:rPr>
          <w:rFonts w:ascii="宋体" w:hAnsi="宋体" w:cs="宋体"/>
          <w:bCs/>
        </w:rPr>
        <w:t>车辆投入情况</w:t>
      </w:r>
      <w:r w:rsidRPr="00D00382">
        <w:rPr>
          <w:rFonts w:ascii="宋体" w:hAnsi="宋体" w:cs="宋体" w:hint="eastAsia"/>
          <w:bCs/>
        </w:rPr>
        <w:t>（满分5分）</w:t>
      </w:r>
    </w:p>
    <w:p w:rsidR="001C6447" w:rsidRPr="00D00382" w:rsidRDefault="00C43100" w:rsidP="00C43100">
      <w:pPr>
        <w:spacing w:line="400" w:lineRule="exact"/>
        <w:ind w:firstLineChars="200" w:firstLine="420"/>
        <w:rPr>
          <w:bCs/>
        </w:rPr>
      </w:pPr>
      <w:r w:rsidRPr="00D00382">
        <w:rPr>
          <w:rFonts w:hint="eastAsia"/>
          <w:bCs/>
        </w:rPr>
        <w:t>项目投入车辆必须大于等于</w:t>
      </w:r>
      <w:r w:rsidRPr="00D00382">
        <w:rPr>
          <w:rFonts w:hint="eastAsia"/>
          <w:bCs/>
        </w:rPr>
        <w:t>5</w:t>
      </w:r>
      <w:r w:rsidRPr="00D00382">
        <w:rPr>
          <w:rFonts w:hint="eastAsia"/>
          <w:bCs/>
        </w:rPr>
        <w:t>台，超过</w:t>
      </w:r>
      <w:r w:rsidRPr="00D00382">
        <w:rPr>
          <w:rFonts w:hint="eastAsia"/>
          <w:bCs/>
        </w:rPr>
        <w:t>1</w:t>
      </w:r>
      <w:r w:rsidRPr="00D00382">
        <w:rPr>
          <w:rFonts w:hint="eastAsia"/>
          <w:bCs/>
        </w:rPr>
        <w:t>台加</w:t>
      </w:r>
      <w:r w:rsidRPr="00D00382">
        <w:rPr>
          <w:rFonts w:hint="eastAsia"/>
          <w:bCs/>
        </w:rPr>
        <w:t>0.5</w:t>
      </w:r>
      <w:r w:rsidRPr="00D00382">
        <w:rPr>
          <w:rFonts w:hint="eastAsia"/>
          <w:bCs/>
        </w:rPr>
        <w:t>分，满分</w:t>
      </w:r>
      <w:r w:rsidRPr="00D00382">
        <w:rPr>
          <w:rFonts w:hint="eastAsia"/>
          <w:bCs/>
        </w:rPr>
        <w:t>5</w:t>
      </w:r>
      <w:r w:rsidRPr="00D00382">
        <w:rPr>
          <w:rFonts w:hint="eastAsia"/>
          <w:bCs/>
        </w:rPr>
        <w:t>分。</w:t>
      </w:r>
      <w:r w:rsidR="006D2878" w:rsidRPr="00D00382">
        <w:rPr>
          <w:rFonts w:hint="eastAsia"/>
          <w:bCs/>
        </w:rPr>
        <w:t>投标人自有车辆需要提供车辆清单、有效的行驶证或购车合同，租赁车辆需提供租赁合同或租赁合作意向书（租赁合同或租赁合作意向书应明确车辆数量）。</w:t>
      </w:r>
    </w:p>
    <w:p w:rsidR="00773405" w:rsidRPr="00D00382" w:rsidRDefault="00362469" w:rsidP="001F56CF">
      <w:pPr>
        <w:spacing w:line="400" w:lineRule="exact"/>
        <w:ind w:firstLineChars="196" w:firstLine="413"/>
        <w:rPr>
          <w:b/>
        </w:rPr>
      </w:pPr>
      <w:r w:rsidRPr="00D00382">
        <w:rPr>
          <w:rFonts w:hint="eastAsia"/>
          <w:b/>
        </w:rPr>
        <w:t>注：以上（</w:t>
      </w:r>
      <w:r w:rsidRPr="00D00382">
        <w:rPr>
          <w:b/>
        </w:rPr>
        <w:t>1</w:t>
      </w:r>
      <w:r w:rsidRPr="00D00382">
        <w:rPr>
          <w:rFonts w:hint="eastAsia"/>
          <w:b/>
        </w:rPr>
        <w:t>）</w:t>
      </w:r>
      <w:r w:rsidRPr="00D00382">
        <w:rPr>
          <w:b/>
        </w:rPr>
        <w:t>~</w:t>
      </w:r>
      <w:r w:rsidRPr="00D00382">
        <w:rPr>
          <w:rFonts w:hint="eastAsia"/>
          <w:b/>
        </w:rPr>
        <w:t>（</w:t>
      </w:r>
      <w:r w:rsidRPr="00D00382">
        <w:rPr>
          <w:b/>
        </w:rPr>
        <w:t>4</w:t>
      </w:r>
      <w:r w:rsidRPr="00D00382">
        <w:rPr>
          <w:rFonts w:hint="eastAsia"/>
          <w:b/>
        </w:rPr>
        <w:t>）项评分中出现无证明资料、提供资料不完整或</w:t>
      </w:r>
      <w:r w:rsidR="00902E7E" w:rsidRPr="00D00382">
        <w:rPr>
          <w:rFonts w:hint="eastAsia"/>
          <w:b/>
        </w:rPr>
        <w:t>评委</w:t>
      </w:r>
      <w:r w:rsidRPr="00D00382">
        <w:rPr>
          <w:rFonts w:hint="eastAsia"/>
          <w:b/>
        </w:rPr>
        <w:t>无法凭所提供资料判断是否得分的情况，一律作</w:t>
      </w:r>
      <w:r w:rsidR="000F777F" w:rsidRPr="00D00382">
        <w:rPr>
          <w:rFonts w:hint="eastAsia"/>
          <w:b/>
        </w:rPr>
        <w:t>不予计分</w:t>
      </w:r>
      <w:r w:rsidRPr="00D00382">
        <w:rPr>
          <w:rFonts w:hint="eastAsia"/>
          <w:b/>
        </w:rPr>
        <w:t>处理。</w:t>
      </w:r>
    </w:p>
    <w:p w:rsidR="00773405" w:rsidRPr="00D00382" w:rsidRDefault="00362469" w:rsidP="00773405">
      <w:pPr>
        <w:spacing w:line="400" w:lineRule="exact"/>
        <w:ind w:firstLineChars="196" w:firstLine="413"/>
        <w:rPr>
          <w:b/>
          <w:szCs w:val="21"/>
        </w:rPr>
      </w:pPr>
      <w:r w:rsidRPr="00D00382">
        <w:rPr>
          <w:b/>
          <w:szCs w:val="21"/>
        </w:rPr>
        <w:t>3.</w:t>
      </w:r>
      <w:r w:rsidRPr="00D00382">
        <w:rPr>
          <w:rFonts w:hint="eastAsia"/>
          <w:b/>
          <w:szCs w:val="21"/>
        </w:rPr>
        <w:t>商务分………………………………………………………………………………………</w:t>
      </w:r>
      <w:r w:rsidR="00F27DB9" w:rsidRPr="00D00382">
        <w:rPr>
          <w:b/>
          <w:szCs w:val="21"/>
        </w:rPr>
        <w:t>14</w:t>
      </w:r>
      <w:r w:rsidRPr="00D00382">
        <w:rPr>
          <w:rFonts w:hint="eastAsia"/>
          <w:b/>
          <w:szCs w:val="21"/>
        </w:rPr>
        <w:t>分</w:t>
      </w:r>
    </w:p>
    <w:p w:rsidR="00773405" w:rsidRPr="00D00382" w:rsidRDefault="001F56CF" w:rsidP="00773405">
      <w:pPr>
        <w:spacing w:line="400" w:lineRule="exact"/>
        <w:ind w:firstLineChars="200" w:firstLine="420"/>
        <w:rPr>
          <w:bCs/>
        </w:rPr>
      </w:pPr>
      <w:r w:rsidRPr="00D00382">
        <w:rPr>
          <w:rFonts w:hint="eastAsia"/>
          <w:bCs/>
        </w:rPr>
        <w:t>投标人</w:t>
      </w:r>
      <w:r w:rsidR="00362469" w:rsidRPr="00D00382">
        <w:rPr>
          <w:bCs/>
        </w:rPr>
        <w:t>2017</w:t>
      </w:r>
      <w:r w:rsidR="00362469" w:rsidRPr="00D00382">
        <w:rPr>
          <w:rFonts w:hint="eastAsia"/>
          <w:bCs/>
        </w:rPr>
        <w:t>年</w:t>
      </w:r>
      <w:r w:rsidRPr="00D00382">
        <w:rPr>
          <w:rFonts w:hint="eastAsia"/>
          <w:bCs/>
        </w:rPr>
        <w:t>1</w:t>
      </w:r>
      <w:r w:rsidRPr="00D00382">
        <w:rPr>
          <w:rFonts w:hint="eastAsia"/>
          <w:bCs/>
        </w:rPr>
        <w:t>月</w:t>
      </w:r>
      <w:r w:rsidRPr="00D00382">
        <w:rPr>
          <w:rFonts w:hint="eastAsia"/>
          <w:bCs/>
        </w:rPr>
        <w:t>1</w:t>
      </w:r>
      <w:r w:rsidRPr="00D00382">
        <w:rPr>
          <w:rFonts w:hint="eastAsia"/>
          <w:bCs/>
        </w:rPr>
        <w:t>日</w:t>
      </w:r>
      <w:r w:rsidR="00362469" w:rsidRPr="00D00382">
        <w:rPr>
          <w:rFonts w:hint="eastAsia"/>
          <w:bCs/>
        </w:rPr>
        <w:t>至今具有与本次采购内容相类似</w:t>
      </w:r>
      <w:r w:rsidR="004C283C" w:rsidRPr="00D00382">
        <w:rPr>
          <w:rFonts w:hint="eastAsia"/>
          <w:bCs/>
        </w:rPr>
        <w:t>的</w:t>
      </w:r>
      <w:r w:rsidR="00362469" w:rsidRPr="00D00382">
        <w:rPr>
          <w:rFonts w:hint="eastAsia"/>
          <w:bCs/>
        </w:rPr>
        <w:t>水环境质量委托监测项目业绩，每项</w:t>
      </w:r>
      <w:r w:rsidR="005F74AE" w:rsidRPr="00D00382">
        <w:rPr>
          <w:rFonts w:hint="eastAsia"/>
          <w:bCs/>
        </w:rPr>
        <w:t>业绩得</w:t>
      </w:r>
      <w:r w:rsidR="00362469" w:rsidRPr="00D00382">
        <w:rPr>
          <w:bCs/>
        </w:rPr>
        <w:t>1</w:t>
      </w:r>
      <w:r w:rsidR="00362469" w:rsidRPr="00D00382">
        <w:rPr>
          <w:rFonts w:hint="eastAsia"/>
          <w:bCs/>
        </w:rPr>
        <w:t>分，满分</w:t>
      </w:r>
      <w:r w:rsidR="00362469" w:rsidRPr="00D00382">
        <w:rPr>
          <w:bCs/>
        </w:rPr>
        <w:t>1</w:t>
      </w:r>
      <w:r w:rsidR="00976A50" w:rsidRPr="00D00382">
        <w:rPr>
          <w:bCs/>
        </w:rPr>
        <w:t>4</w:t>
      </w:r>
      <w:r w:rsidR="00362469" w:rsidRPr="00D00382">
        <w:rPr>
          <w:rFonts w:hint="eastAsia"/>
          <w:bCs/>
        </w:rPr>
        <w:t>分。</w:t>
      </w:r>
    </w:p>
    <w:p w:rsidR="00773405" w:rsidRPr="00D00382" w:rsidRDefault="00362469" w:rsidP="00773405">
      <w:pPr>
        <w:spacing w:line="400" w:lineRule="exact"/>
        <w:ind w:firstLineChars="200" w:firstLine="420"/>
        <w:rPr>
          <w:bCs/>
        </w:rPr>
      </w:pPr>
      <w:r w:rsidRPr="00D00382">
        <w:rPr>
          <w:rFonts w:hint="eastAsia"/>
          <w:bCs/>
        </w:rPr>
        <w:t>投标文件提供以下证明材料，否则不计分。证明材料包括但不限于（以下文件提供复印件，原件备查）：</w:t>
      </w:r>
    </w:p>
    <w:p w:rsidR="00773405" w:rsidRPr="00D00382" w:rsidRDefault="000C4871">
      <w:pPr>
        <w:spacing w:line="400" w:lineRule="exact"/>
        <w:ind w:left="420"/>
        <w:rPr>
          <w:bCs/>
        </w:rPr>
      </w:pPr>
      <w:r w:rsidRPr="00D00382">
        <w:rPr>
          <w:rFonts w:ascii="宋体" w:hAnsi="宋体" w:cs="宋体" w:hint="eastAsia"/>
          <w:bCs/>
        </w:rPr>
        <w:t>①</w:t>
      </w:r>
      <w:r w:rsidR="00362469" w:rsidRPr="00D00382">
        <w:rPr>
          <w:rFonts w:hint="eastAsia"/>
          <w:bCs/>
        </w:rPr>
        <w:t>合同复印件。含合同金额、买卖双方名称及盖章、合同清单。</w:t>
      </w:r>
    </w:p>
    <w:p w:rsidR="00773405" w:rsidRPr="00D00382" w:rsidRDefault="00362469" w:rsidP="00773405">
      <w:pPr>
        <w:spacing w:line="400" w:lineRule="exact"/>
        <w:ind w:left="420"/>
        <w:rPr>
          <w:bCs/>
        </w:rPr>
      </w:pPr>
      <w:r w:rsidRPr="00D00382">
        <w:rPr>
          <w:rFonts w:ascii="宋体" w:hAnsi="宋体" w:cs="宋体" w:hint="eastAsia"/>
          <w:bCs/>
        </w:rPr>
        <w:t>②</w:t>
      </w:r>
      <w:r w:rsidRPr="00D00382">
        <w:rPr>
          <w:rFonts w:hint="eastAsia"/>
          <w:bCs/>
        </w:rPr>
        <w:t>验收</w:t>
      </w:r>
      <w:r w:rsidR="000C4871" w:rsidRPr="00D00382">
        <w:rPr>
          <w:rFonts w:hint="eastAsia"/>
          <w:bCs/>
        </w:rPr>
        <w:t>材料</w:t>
      </w:r>
      <w:r w:rsidRPr="00D00382">
        <w:rPr>
          <w:rFonts w:hint="eastAsia"/>
          <w:bCs/>
        </w:rPr>
        <w:t>。</w:t>
      </w:r>
    </w:p>
    <w:p w:rsidR="00B7535B" w:rsidRPr="00D00382" w:rsidRDefault="00362469" w:rsidP="00B7535B">
      <w:pPr>
        <w:spacing w:line="360" w:lineRule="exact"/>
        <w:ind w:firstLineChars="200" w:firstLine="422"/>
        <w:jc w:val="left"/>
        <w:rPr>
          <w:b/>
          <w:bCs/>
          <w:color w:val="000000"/>
          <w:kern w:val="0"/>
          <w:szCs w:val="21"/>
        </w:rPr>
      </w:pPr>
      <w:r w:rsidRPr="00D00382">
        <w:rPr>
          <w:b/>
          <w:bCs/>
          <w:color w:val="000000"/>
          <w:kern w:val="0"/>
          <w:szCs w:val="21"/>
        </w:rPr>
        <w:t>4</w:t>
      </w:r>
      <w:r w:rsidRPr="00D00382">
        <w:rPr>
          <w:rFonts w:hint="eastAsia"/>
          <w:b/>
          <w:bCs/>
          <w:color w:val="000000"/>
          <w:kern w:val="0"/>
          <w:szCs w:val="21"/>
        </w:rPr>
        <w:t>．政策功能分…………………………………………………………………</w:t>
      </w:r>
      <w:r w:rsidRPr="00D00382">
        <w:rPr>
          <w:b/>
          <w:bCs/>
          <w:color w:val="000000"/>
          <w:kern w:val="0"/>
          <w:szCs w:val="21"/>
        </w:rPr>
        <w:t>1</w:t>
      </w:r>
      <w:r w:rsidRPr="00D00382">
        <w:rPr>
          <w:rFonts w:hint="eastAsia"/>
          <w:b/>
          <w:bCs/>
          <w:color w:val="000000"/>
          <w:kern w:val="0"/>
          <w:szCs w:val="21"/>
        </w:rPr>
        <w:t>分</w:t>
      </w:r>
    </w:p>
    <w:p w:rsidR="00B7535B" w:rsidRPr="00D00382" w:rsidRDefault="00362469" w:rsidP="003B5B85">
      <w:pPr>
        <w:spacing w:beforeLines="50" w:line="360" w:lineRule="exact"/>
        <w:ind w:firstLineChars="200" w:firstLine="420"/>
        <w:jc w:val="left"/>
        <w:rPr>
          <w:bCs/>
          <w:color w:val="000000"/>
          <w:kern w:val="0"/>
          <w:szCs w:val="21"/>
        </w:rPr>
      </w:pPr>
      <w:r w:rsidRPr="00D00382">
        <w:rPr>
          <w:rFonts w:hint="eastAsia"/>
          <w:bCs/>
          <w:color w:val="000000"/>
          <w:kern w:val="0"/>
          <w:szCs w:val="21"/>
        </w:rPr>
        <w:t>（</w:t>
      </w:r>
      <w:r w:rsidRPr="00D00382">
        <w:rPr>
          <w:bCs/>
          <w:color w:val="000000"/>
          <w:kern w:val="0"/>
          <w:szCs w:val="21"/>
        </w:rPr>
        <w:t>1</w:t>
      </w:r>
      <w:r w:rsidRPr="00D00382">
        <w:rPr>
          <w:rFonts w:hint="eastAsia"/>
          <w:bCs/>
          <w:color w:val="000000"/>
          <w:kern w:val="0"/>
          <w:szCs w:val="21"/>
        </w:rPr>
        <w:t>）属于财政部《节能产品政府采购品目清单》内优先采购（清单内未标注“</w:t>
      </w:r>
      <w:r w:rsidRPr="00D00382">
        <w:rPr>
          <w:rFonts w:ascii="Segoe UI Symbol" w:hAnsi="Segoe UI Symbol" w:cs="Segoe UI Symbol" w:hint="eastAsia"/>
          <w:bCs/>
          <w:color w:val="000000"/>
          <w:kern w:val="0"/>
          <w:szCs w:val="21"/>
        </w:rPr>
        <w:t>★</w:t>
      </w:r>
      <w:r w:rsidRPr="00D00382">
        <w:rPr>
          <w:rFonts w:hint="eastAsia"/>
          <w:bCs/>
          <w:color w:val="000000"/>
          <w:kern w:val="0"/>
          <w:szCs w:val="21"/>
        </w:rPr>
        <w:t>”的品目）的产品</w:t>
      </w:r>
      <w:r w:rsidRPr="00D00382">
        <w:rPr>
          <w:bCs/>
          <w:color w:val="000000"/>
          <w:kern w:val="0"/>
          <w:szCs w:val="21"/>
        </w:rPr>
        <w:t>[</w:t>
      </w:r>
      <w:r w:rsidRPr="00D00382">
        <w:rPr>
          <w:rFonts w:hint="eastAsia"/>
          <w:bCs/>
          <w:color w:val="000000"/>
          <w:kern w:val="0"/>
          <w:szCs w:val="21"/>
        </w:rPr>
        <w:t>投标文件中提供有效的认证证书复印件及品目清单（标注出投标产品在品目清单中所属的品目），并加盖供应商公章</w:t>
      </w:r>
      <w:r w:rsidRPr="00D00382">
        <w:rPr>
          <w:bCs/>
          <w:color w:val="000000"/>
          <w:kern w:val="0"/>
          <w:szCs w:val="21"/>
        </w:rPr>
        <w:t>]</w:t>
      </w:r>
      <w:r w:rsidRPr="00D00382">
        <w:rPr>
          <w:rFonts w:hint="eastAsia"/>
          <w:bCs/>
          <w:color w:val="000000"/>
          <w:kern w:val="0"/>
          <w:szCs w:val="21"/>
        </w:rPr>
        <w:t>，根据其所占项目（或分标）金额比例得</w:t>
      </w:r>
      <w:r w:rsidRPr="00D00382">
        <w:rPr>
          <w:bCs/>
          <w:color w:val="000000"/>
          <w:kern w:val="0"/>
          <w:szCs w:val="21"/>
        </w:rPr>
        <w:t>0-0.5</w:t>
      </w:r>
      <w:r w:rsidRPr="00D00382">
        <w:rPr>
          <w:rFonts w:hint="eastAsia"/>
          <w:bCs/>
          <w:color w:val="000000"/>
          <w:kern w:val="0"/>
          <w:szCs w:val="21"/>
        </w:rPr>
        <w:t>分。</w:t>
      </w:r>
      <w:r w:rsidRPr="00D00382">
        <w:rPr>
          <w:bCs/>
          <w:color w:val="000000"/>
          <w:kern w:val="0"/>
          <w:szCs w:val="21"/>
        </w:rPr>
        <w:br/>
      </w:r>
      <w:r w:rsidR="000F777F" w:rsidRPr="00D00382">
        <w:rPr>
          <w:rFonts w:hint="eastAsia"/>
          <w:bCs/>
          <w:color w:val="000000"/>
          <w:kern w:val="0"/>
          <w:szCs w:val="21"/>
        </w:rPr>
        <w:t xml:space="preserve">    </w:t>
      </w:r>
      <w:r w:rsidRPr="00D00382">
        <w:rPr>
          <w:rFonts w:hint="eastAsia"/>
          <w:bCs/>
          <w:color w:val="000000"/>
          <w:kern w:val="0"/>
          <w:szCs w:val="21"/>
        </w:rPr>
        <w:t>（</w:t>
      </w:r>
      <w:r w:rsidRPr="00D00382">
        <w:rPr>
          <w:bCs/>
          <w:color w:val="000000"/>
          <w:kern w:val="0"/>
          <w:szCs w:val="21"/>
        </w:rPr>
        <w:t>2</w:t>
      </w:r>
      <w:r w:rsidRPr="00D00382">
        <w:rPr>
          <w:rFonts w:hint="eastAsia"/>
          <w:bCs/>
          <w:color w:val="000000"/>
          <w:kern w:val="0"/>
          <w:szCs w:val="21"/>
        </w:rPr>
        <w:t>）属于财政部《环境标志产品政府采购品目清单》内的产品</w:t>
      </w:r>
      <w:r w:rsidRPr="00D00382">
        <w:rPr>
          <w:bCs/>
          <w:color w:val="000000"/>
          <w:kern w:val="0"/>
          <w:szCs w:val="21"/>
        </w:rPr>
        <w:t>[</w:t>
      </w:r>
      <w:r w:rsidRPr="00D00382">
        <w:rPr>
          <w:rFonts w:hint="eastAsia"/>
          <w:bCs/>
          <w:color w:val="000000"/>
          <w:kern w:val="0"/>
          <w:szCs w:val="21"/>
        </w:rPr>
        <w:t>投标文件中提供有效的认证证书复印件及品目清单（标注出投标产品在品目清单中所属的品目），并</w:t>
      </w:r>
      <w:r w:rsidRPr="00D00382">
        <w:rPr>
          <w:rFonts w:hint="eastAsia"/>
          <w:color w:val="000000"/>
          <w:kern w:val="0"/>
          <w:szCs w:val="21"/>
        </w:rPr>
        <w:t>加盖供应商公章</w:t>
      </w:r>
      <w:r w:rsidRPr="00D00382">
        <w:rPr>
          <w:color w:val="000000"/>
          <w:kern w:val="0"/>
          <w:szCs w:val="21"/>
        </w:rPr>
        <w:t>]</w:t>
      </w:r>
      <w:r w:rsidRPr="00D00382">
        <w:rPr>
          <w:rFonts w:hint="eastAsia"/>
          <w:color w:val="000000"/>
          <w:kern w:val="0"/>
          <w:szCs w:val="21"/>
        </w:rPr>
        <w:t>，根据其所占项目（或分标）金额比例得</w:t>
      </w:r>
      <w:r w:rsidRPr="00D00382">
        <w:rPr>
          <w:color w:val="000000"/>
          <w:kern w:val="0"/>
          <w:szCs w:val="21"/>
        </w:rPr>
        <w:t>0-0.5</w:t>
      </w:r>
      <w:r w:rsidRPr="00D00382">
        <w:rPr>
          <w:rFonts w:hint="eastAsia"/>
          <w:color w:val="000000"/>
          <w:kern w:val="0"/>
          <w:szCs w:val="21"/>
        </w:rPr>
        <w:t>分；</w:t>
      </w:r>
      <w:r w:rsidRPr="00D00382">
        <w:rPr>
          <w:color w:val="000000"/>
          <w:kern w:val="0"/>
          <w:szCs w:val="21"/>
        </w:rPr>
        <w:br/>
      </w:r>
    </w:p>
    <w:p w:rsidR="00B7535B" w:rsidRPr="00D00382" w:rsidRDefault="00362469" w:rsidP="003B5B85">
      <w:pPr>
        <w:spacing w:beforeLines="50" w:line="360" w:lineRule="exact"/>
        <w:ind w:firstLineChars="200" w:firstLine="422"/>
        <w:jc w:val="left"/>
        <w:rPr>
          <w:b/>
          <w:color w:val="000000"/>
          <w:kern w:val="0"/>
          <w:szCs w:val="21"/>
        </w:rPr>
      </w:pPr>
      <w:r w:rsidRPr="00D00382">
        <w:rPr>
          <w:b/>
          <w:color w:val="000000"/>
          <w:kern w:val="0"/>
          <w:szCs w:val="21"/>
        </w:rPr>
        <w:t>5.</w:t>
      </w:r>
      <w:r w:rsidRPr="00D00382">
        <w:rPr>
          <w:rFonts w:hint="eastAsia"/>
          <w:b/>
          <w:color w:val="000000"/>
          <w:kern w:val="0"/>
          <w:szCs w:val="21"/>
        </w:rPr>
        <w:t>总得分</w:t>
      </w:r>
      <w:r w:rsidRPr="00D00382">
        <w:rPr>
          <w:b/>
          <w:color w:val="000000"/>
          <w:kern w:val="0"/>
          <w:szCs w:val="21"/>
        </w:rPr>
        <w:t xml:space="preserve"> = 1 + 2 + 3 + 4 </w:t>
      </w:r>
    </w:p>
    <w:p w:rsidR="00B7535B" w:rsidRPr="00D00382" w:rsidRDefault="00B7535B" w:rsidP="006E2DFF">
      <w:pPr>
        <w:pStyle w:val="af"/>
        <w:spacing w:line="420" w:lineRule="exact"/>
        <w:ind w:firstLine="420"/>
        <w:rPr>
          <w:rFonts w:ascii="Times New Roman" w:hAnsi="Times New Roman"/>
          <w:b/>
          <w:color w:val="000000"/>
          <w:sz w:val="21"/>
        </w:rPr>
      </w:pPr>
    </w:p>
    <w:p w:rsidR="006E2DFF" w:rsidRPr="00D00382" w:rsidRDefault="00362469" w:rsidP="006E2DFF">
      <w:pPr>
        <w:pStyle w:val="af"/>
        <w:spacing w:line="420" w:lineRule="exact"/>
        <w:ind w:firstLine="420"/>
        <w:rPr>
          <w:rFonts w:ascii="Times New Roman" w:hAnsi="Times New Roman"/>
          <w:b/>
          <w:color w:val="000000"/>
          <w:sz w:val="21"/>
        </w:rPr>
      </w:pPr>
      <w:r w:rsidRPr="00D00382">
        <w:rPr>
          <w:rFonts w:ascii="Times New Roman" w:hAnsi="Times New Roman" w:hint="eastAsia"/>
          <w:b/>
          <w:color w:val="000000"/>
          <w:sz w:val="21"/>
        </w:rPr>
        <w:t>三、中标候选人推荐原则</w:t>
      </w:r>
    </w:p>
    <w:p w:rsidR="00773405" w:rsidRPr="00D00382" w:rsidRDefault="00362469" w:rsidP="005F74AE">
      <w:pPr>
        <w:tabs>
          <w:tab w:val="right" w:leader="dot" w:pos="9185"/>
        </w:tabs>
        <w:adjustRightInd w:val="0"/>
        <w:spacing w:line="400" w:lineRule="exact"/>
        <w:ind w:firstLineChars="200" w:firstLine="420"/>
        <w:textAlignment w:val="baseline"/>
        <w:rPr>
          <w:bCs/>
          <w:color w:val="000000" w:themeColor="text1"/>
          <w:kern w:val="0"/>
          <w:szCs w:val="21"/>
        </w:rPr>
      </w:pPr>
      <w:r w:rsidRPr="00D00382">
        <w:rPr>
          <w:color w:val="000000" w:themeColor="text1"/>
        </w:rPr>
        <w:t>1.</w:t>
      </w:r>
      <w:r w:rsidRPr="00D00382">
        <w:rPr>
          <w:rFonts w:hint="eastAsia"/>
          <w:b/>
          <w:bCs/>
          <w:color w:val="000000" w:themeColor="text1"/>
          <w:kern w:val="0"/>
          <w:szCs w:val="20"/>
        </w:rPr>
        <w:t>为保证中标供应商能按时提供服务，每个投标人可以对所有分标进行投标，但只能中其中一个分标。本项目评标</w:t>
      </w:r>
      <w:r w:rsidRPr="00D00382">
        <w:rPr>
          <w:b/>
          <w:bCs/>
          <w:color w:val="000000" w:themeColor="text1"/>
          <w:kern w:val="0"/>
          <w:szCs w:val="20"/>
        </w:rPr>
        <w:t>/</w:t>
      </w:r>
      <w:r w:rsidRPr="00D00382">
        <w:rPr>
          <w:rFonts w:hint="eastAsia"/>
          <w:b/>
          <w:bCs/>
          <w:color w:val="000000" w:themeColor="text1"/>
          <w:kern w:val="0"/>
          <w:szCs w:val="20"/>
        </w:rPr>
        <w:t>中标顺序为</w:t>
      </w:r>
      <w:r w:rsidRPr="00D00382">
        <w:rPr>
          <w:b/>
          <w:bCs/>
          <w:color w:val="000000" w:themeColor="text1"/>
          <w:kern w:val="0"/>
          <w:szCs w:val="20"/>
        </w:rPr>
        <w:t>A→B→C</w:t>
      </w:r>
      <w:r w:rsidRPr="00D00382">
        <w:rPr>
          <w:rFonts w:hint="eastAsia"/>
          <w:b/>
          <w:bCs/>
          <w:color w:val="000000" w:themeColor="text1"/>
          <w:kern w:val="0"/>
          <w:szCs w:val="20"/>
        </w:rPr>
        <w:t>分标。（即首先确定标</w:t>
      </w:r>
      <w:r w:rsidRPr="00D00382">
        <w:rPr>
          <w:b/>
          <w:bCs/>
          <w:color w:val="000000" w:themeColor="text1"/>
          <w:kern w:val="0"/>
          <w:szCs w:val="20"/>
        </w:rPr>
        <w:t>A</w:t>
      </w:r>
      <w:r w:rsidRPr="00D00382">
        <w:rPr>
          <w:rFonts w:hint="eastAsia"/>
          <w:b/>
          <w:bCs/>
          <w:color w:val="000000" w:themeColor="text1"/>
          <w:kern w:val="0"/>
          <w:szCs w:val="20"/>
        </w:rPr>
        <w:t>分标的中标人，然后再确定</w:t>
      </w:r>
      <w:r w:rsidRPr="00D00382">
        <w:rPr>
          <w:b/>
          <w:bCs/>
          <w:color w:val="000000" w:themeColor="text1"/>
          <w:kern w:val="0"/>
          <w:szCs w:val="20"/>
        </w:rPr>
        <w:t>B</w:t>
      </w:r>
      <w:r w:rsidRPr="00D00382">
        <w:rPr>
          <w:rFonts w:hint="eastAsia"/>
          <w:b/>
          <w:bCs/>
          <w:color w:val="000000" w:themeColor="text1"/>
          <w:kern w:val="0"/>
          <w:szCs w:val="20"/>
        </w:rPr>
        <w:t>分标的中标人，</w:t>
      </w:r>
      <w:r w:rsidRPr="00D00382">
        <w:rPr>
          <w:rFonts w:hint="eastAsia"/>
          <w:b/>
          <w:color w:val="000000" w:themeColor="text1"/>
          <w:kern w:val="0"/>
          <w:szCs w:val="20"/>
        </w:rPr>
        <w:t>中第一个分标的投标人不再推荐为下一个分标的中标人，</w:t>
      </w:r>
      <w:r w:rsidRPr="00D00382">
        <w:rPr>
          <w:rFonts w:hint="eastAsia"/>
          <w:b/>
          <w:bCs/>
          <w:color w:val="000000" w:themeColor="text1"/>
          <w:kern w:val="0"/>
          <w:szCs w:val="20"/>
        </w:rPr>
        <w:t>依此类推）。</w:t>
      </w:r>
    </w:p>
    <w:p w:rsidR="006E2DFF" w:rsidRPr="00D00382" w:rsidRDefault="00362469" w:rsidP="00773405">
      <w:pPr>
        <w:pStyle w:val="af"/>
        <w:spacing w:line="360" w:lineRule="exact"/>
        <w:ind w:firstLineChars="200" w:firstLine="420"/>
        <w:rPr>
          <w:rFonts w:ascii="Times New Roman" w:hAnsi="Times New Roman"/>
          <w:color w:val="000000"/>
          <w:sz w:val="21"/>
        </w:rPr>
      </w:pPr>
      <w:r w:rsidRPr="00D00382">
        <w:rPr>
          <w:rFonts w:ascii="Times New Roman" w:hAnsi="Times New Roman"/>
          <w:color w:val="000000"/>
          <w:sz w:val="21"/>
        </w:rPr>
        <w:t>2.</w:t>
      </w:r>
      <w:r w:rsidRPr="00D00382">
        <w:rPr>
          <w:rFonts w:ascii="Times New Roman" w:hAnsi="Times New Roman" w:hint="eastAsia"/>
          <w:color w:val="000000"/>
          <w:sz w:val="21"/>
        </w:rPr>
        <w:t>评标委员会将根据总得分由高到低排列次序并推荐中标候选人。得分相同的，以投标报价由低到高顺序排列。得分相同且投标报价相同的并列，投标文件满足招标文件全部实质性要求，且按照评审因素的量化指标评审得分最高的投标人为排名第一的中标候选人。</w:t>
      </w:r>
    </w:p>
    <w:p w:rsidR="00036ECA" w:rsidRPr="00D00382" w:rsidRDefault="00036ECA" w:rsidP="006E2DFF">
      <w:pPr>
        <w:pStyle w:val="af"/>
        <w:spacing w:line="360" w:lineRule="exact"/>
        <w:ind w:firstLineChars="200" w:firstLine="420"/>
        <w:rPr>
          <w:rFonts w:ascii="Times New Roman" w:hAnsi="Times New Roman"/>
          <w:color w:val="000000"/>
          <w:sz w:val="21"/>
        </w:rPr>
      </w:pPr>
    </w:p>
    <w:p w:rsidR="001C36F8" w:rsidRPr="00D00382" w:rsidRDefault="00362469" w:rsidP="003B5B85">
      <w:pPr>
        <w:spacing w:beforeLines="50" w:afterLines="50" w:line="400" w:lineRule="exact"/>
        <w:rPr>
          <w:b/>
          <w:color w:val="000000"/>
          <w:sz w:val="24"/>
        </w:rPr>
      </w:pPr>
      <w:r w:rsidRPr="00D00382">
        <w:rPr>
          <w:b/>
          <w:color w:val="000000"/>
          <w:szCs w:val="21"/>
        </w:rPr>
        <w:br w:type="page"/>
      </w:r>
    </w:p>
    <w:p w:rsidR="001C36F8" w:rsidRPr="00D00382" w:rsidRDefault="001C36F8" w:rsidP="003B5B85">
      <w:pPr>
        <w:spacing w:beforeLines="50" w:afterLines="50" w:line="400" w:lineRule="exact"/>
        <w:rPr>
          <w:b/>
          <w:color w:val="000000"/>
          <w:sz w:val="24"/>
        </w:rPr>
      </w:pPr>
    </w:p>
    <w:p w:rsidR="001C36F8" w:rsidRPr="00D00382" w:rsidRDefault="001C36F8" w:rsidP="003B5B85">
      <w:pPr>
        <w:spacing w:beforeLines="50" w:afterLines="50" w:line="400" w:lineRule="exact"/>
        <w:rPr>
          <w:b/>
          <w:color w:val="000000"/>
          <w:sz w:val="24"/>
        </w:rPr>
      </w:pPr>
    </w:p>
    <w:p w:rsidR="001C36F8" w:rsidRPr="00D00382" w:rsidRDefault="001C36F8" w:rsidP="003B5B85">
      <w:pPr>
        <w:spacing w:beforeLines="50" w:afterLines="50" w:line="400" w:lineRule="exact"/>
        <w:rPr>
          <w:b/>
          <w:color w:val="000000"/>
          <w:sz w:val="24"/>
        </w:rPr>
      </w:pPr>
    </w:p>
    <w:p w:rsidR="001C36F8" w:rsidRPr="00D00382" w:rsidRDefault="001C36F8" w:rsidP="003B5B85">
      <w:pPr>
        <w:spacing w:beforeLines="50" w:afterLines="50" w:line="400" w:lineRule="exact"/>
        <w:rPr>
          <w:b/>
          <w:color w:val="000000"/>
          <w:sz w:val="24"/>
        </w:rPr>
      </w:pPr>
    </w:p>
    <w:p w:rsidR="001C36F8" w:rsidRPr="00D00382" w:rsidRDefault="001C36F8" w:rsidP="003B5B85">
      <w:pPr>
        <w:spacing w:beforeLines="50" w:afterLines="50" w:line="400" w:lineRule="exact"/>
        <w:rPr>
          <w:b/>
          <w:color w:val="000000"/>
          <w:sz w:val="24"/>
        </w:rPr>
      </w:pPr>
    </w:p>
    <w:p w:rsidR="001C36F8" w:rsidRPr="00D00382" w:rsidRDefault="001C36F8" w:rsidP="003B5B85">
      <w:pPr>
        <w:spacing w:beforeLines="50" w:afterLines="50" w:line="400" w:lineRule="exact"/>
        <w:rPr>
          <w:b/>
          <w:color w:val="000000"/>
          <w:sz w:val="24"/>
        </w:rPr>
      </w:pPr>
    </w:p>
    <w:p w:rsidR="001C36F8" w:rsidRPr="00D00382" w:rsidRDefault="001C36F8" w:rsidP="003B5B85">
      <w:pPr>
        <w:spacing w:beforeLines="50" w:afterLines="50" w:line="400" w:lineRule="exact"/>
        <w:rPr>
          <w:b/>
          <w:color w:val="000000"/>
          <w:sz w:val="24"/>
        </w:rPr>
      </w:pPr>
    </w:p>
    <w:p w:rsidR="001C36F8" w:rsidRPr="00D00382" w:rsidRDefault="001C36F8" w:rsidP="003B5B85">
      <w:pPr>
        <w:spacing w:beforeLines="50" w:afterLines="50" w:line="400" w:lineRule="exact"/>
        <w:rPr>
          <w:b/>
          <w:color w:val="000000"/>
          <w:sz w:val="24"/>
        </w:rPr>
      </w:pPr>
    </w:p>
    <w:p w:rsidR="001C36F8" w:rsidRPr="00D00382" w:rsidRDefault="001C36F8" w:rsidP="003B5B85">
      <w:pPr>
        <w:spacing w:beforeLines="50" w:afterLines="50" w:line="400" w:lineRule="exact"/>
        <w:rPr>
          <w:b/>
          <w:color w:val="000000"/>
          <w:sz w:val="24"/>
        </w:rPr>
      </w:pPr>
    </w:p>
    <w:p w:rsidR="001C36F8" w:rsidRPr="00D00382" w:rsidRDefault="001C36F8" w:rsidP="003B5B85">
      <w:pPr>
        <w:spacing w:beforeLines="50" w:afterLines="50" w:line="400" w:lineRule="exact"/>
        <w:rPr>
          <w:b/>
          <w:color w:val="000000"/>
          <w:sz w:val="24"/>
        </w:rPr>
      </w:pPr>
    </w:p>
    <w:p w:rsidR="001C36F8" w:rsidRPr="00D00382" w:rsidRDefault="00362469">
      <w:pPr>
        <w:pStyle w:val="2"/>
        <w:jc w:val="center"/>
        <w:rPr>
          <w:rFonts w:ascii="Times New Roman" w:hAnsi="Times New Roman"/>
          <w:color w:val="000000"/>
        </w:rPr>
      </w:pPr>
      <w:bookmarkStart w:id="106" w:name="_Toc19686833"/>
      <w:r w:rsidRPr="00D00382">
        <w:rPr>
          <w:rFonts w:ascii="Times New Roman" w:hAnsi="Times New Roman" w:hint="eastAsia"/>
          <w:color w:val="000000"/>
        </w:rPr>
        <w:t>第五章拟签订的合同文本</w:t>
      </w:r>
      <w:bookmarkEnd w:id="106"/>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362469">
      <w:pPr>
        <w:snapToGrid w:val="0"/>
        <w:rPr>
          <w:b/>
          <w:color w:val="000000"/>
          <w:sz w:val="32"/>
          <w:szCs w:val="32"/>
        </w:rPr>
      </w:pPr>
      <w:r w:rsidRPr="00D00382">
        <w:rPr>
          <w:bCs/>
          <w:color w:val="000000"/>
          <w:sz w:val="32"/>
          <w:szCs w:val="32"/>
        </w:rPr>
        <w:br w:type="page"/>
      </w:r>
    </w:p>
    <w:p w:rsidR="0094613F" w:rsidRPr="00D00382" w:rsidRDefault="00362469" w:rsidP="0094613F">
      <w:pPr>
        <w:snapToGrid w:val="0"/>
        <w:spacing w:line="400" w:lineRule="exact"/>
        <w:jc w:val="center"/>
        <w:rPr>
          <w:b/>
          <w:bCs/>
          <w:color w:val="000000"/>
          <w:sz w:val="32"/>
          <w:szCs w:val="32"/>
        </w:rPr>
      </w:pPr>
      <w:r w:rsidRPr="00D00382">
        <w:rPr>
          <w:rFonts w:hint="eastAsia"/>
          <w:b/>
          <w:bCs/>
          <w:color w:val="000000"/>
          <w:sz w:val="32"/>
          <w:szCs w:val="32"/>
        </w:rPr>
        <w:lastRenderedPageBreak/>
        <w:t>《广西壮族自治区政府采购合同》</w:t>
      </w:r>
    </w:p>
    <w:p w:rsidR="0094613F" w:rsidRPr="00D00382" w:rsidRDefault="00362469" w:rsidP="0094613F">
      <w:pPr>
        <w:snapToGrid w:val="0"/>
        <w:spacing w:line="400" w:lineRule="exact"/>
        <w:jc w:val="center"/>
        <w:rPr>
          <w:b/>
          <w:bCs/>
          <w:color w:val="000000"/>
          <w:sz w:val="32"/>
          <w:szCs w:val="32"/>
        </w:rPr>
      </w:pPr>
      <w:r w:rsidRPr="00D00382">
        <w:rPr>
          <w:rFonts w:hint="eastAsia"/>
          <w:b/>
          <w:color w:val="000000"/>
          <w:sz w:val="32"/>
          <w:szCs w:val="32"/>
        </w:rPr>
        <w:t>文本</w:t>
      </w:r>
    </w:p>
    <w:p w:rsidR="0094613F" w:rsidRPr="00D00382" w:rsidRDefault="00362469" w:rsidP="0094613F">
      <w:pPr>
        <w:snapToGrid w:val="0"/>
        <w:spacing w:line="400" w:lineRule="exact"/>
        <w:ind w:right="480" w:firstLineChars="2500" w:firstLine="5250"/>
        <w:rPr>
          <w:bCs/>
          <w:color w:val="000000"/>
          <w:szCs w:val="21"/>
          <w:u w:val="single"/>
        </w:rPr>
      </w:pPr>
      <w:r w:rsidRPr="00D00382">
        <w:rPr>
          <w:rFonts w:hint="eastAsia"/>
          <w:bCs/>
          <w:color w:val="000000"/>
          <w:szCs w:val="21"/>
        </w:rPr>
        <w:t>合同编号：</w:t>
      </w:r>
    </w:p>
    <w:p w:rsidR="0094613F" w:rsidRPr="00D00382" w:rsidRDefault="0094613F" w:rsidP="0094613F">
      <w:pPr>
        <w:snapToGrid w:val="0"/>
        <w:spacing w:line="360" w:lineRule="exact"/>
        <w:rPr>
          <w:color w:val="000000"/>
          <w:szCs w:val="21"/>
        </w:rPr>
      </w:pPr>
    </w:p>
    <w:p w:rsidR="0094613F" w:rsidRPr="00D00382" w:rsidRDefault="00362469" w:rsidP="0094613F">
      <w:pPr>
        <w:snapToGrid w:val="0"/>
        <w:spacing w:line="360" w:lineRule="exact"/>
        <w:rPr>
          <w:color w:val="000000"/>
          <w:szCs w:val="21"/>
          <w:u w:val="single"/>
        </w:rPr>
      </w:pPr>
      <w:r w:rsidRPr="00D00382">
        <w:rPr>
          <w:rFonts w:hint="eastAsia"/>
          <w:color w:val="000000"/>
          <w:szCs w:val="21"/>
        </w:rPr>
        <w:t>采购人（甲方）</w:t>
      </w:r>
      <w:r w:rsidRPr="00D00382">
        <w:rPr>
          <w:rFonts w:hint="eastAsia"/>
          <w:color w:val="000000"/>
          <w:spacing w:val="-20"/>
          <w:szCs w:val="21"/>
        </w:rPr>
        <w:t>采购计划号</w:t>
      </w:r>
    </w:p>
    <w:p w:rsidR="0094613F" w:rsidRPr="00D00382" w:rsidRDefault="00362469" w:rsidP="0094613F">
      <w:pPr>
        <w:snapToGrid w:val="0"/>
        <w:spacing w:line="360" w:lineRule="exact"/>
        <w:rPr>
          <w:color w:val="000000"/>
          <w:szCs w:val="21"/>
          <w:u w:val="single"/>
        </w:rPr>
      </w:pPr>
      <w:r w:rsidRPr="00D00382">
        <w:rPr>
          <w:rFonts w:hint="eastAsia"/>
          <w:color w:val="000000"/>
          <w:szCs w:val="21"/>
        </w:rPr>
        <w:t>供应商（乙方）</w:t>
      </w:r>
      <w:r w:rsidRPr="00D00382">
        <w:rPr>
          <w:rFonts w:hint="eastAsia"/>
          <w:color w:val="000000"/>
          <w:spacing w:val="-20"/>
          <w:szCs w:val="21"/>
        </w:rPr>
        <w:t>招标编号</w:t>
      </w:r>
    </w:p>
    <w:p w:rsidR="0094613F" w:rsidRPr="00D00382" w:rsidRDefault="00362469" w:rsidP="0094613F">
      <w:pPr>
        <w:snapToGrid w:val="0"/>
        <w:spacing w:line="360" w:lineRule="exact"/>
        <w:rPr>
          <w:color w:val="000000"/>
          <w:szCs w:val="21"/>
          <w:u w:val="single"/>
        </w:rPr>
      </w:pPr>
      <w:r w:rsidRPr="00D00382">
        <w:rPr>
          <w:rFonts w:hint="eastAsia"/>
          <w:color w:val="000000"/>
          <w:szCs w:val="21"/>
        </w:rPr>
        <w:t>签订地点签订时间</w:t>
      </w:r>
    </w:p>
    <w:p w:rsidR="0094613F" w:rsidRPr="00D00382" w:rsidRDefault="0094613F" w:rsidP="0094613F">
      <w:pPr>
        <w:snapToGrid w:val="0"/>
        <w:spacing w:line="360" w:lineRule="exact"/>
        <w:ind w:firstLineChars="200" w:firstLine="420"/>
        <w:rPr>
          <w:color w:val="000000"/>
          <w:szCs w:val="21"/>
        </w:rPr>
      </w:pPr>
    </w:p>
    <w:p w:rsidR="0094613F" w:rsidRPr="00D00382" w:rsidRDefault="00362469" w:rsidP="0094613F">
      <w:pPr>
        <w:snapToGrid w:val="0"/>
        <w:spacing w:line="360" w:lineRule="exact"/>
        <w:ind w:firstLineChars="200" w:firstLine="420"/>
        <w:rPr>
          <w:color w:val="000000"/>
          <w:szCs w:val="21"/>
        </w:rPr>
      </w:pPr>
      <w:r w:rsidRPr="00D00382">
        <w:rPr>
          <w:rFonts w:hint="eastAsia"/>
          <w:color w:val="000000"/>
          <w:szCs w:val="21"/>
        </w:rPr>
        <w:t>根据《中华人民共和国政府采购法》、《中华人民共和国合同法》等法律、法规规定，按照招标文件（采购文件）规定条款和中标（成交）供应商承诺，甲乙双方签订本合同。</w:t>
      </w:r>
    </w:p>
    <w:p w:rsidR="0094613F" w:rsidRPr="00D00382" w:rsidRDefault="00362469" w:rsidP="0094613F">
      <w:pPr>
        <w:snapToGrid w:val="0"/>
        <w:spacing w:line="360" w:lineRule="exact"/>
        <w:ind w:firstLineChars="200" w:firstLine="422"/>
        <w:rPr>
          <w:b/>
          <w:color w:val="000000"/>
          <w:szCs w:val="21"/>
        </w:rPr>
      </w:pPr>
      <w:r w:rsidRPr="00D00382">
        <w:rPr>
          <w:rFonts w:hint="eastAsia"/>
          <w:b/>
          <w:color w:val="000000"/>
          <w:szCs w:val="21"/>
        </w:rPr>
        <w:t>第一条　合同标的</w:t>
      </w:r>
    </w:p>
    <w:p w:rsidR="0094613F" w:rsidRPr="00D00382" w:rsidRDefault="00362469" w:rsidP="0094613F">
      <w:pPr>
        <w:snapToGrid w:val="0"/>
        <w:spacing w:line="360" w:lineRule="exact"/>
        <w:ind w:firstLineChars="200" w:firstLine="420"/>
        <w:rPr>
          <w:color w:val="000000"/>
          <w:szCs w:val="21"/>
        </w:rPr>
      </w:pPr>
      <w:r w:rsidRPr="00D00382">
        <w:rPr>
          <w:color w:val="000000"/>
          <w:szCs w:val="21"/>
        </w:rPr>
        <w:t>1.</w:t>
      </w:r>
      <w:r w:rsidRPr="00D00382">
        <w:rPr>
          <w:rFonts w:hint="eastAsia"/>
          <w:color w:val="000000"/>
          <w:szCs w:val="21"/>
        </w:rPr>
        <w:t>服务一览表</w:t>
      </w: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9"/>
        <w:gridCol w:w="4735"/>
        <w:gridCol w:w="908"/>
        <w:gridCol w:w="668"/>
        <w:gridCol w:w="947"/>
        <w:gridCol w:w="1189"/>
      </w:tblGrid>
      <w:tr w:rsidR="0094613F" w:rsidRPr="00D00382" w:rsidTr="00140678">
        <w:trPr>
          <w:cantSplit/>
          <w:trHeight w:val="820"/>
        </w:trPr>
        <w:tc>
          <w:tcPr>
            <w:tcW w:w="709" w:type="dxa"/>
            <w:vAlign w:val="center"/>
          </w:tcPr>
          <w:p w:rsidR="0094613F" w:rsidRPr="00D00382" w:rsidRDefault="00362469" w:rsidP="00140678">
            <w:pPr>
              <w:snapToGrid w:val="0"/>
              <w:jc w:val="center"/>
              <w:rPr>
                <w:color w:val="000000"/>
                <w:szCs w:val="21"/>
              </w:rPr>
            </w:pPr>
            <w:r w:rsidRPr="00D00382">
              <w:rPr>
                <w:rFonts w:hint="eastAsia"/>
                <w:color w:val="000000"/>
                <w:szCs w:val="21"/>
              </w:rPr>
              <w:t>序号</w:t>
            </w:r>
          </w:p>
        </w:tc>
        <w:tc>
          <w:tcPr>
            <w:tcW w:w="4735" w:type="dxa"/>
            <w:vAlign w:val="center"/>
          </w:tcPr>
          <w:p w:rsidR="0094613F" w:rsidRPr="00D00382" w:rsidRDefault="00362469" w:rsidP="00140678">
            <w:pPr>
              <w:snapToGrid w:val="0"/>
              <w:jc w:val="center"/>
              <w:rPr>
                <w:color w:val="000000"/>
                <w:szCs w:val="21"/>
              </w:rPr>
            </w:pPr>
            <w:r w:rsidRPr="00D00382">
              <w:rPr>
                <w:rFonts w:hint="eastAsia"/>
                <w:color w:val="000000"/>
                <w:szCs w:val="21"/>
              </w:rPr>
              <w:t>服务名称</w:t>
            </w:r>
          </w:p>
        </w:tc>
        <w:tc>
          <w:tcPr>
            <w:tcW w:w="908" w:type="dxa"/>
            <w:vAlign w:val="center"/>
          </w:tcPr>
          <w:p w:rsidR="0094613F" w:rsidRPr="00D00382" w:rsidRDefault="00362469" w:rsidP="00140678">
            <w:pPr>
              <w:snapToGrid w:val="0"/>
              <w:jc w:val="center"/>
              <w:rPr>
                <w:color w:val="000000"/>
                <w:szCs w:val="21"/>
              </w:rPr>
            </w:pPr>
            <w:r w:rsidRPr="00D00382">
              <w:rPr>
                <w:rFonts w:hint="eastAsia"/>
                <w:color w:val="000000"/>
                <w:szCs w:val="21"/>
              </w:rPr>
              <w:t>数量</w:t>
            </w:r>
          </w:p>
        </w:tc>
        <w:tc>
          <w:tcPr>
            <w:tcW w:w="668" w:type="dxa"/>
            <w:vAlign w:val="center"/>
          </w:tcPr>
          <w:p w:rsidR="0094613F" w:rsidRPr="00D00382" w:rsidRDefault="00362469" w:rsidP="00140678">
            <w:pPr>
              <w:snapToGrid w:val="0"/>
              <w:jc w:val="center"/>
              <w:rPr>
                <w:color w:val="000000"/>
                <w:szCs w:val="21"/>
              </w:rPr>
            </w:pPr>
            <w:r w:rsidRPr="00D00382">
              <w:rPr>
                <w:rFonts w:hint="eastAsia"/>
                <w:color w:val="000000"/>
                <w:szCs w:val="21"/>
              </w:rPr>
              <w:t>单位</w:t>
            </w:r>
          </w:p>
        </w:tc>
        <w:tc>
          <w:tcPr>
            <w:tcW w:w="947" w:type="dxa"/>
            <w:vAlign w:val="center"/>
          </w:tcPr>
          <w:p w:rsidR="0094613F" w:rsidRPr="00D00382" w:rsidRDefault="00362469" w:rsidP="00140678">
            <w:pPr>
              <w:snapToGrid w:val="0"/>
              <w:jc w:val="center"/>
              <w:rPr>
                <w:color w:val="000000"/>
                <w:szCs w:val="21"/>
              </w:rPr>
            </w:pPr>
            <w:r w:rsidRPr="00D00382">
              <w:rPr>
                <w:rFonts w:hint="eastAsia"/>
                <w:color w:val="000000"/>
                <w:szCs w:val="21"/>
              </w:rPr>
              <w:t>单价</w:t>
            </w:r>
          </w:p>
          <w:p w:rsidR="0094613F" w:rsidRPr="00D00382" w:rsidRDefault="00362469" w:rsidP="00140678">
            <w:pPr>
              <w:snapToGrid w:val="0"/>
              <w:jc w:val="center"/>
              <w:rPr>
                <w:color w:val="000000"/>
                <w:szCs w:val="21"/>
              </w:rPr>
            </w:pPr>
            <w:r w:rsidRPr="00D00382">
              <w:rPr>
                <w:rFonts w:hint="eastAsia"/>
                <w:color w:val="000000"/>
                <w:szCs w:val="21"/>
              </w:rPr>
              <w:t>（元）</w:t>
            </w:r>
          </w:p>
        </w:tc>
        <w:tc>
          <w:tcPr>
            <w:tcW w:w="1189" w:type="dxa"/>
            <w:vAlign w:val="center"/>
          </w:tcPr>
          <w:p w:rsidR="0094613F" w:rsidRPr="00D00382" w:rsidRDefault="00362469" w:rsidP="00140678">
            <w:pPr>
              <w:snapToGrid w:val="0"/>
              <w:jc w:val="center"/>
              <w:rPr>
                <w:color w:val="000000"/>
                <w:szCs w:val="21"/>
              </w:rPr>
            </w:pPr>
            <w:r w:rsidRPr="00D00382">
              <w:rPr>
                <w:rFonts w:hint="eastAsia"/>
                <w:color w:val="000000"/>
                <w:szCs w:val="21"/>
              </w:rPr>
              <w:t>金额</w:t>
            </w:r>
          </w:p>
          <w:p w:rsidR="0094613F" w:rsidRPr="00D00382" w:rsidRDefault="00362469" w:rsidP="00140678">
            <w:pPr>
              <w:snapToGrid w:val="0"/>
              <w:jc w:val="center"/>
              <w:rPr>
                <w:color w:val="000000"/>
                <w:szCs w:val="21"/>
              </w:rPr>
            </w:pPr>
            <w:r w:rsidRPr="00D00382">
              <w:rPr>
                <w:rFonts w:hint="eastAsia"/>
                <w:color w:val="000000"/>
                <w:szCs w:val="21"/>
              </w:rPr>
              <w:t>（元）</w:t>
            </w:r>
          </w:p>
        </w:tc>
      </w:tr>
      <w:tr w:rsidR="00195A36" w:rsidRPr="00D00382" w:rsidTr="00195A36">
        <w:trPr>
          <w:cantSplit/>
          <w:trHeight w:val="412"/>
        </w:trPr>
        <w:tc>
          <w:tcPr>
            <w:tcW w:w="709" w:type="dxa"/>
            <w:vAlign w:val="center"/>
          </w:tcPr>
          <w:p w:rsidR="00195A36" w:rsidRPr="00D00382" w:rsidRDefault="00195A36" w:rsidP="00140678">
            <w:pPr>
              <w:snapToGrid w:val="0"/>
              <w:jc w:val="center"/>
              <w:rPr>
                <w:color w:val="000000"/>
                <w:szCs w:val="21"/>
              </w:rPr>
            </w:pPr>
          </w:p>
        </w:tc>
        <w:tc>
          <w:tcPr>
            <w:tcW w:w="4735" w:type="dxa"/>
            <w:vAlign w:val="center"/>
          </w:tcPr>
          <w:p w:rsidR="00195A36" w:rsidRPr="00D00382" w:rsidRDefault="00195A36" w:rsidP="00140678">
            <w:pPr>
              <w:snapToGrid w:val="0"/>
              <w:jc w:val="center"/>
              <w:rPr>
                <w:color w:val="000000"/>
                <w:szCs w:val="21"/>
              </w:rPr>
            </w:pPr>
          </w:p>
        </w:tc>
        <w:tc>
          <w:tcPr>
            <w:tcW w:w="908" w:type="dxa"/>
            <w:vAlign w:val="center"/>
          </w:tcPr>
          <w:p w:rsidR="00195A36" w:rsidRPr="00D00382" w:rsidRDefault="00195A36" w:rsidP="00140678">
            <w:pPr>
              <w:snapToGrid w:val="0"/>
              <w:jc w:val="center"/>
              <w:rPr>
                <w:color w:val="000000"/>
                <w:szCs w:val="21"/>
              </w:rPr>
            </w:pPr>
          </w:p>
        </w:tc>
        <w:tc>
          <w:tcPr>
            <w:tcW w:w="668" w:type="dxa"/>
            <w:vAlign w:val="center"/>
          </w:tcPr>
          <w:p w:rsidR="00195A36" w:rsidRPr="00D00382" w:rsidRDefault="00195A36" w:rsidP="00140678">
            <w:pPr>
              <w:snapToGrid w:val="0"/>
              <w:jc w:val="center"/>
              <w:rPr>
                <w:color w:val="000000"/>
                <w:szCs w:val="21"/>
              </w:rPr>
            </w:pPr>
          </w:p>
        </w:tc>
        <w:tc>
          <w:tcPr>
            <w:tcW w:w="947" w:type="dxa"/>
            <w:vAlign w:val="center"/>
          </w:tcPr>
          <w:p w:rsidR="00195A36" w:rsidRPr="00D00382" w:rsidRDefault="00195A36" w:rsidP="00140678">
            <w:pPr>
              <w:snapToGrid w:val="0"/>
              <w:jc w:val="center"/>
              <w:rPr>
                <w:color w:val="000000"/>
                <w:szCs w:val="21"/>
              </w:rPr>
            </w:pPr>
          </w:p>
        </w:tc>
        <w:tc>
          <w:tcPr>
            <w:tcW w:w="1189" w:type="dxa"/>
            <w:vAlign w:val="center"/>
          </w:tcPr>
          <w:p w:rsidR="00195A36" w:rsidRPr="00D00382" w:rsidRDefault="00195A36" w:rsidP="00140678">
            <w:pPr>
              <w:snapToGrid w:val="0"/>
              <w:jc w:val="center"/>
              <w:rPr>
                <w:color w:val="000000"/>
                <w:szCs w:val="21"/>
              </w:rPr>
            </w:pPr>
          </w:p>
        </w:tc>
      </w:tr>
      <w:tr w:rsidR="0094613F" w:rsidRPr="00D00382" w:rsidTr="00140678">
        <w:trPr>
          <w:cantSplit/>
          <w:trHeight w:val="465"/>
        </w:trPr>
        <w:tc>
          <w:tcPr>
            <w:tcW w:w="9156" w:type="dxa"/>
            <w:gridSpan w:val="6"/>
            <w:vAlign w:val="center"/>
          </w:tcPr>
          <w:p w:rsidR="0094613F" w:rsidRPr="00D00382" w:rsidRDefault="00362469" w:rsidP="00140678">
            <w:pPr>
              <w:snapToGrid w:val="0"/>
              <w:rPr>
                <w:color w:val="000000"/>
                <w:szCs w:val="21"/>
              </w:rPr>
            </w:pPr>
            <w:r w:rsidRPr="00D00382">
              <w:rPr>
                <w:rFonts w:hint="eastAsia"/>
                <w:color w:val="000000"/>
                <w:szCs w:val="21"/>
              </w:rPr>
              <w:t>人民币合计金额（大写）（小写）</w:t>
            </w:r>
          </w:p>
        </w:tc>
      </w:tr>
    </w:tbl>
    <w:p w:rsidR="0094613F" w:rsidRPr="00D00382" w:rsidRDefault="00362469" w:rsidP="0094613F">
      <w:pPr>
        <w:snapToGrid w:val="0"/>
        <w:spacing w:line="300" w:lineRule="exact"/>
        <w:ind w:right="420" w:firstLineChars="200" w:firstLine="420"/>
        <w:rPr>
          <w:color w:val="000000"/>
          <w:szCs w:val="21"/>
        </w:rPr>
      </w:pPr>
      <w:r w:rsidRPr="00D00382">
        <w:rPr>
          <w:color w:val="000000"/>
          <w:szCs w:val="21"/>
        </w:rPr>
        <w:t>2.</w:t>
      </w:r>
      <w:r w:rsidRPr="00D00382">
        <w:rPr>
          <w:rFonts w:hint="eastAsia"/>
          <w:color w:val="000000"/>
          <w:szCs w:val="21"/>
        </w:rPr>
        <w:t>合同合计金额包括</w:t>
      </w:r>
      <w:r w:rsidRPr="00D00382">
        <w:rPr>
          <w:rFonts w:hint="eastAsia"/>
          <w:kern w:val="0"/>
          <w:szCs w:val="21"/>
        </w:rPr>
        <w:t>乙方为完成该项目而发生的全部相关费用，包括仪器设备费、耗材购置费、标准物质采购费、人员费、手续费、包装费、运输费、保险费、安装费及由于市场价格波动增加的费用，以及不可预见费等全部费</w:t>
      </w:r>
      <w:r w:rsidRPr="00D00382">
        <w:rPr>
          <w:rFonts w:hint="eastAsia"/>
          <w:color w:val="000000"/>
          <w:szCs w:val="21"/>
        </w:rPr>
        <w:t>用。</w:t>
      </w:r>
    </w:p>
    <w:p w:rsidR="0094613F" w:rsidRPr="00D00382" w:rsidRDefault="00362469" w:rsidP="0094613F">
      <w:pPr>
        <w:snapToGrid w:val="0"/>
        <w:spacing w:line="300" w:lineRule="exact"/>
        <w:ind w:firstLineChars="200" w:firstLine="422"/>
        <w:rPr>
          <w:color w:val="000000"/>
          <w:szCs w:val="21"/>
        </w:rPr>
      </w:pPr>
      <w:r w:rsidRPr="00D00382">
        <w:rPr>
          <w:rFonts w:hint="eastAsia"/>
          <w:b/>
          <w:color w:val="000000"/>
          <w:szCs w:val="21"/>
        </w:rPr>
        <w:t>第二条　质量要求</w:t>
      </w:r>
    </w:p>
    <w:p w:rsidR="0094613F" w:rsidRPr="00D00382" w:rsidRDefault="00362469" w:rsidP="0094613F">
      <w:pPr>
        <w:snapToGrid w:val="0"/>
        <w:spacing w:line="300" w:lineRule="exact"/>
        <w:ind w:firstLineChars="200" w:firstLine="420"/>
        <w:rPr>
          <w:color w:val="000000"/>
          <w:szCs w:val="21"/>
        </w:rPr>
      </w:pPr>
      <w:r w:rsidRPr="00D00382">
        <w:rPr>
          <w:color w:val="000000"/>
          <w:szCs w:val="21"/>
        </w:rPr>
        <w:t>1.</w:t>
      </w:r>
      <w:r w:rsidRPr="00D00382">
        <w:rPr>
          <w:rFonts w:hint="eastAsia"/>
          <w:color w:val="000000"/>
          <w:szCs w:val="21"/>
        </w:rPr>
        <w:t>乙方所提供的服务必须与招标文件规定及投标文件承诺相一致。</w:t>
      </w:r>
    </w:p>
    <w:p w:rsidR="0094613F" w:rsidRPr="00D00382" w:rsidRDefault="00362469" w:rsidP="0094613F">
      <w:pPr>
        <w:snapToGrid w:val="0"/>
        <w:spacing w:line="300" w:lineRule="exact"/>
        <w:ind w:firstLineChars="200" w:firstLine="422"/>
        <w:rPr>
          <w:color w:val="000000"/>
          <w:szCs w:val="21"/>
        </w:rPr>
      </w:pPr>
      <w:r w:rsidRPr="00D00382">
        <w:rPr>
          <w:rFonts w:hint="eastAsia"/>
          <w:b/>
          <w:color w:val="000000"/>
          <w:szCs w:val="21"/>
        </w:rPr>
        <w:t>第三条　权利保证</w:t>
      </w:r>
    </w:p>
    <w:p w:rsidR="0094613F" w:rsidRPr="00D00382" w:rsidRDefault="00362469" w:rsidP="0094613F">
      <w:pPr>
        <w:snapToGrid w:val="0"/>
        <w:spacing w:line="300" w:lineRule="exact"/>
        <w:ind w:firstLineChars="200" w:firstLine="420"/>
        <w:rPr>
          <w:color w:val="000000"/>
          <w:szCs w:val="21"/>
        </w:rPr>
      </w:pPr>
      <w:r w:rsidRPr="00D00382">
        <w:rPr>
          <w:color w:val="000000"/>
          <w:szCs w:val="21"/>
        </w:rPr>
        <w:t>1.</w:t>
      </w:r>
      <w:r w:rsidRPr="00D00382">
        <w:rPr>
          <w:rFonts w:hint="eastAsia"/>
          <w:color w:val="000000"/>
          <w:szCs w:val="21"/>
        </w:rPr>
        <w:t>乙方应保证所提供服务在使用时不会侵犯任何第三方的专利权、商标权、工业设计权或其他权利。</w:t>
      </w:r>
    </w:p>
    <w:p w:rsidR="0094613F" w:rsidRPr="00D00382" w:rsidRDefault="00362469" w:rsidP="0094613F">
      <w:pPr>
        <w:snapToGrid w:val="0"/>
        <w:spacing w:line="300" w:lineRule="exact"/>
        <w:ind w:firstLineChars="200" w:firstLine="420"/>
        <w:rPr>
          <w:color w:val="000000"/>
          <w:szCs w:val="21"/>
        </w:rPr>
      </w:pPr>
      <w:r w:rsidRPr="00D00382">
        <w:rPr>
          <w:color w:val="000000"/>
          <w:szCs w:val="21"/>
        </w:rPr>
        <w:t>2.</w:t>
      </w:r>
      <w:r w:rsidRPr="00D00382">
        <w:rPr>
          <w:rFonts w:hint="eastAsia"/>
          <w:color w:val="000000"/>
          <w:szCs w:val="21"/>
        </w:rPr>
        <w:t>乙方应按招标文件规定或投标文件承诺的时间向甲方提供服务的有关技术资料。</w:t>
      </w:r>
    </w:p>
    <w:p w:rsidR="0094613F" w:rsidRPr="00D00382" w:rsidRDefault="00362469" w:rsidP="0094613F">
      <w:pPr>
        <w:snapToGrid w:val="0"/>
        <w:spacing w:line="300" w:lineRule="exact"/>
        <w:ind w:firstLineChars="200" w:firstLine="420"/>
        <w:rPr>
          <w:color w:val="000000"/>
          <w:szCs w:val="21"/>
        </w:rPr>
      </w:pPr>
      <w:r w:rsidRPr="00D00382">
        <w:rPr>
          <w:color w:val="000000"/>
          <w:szCs w:val="21"/>
        </w:rPr>
        <w:t>3.</w:t>
      </w:r>
      <w:r w:rsidRPr="00D00382">
        <w:rPr>
          <w:rFonts w:hint="eastAsia"/>
          <w:color w:val="000000"/>
          <w:szCs w:val="21"/>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rsidR="0094613F" w:rsidRPr="00D00382" w:rsidRDefault="00362469" w:rsidP="0094613F">
      <w:pPr>
        <w:snapToGrid w:val="0"/>
        <w:spacing w:line="300" w:lineRule="exact"/>
        <w:ind w:firstLineChars="200" w:firstLine="422"/>
        <w:rPr>
          <w:color w:val="000000"/>
          <w:szCs w:val="21"/>
        </w:rPr>
      </w:pPr>
      <w:r w:rsidRPr="00D00382">
        <w:rPr>
          <w:rFonts w:hint="eastAsia"/>
          <w:b/>
          <w:color w:val="000000"/>
          <w:szCs w:val="21"/>
        </w:rPr>
        <w:t>第四条　交付和验收</w:t>
      </w:r>
    </w:p>
    <w:p w:rsidR="0094613F" w:rsidRPr="00D00382" w:rsidRDefault="00362469" w:rsidP="0094613F">
      <w:pPr>
        <w:snapToGrid w:val="0"/>
        <w:spacing w:line="300" w:lineRule="exact"/>
        <w:ind w:firstLineChars="200" w:firstLine="420"/>
        <w:rPr>
          <w:color w:val="000000"/>
          <w:szCs w:val="21"/>
        </w:rPr>
      </w:pPr>
      <w:r w:rsidRPr="00D00382">
        <w:rPr>
          <w:color w:val="000000"/>
          <w:szCs w:val="21"/>
        </w:rPr>
        <w:t>1.</w:t>
      </w:r>
      <w:r w:rsidRPr="00D00382">
        <w:rPr>
          <w:rFonts w:hint="eastAsia"/>
          <w:color w:val="000000"/>
          <w:szCs w:val="21"/>
        </w:rPr>
        <w:t>提交服务期限：</w:t>
      </w:r>
    </w:p>
    <w:p w:rsidR="0094613F" w:rsidRPr="00D00382" w:rsidRDefault="00362469" w:rsidP="0094613F">
      <w:pPr>
        <w:snapToGrid w:val="0"/>
        <w:spacing w:line="300" w:lineRule="exact"/>
        <w:ind w:firstLineChars="200" w:firstLine="420"/>
        <w:rPr>
          <w:color w:val="000000"/>
          <w:szCs w:val="21"/>
        </w:rPr>
      </w:pPr>
      <w:r w:rsidRPr="00D00382">
        <w:rPr>
          <w:rFonts w:hint="eastAsia"/>
          <w:color w:val="000000"/>
          <w:szCs w:val="21"/>
        </w:rPr>
        <w:t>提交服务成果地点：</w:t>
      </w:r>
    </w:p>
    <w:p w:rsidR="0094613F" w:rsidRPr="00D00382" w:rsidRDefault="00362469" w:rsidP="0094613F">
      <w:pPr>
        <w:snapToGrid w:val="0"/>
        <w:spacing w:line="300" w:lineRule="exact"/>
        <w:ind w:firstLineChars="200" w:firstLine="420"/>
        <w:rPr>
          <w:color w:val="000000"/>
          <w:szCs w:val="21"/>
        </w:rPr>
      </w:pPr>
      <w:r w:rsidRPr="00D00382">
        <w:rPr>
          <w:color w:val="000000"/>
          <w:szCs w:val="21"/>
        </w:rPr>
        <w:t>2.</w:t>
      </w:r>
      <w:r w:rsidRPr="00D00382">
        <w:rPr>
          <w:rFonts w:hint="eastAsia"/>
          <w:color w:val="000000"/>
          <w:szCs w:val="21"/>
        </w:rPr>
        <w:t>乙方提供不符合招标文件规定或投标文件承诺的和本合同规定的服务，甲方有权拒绝接受。</w:t>
      </w:r>
    </w:p>
    <w:p w:rsidR="0094613F" w:rsidRPr="00D00382" w:rsidRDefault="00362469" w:rsidP="0094613F">
      <w:pPr>
        <w:snapToGrid w:val="0"/>
        <w:spacing w:line="300" w:lineRule="exact"/>
        <w:ind w:firstLineChars="200" w:firstLine="420"/>
        <w:rPr>
          <w:color w:val="000000"/>
          <w:szCs w:val="21"/>
        </w:rPr>
      </w:pPr>
      <w:r w:rsidRPr="00D00382">
        <w:rPr>
          <w:color w:val="000000"/>
          <w:szCs w:val="21"/>
        </w:rPr>
        <w:t>3.</w:t>
      </w:r>
      <w:r w:rsidRPr="00D00382">
        <w:rPr>
          <w:rFonts w:hint="eastAsia"/>
          <w:color w:val="000000"/>
          <w:szCs w:val="21"/>
        </w:rPr>
        <w:t>乙方应将所提供服务的各项资料等交付给甲方。</w:t>
      </w:r>
    </w:p>
    <w:p w:rsidR="0094613F" w:rsidRPr="00D00382" w:rsidRDefault="00362469" w:rsidP="0094613F">
      <w:pPr>
        <w:snapToGrid w:val="0"/>
        <w:spacing w:line="300" w:lineRule="exact"/>
        <w:ind w:firstLineChars="200" w:firstLine="420"/>
        <w:rPr>
          <w:color w:val="000000"/>
          <w:szCs w:val="21"/>
        </w:rPr>
      </w:pPr>
      <w:r w:rsidRPr="00D00382">
        <w:rPr>
          <w:color w:val="000000"/>
          <w:szCs w:val="21"/>
        </w:rPr>
        <w:t>4.</w:t>
      </w:r>
      <w:r w:rsidRPr="00D00382">
        <w:rPr>
          <w:rFonts w:hint="eastAsia"/>
          <w:color w:val="000000"/>
          <w:szCs w:val="21"/>
        </w:rPr>
        <w:t>甲方应当在服务完成后七个工作日内进行验收，逾期不验收的，乙方可视同验收合格。验收合格后由甲乙双方签署服务验收单并加盖采购人公章，甲乙双方各执一份。</w:t>
      </w:r>
    </w:p>
    <w:p w:rsidR="0094613F" w:rsidRPr="00D00382" w:rsidRDefault="00362469" w:rsidP="0094613F">
      <w:pPr>
        <w:snapToGrid w:val="0"/>
        <w:spacing w:line="300" w:lineRule="exact"/>
        <w:ind w:firstLineChars="200" w:firstLine="420"/>
        <w:rPr>
          <w:color w:val="000000"/>
          <w:szCs w:val="21"/>
        </w:rPr>
      </w:pPr>
      <w:r w:rsidRPr="00D00382">
        <w:rPr>
          <w:color w:val="000000"/>
          <w:szCs w:val="21"/>
        </w:rPr>
        <w:t>5.</w:t>
      </w:r>
      <w:r w:rsidRPr="00D00382">
        <w:rPr>
          <w:rFonts w:hint="eastAsia"/>
          <w:color w:val="000000"/>
          <w:szCs w:val="21"/>
        </w:rPr>
        <w:t>甲方委托采购代理机构组织的验收项目，其验收时间以该项目验收方案确定的验收时间为准，验收结果以该项目验收报告结论为准。在验收过程中发现乙方有违约问题，可暂缓资金结算，待违约问题解决后，方可办理资金结算事宜。</w:t>
      </w:r>
    </w:p>
    <w:p w:rsidR="0094613F" w:rsidRPr="00D00382" w:rsidRDefault="00362469" w:rsidP="0094613F">
      <w:pPr>
        <w:snapToGrid w:val="0"/>
        <w:spacing w:line="300" w:lineRule="exact"/>
        <w:ind w:firstLineChars="200" w:firstLine="420"/>
        <w:rPr>
          <w:color w:val="000000"/>
          <w:szCs w:val="21"/>
        </w:rPr>
      </w:pPr>
      <w:r w:rsidRPr="00D00382">
        <w:rPr>
          <w:color w:val="000000"/>
          <w:szCs w:val="21"/>
        </w:rPr>
        <w:t>6.</w:t>
      </w:r>
      <w:r w:rsidRPr="00D00382">
        <w:rPr>
          <w:rFonts w:hint="eastAsia"/>
          <w:color w:val="000000"/>
          <w:szCs w:val="21"/>
        </w:rPr>
        <w:t>甲方对验收有异议的，在验收后五个工作日内以书面形式向乙方提出，乙方应自收到甲方书面异议后五个工作日内及时予以解决。</w:t>
      </w:r>
    </w:p>
    <w:p w:rsidR="0094613F" w:rsidRPr="00D00382" w:rsidRDefault="00362469" w:rsidP="0094613F">
      <w:pPr>
        <w:snapToGrid w:val="0"/>
        <w:spacing w:line="300" w:lineRule="exact"/>
        <w:ind w:firstLineChars="200" w:firstLine="422"/>
        <w:rPr>
          <w:b/>
          <w:color w:val="000000"/>
          <w:szCs w:val="21"/>
        </w:rPr>
      </w:pPr>
      <w:r w:rsidRPr="00D00382">
        <w:rPr>
          <w:rFonts w:hint="eastAsia"/>
          <w:b/>
          <w:color w:val="000000"/>
          <w:szCs w:val="21"/>
        </w:rPr>
        <w:t>第五条售后服务、质保期</w:t>
      </w:r>
    </w:p>
    <w:p w:rsidR="0094613F" w:rsidRPr="00D00382" w:rsidRDefault="00362469" w:rsidP="0094613F">
      <w:pPr>
        <w:snapToGrid w:val="0"/>
        <w:spacing w:line="300" w:lineRule="exact"/>
        <w:ind w:firstLineChars="200" w:firstLine="420"/>
        <w:rPr>
          <w:color w:val="000000"/>
          <w:szCs w:val="21"/>
        </w:rPr>
      </w:pPr>
      <w:r w:rsidRPr="00D00382">
        <w:rPr>
          <w:color w:val="000000"/>
          <w:szCs w:val="21"/>
        </w:rPr>
        <w:t>1.</w:t>
      </w:r>
      <w:r w:rsidRPr="00D00382">
        <w:rPr>
          <w:rFonts w:hint="eastAsia"/>
          <w:color w:val="000000"/>
          <w:szCs w:val="21"/>
        </w:rPr>
        <w:t>乙方应按照国家有关法律法规和“三包”规定以及本合同所附的《服务承诺》，为甲方提供售后服务。</w:t>
      </w:r>
    </w:p>
    <w:p w:rsidR="0094613F" w:rsidRPr="00D00382" w:rsidRDefault="00362469" w:rsidP="0094613F">
      <w:pPr>
        <w:snapToGrid w:val="0"/>
        <w:spacing w:line="300" w:lineRule="exact"/>
        <w:ind w:firstLineChars="200" w:firstLine="420"/>
        <w:rPr>
          <w:color w:val="000000"/>
          <w:szCs w:val="21"/>
          <w:u w:val="single"/>
        </w:rPr>
      </w:pPr>
      <w:r w:rsidRPr="00D00382">
        <w:rPr>
          <w:color w:val="000000"/>
          <w:szCs w:val="21"/>
        </w:rPr>
        <w:lastRenderedPageBreak/>
        <w:t>2.</w:t>
      </w:r>
      <w:r w:rsidRPr="00D00382">
        <w:rPr>
          <w:rFonts w:hint="eastAsia"/>
          <w:color w:val="000000"/>
          <w:szCs w:val="21"/>
        </w:rPr>
        <w:t>服务质保期：</w:t>
      </w:r>
      <w:r w:rsidRPr="00D00382">
        <w:rPr>
          <w:rFonts w:hint="eastAsia"/>
          <w:color w:val="000000"/>
          <w:szCs w:val="21"/>
          <w:u w:val="single"/>
        </w:rPr>
        <w:t>。</w:t>
      </w:r>
    </w:p>
    <w:p w:rsidR="0094613F" w:rsidRPr="00D00382" w:rsidRDefault="00362469" w:rsidP="0094613F">
      <w:pPr>
        <w:snapToGrid w:val="0"/>
        <w:spacing w:line="300" w:lineRule="exact"/>
        <w:ind w:firstLineChars="200" w:firstLine="420"/>
        <w:rPr>
          <w:color w:val="000000"/>
          <w:szCs w:val="21"/>
          <w:u w:val="single"/>
        </w:rPr>
      </w:pPr>
      <w:r w:rsidRPr="00D00382">
        <w:rPr>
          <w:color w:val="000000"/>
          <w:szCs w:val="21"/>
        </w:rPr>
        <w:t>3.</w:t>
      </w:r>
      <w:r w:rsidRPr="00D00382">
        <w:rPr>
          <w:rFonts w:hint="eastAsia"/>
          <w:color w:val="000000"/>
          <w:szCs w:val="21"/>
        </w:rPr>
        <w:t>乙方提供的服务承诺和售后服务及保修期责任等其它具体约定事项。（见合同附件）</w:t>
      </w:r>
    </w:p>
    <w:p w:rsidR="0094613F" w:rsidRPr="00D00382" w:rsidRDefault="00362469" w:rsidP="0094613F">
      <w:pPr>
        <w:snapToGrid w:val="0"/>
        <w:spacing w:line="300" w:lineRule="exact"/>
        <w:ind w:firstLineChars="200" w:firstLine="422"/>
        <w:rPr>
          <w:color w:val="000000"/>
          <w:szCs w:val="21"/>
        </w:rPr>
      </w:pPr>
      <w:r w:rsidRPr="00D00382">
        <w:rPr>
          <w:rFonts w:hint="eastAsia"/>
          <w:b/>
          <w:color w:val="000000"/>
          <w:szCs w:val="21"/>
        </w:rPr>
        <w:t>第六条　付款方式</w:t>
      </w:r>
    </w:p>
    <w:p w:rsidR="0094613F" w:rsidRPr="00D00382" w:rsidRDefault="00362469" w:rsidP="0094613F">
      <w:pPr>
        <w:snapToGrid w:val="0"/>
        <w:spacing w:line="300" w:lineRule="exact"/>
        <w:ind w:firstLineChars="200" w:firstLine="420"/>
        <w:rPr>
          <w:color w:val="000000"/>
          <w:szCs w:val="21"/>
          <w:u w:val="single"/>
        </w:rPr>
      </w:pPr>
      <w:r w:rsidRPr="00D00382">
        <w:rPr>
          <w:color w:val="000000"/>
          <w:szCs w:val="21"/>
        </w:rPr>
        <w:t>1.</w:t>
      </w:r>
      <w:r w:rsidRPr="00D00382">
        <w:rPr>
          <w:rFonts w:hint="eastAsia"/>
          <w:color w:val="000000"/>
          <w:szCs w:val="21"/>
        </w:rPr>
        <w:t>付款方式：</w:t>
      </w:r>
      <w:r w:rsidRPr="00D00382">
        <w:rPr>
          <w:rFonts w:hint="eastAsia"/>
          <w:color w:val="000000"/>
          <w:szCs w:val="21"/>
          <w:u w:val="single"/>
        </w:rPr>
        <w:t>。</w:t>
      </w:r>
    </w:p>
    <w:p w:rsidR="0094613F" w:rsidRPr="00D00382" w:rsidRDefault="00362469" w:rsidP="0094613F">
      <w:pPr>
        <w:pStyle w:val="af"/>
        <w:snapToGrid w:val="0"/>
        <w:spacing w:line="300" w:lineRule="exact"/>
        <w:ind w:firstLineChars="200" w:firstLine="422"/>
        <w:rPr>
          <w:rFonts w:ascii="Times New Roman" w:hAnsi="Times New Roman"/>
          <w:b/>
          <w:color w:val="000000"/>
          <w:sz w:val="21"/>
        </w:rPr>
      </w:pPr>
      <w:r w:rsidRPr="00D00382">
        <w:rPr>
          <w:rFonts w:ascii="Times New Roman" w:hAnsi="Times New Roman" w:hint="eastAsia"/>
          <w:b/>
          <w:color w:val="000000"/>
          <w:sz w:val="21"/>
        </w:rPr>
        <w:t>第七条　履约保证金</w:t>
      </w:r>
    </w:p>
    <w:p w:rsidR="0094613F" w:rsidRPr="00D00382" w:rsidRDefault="00362469" w:rsidP="0094613F">
      <w:pPr>
        <w:autoSpaceDE w:val="0"/>
        <w:autoSpaceDN w:val="0"/>
        <w:snapToGrid w:val="0"/>
        <w:ind w:firstLineChars="202" w:firstLine="424"/>
        <w:textAlignment w:val="bottom"/>
        <w:rPr>
          <w:color w:val="000000"/>
          <w:szCs w:val="21"/>
        </w:rPr>
      </w:pPr>
      <w:r w:rsidRPr="00D00382">
        <w:rPr>
          <w:rFonts w:hint="eastAsia"/>
          <w:color w:val="000000"/>
          <w:szCs w:val="21"/>
        </w:rPr>
        <w:t>履约保证金金额：</w:t>
      </w:r>
      <w:r w:rsidRPr="00D00382">
        <w:rPr>
          <w:rFonts w:hint="eastAsia"/>
          <w:color w:val="000000"/>
          <w:szCs w:val="21"/>
          <w:u w:val="single"/>
        </w:rPr>
        <w:t>。</w:t>
      </w:r>
    </w:p>
    <w:p w:rsidR="0094613F" w:rsidRPr="00D00382" w:rsidRDefault="00362469" w:rsidP="0094613F">
      <w:pPr>
        <w:snapToGrid w:val="0"/>
        <w:spacing w:line="300" w:lineRule="exact"/>
        <w:ind w:left="-61" w:firstLine="514"/>
        <w:rPr>
          <w:b/>
          <w:color w:val="000000"/>
          <w:szCs w:val="21"/>
        </w:rPr>
      </w:pPr>
      <w:r w:rsidRPr="00D00382">
        <w:rPr>
          <w:rFonts w:hint="eastAsia"/>
          <w:b/>
          <w:color w:val="000000"/>
          <w:szCs w:val="21"/>
        </w:rPr>
        <w:t>第八条税费</w:t>
      </w:r>
    </w:p>
    <w:p w:rsidR="0094613F" w:rsidRPr="00D00382" w:rsidRDefault="00362469" w:rsidP="0094613F">
      <w:pPr>
        <w:snapToGrid w:val="0"/>
        <w:spacing w:line="300" w:lineRule="exact"/>
        <w:ind w:left="-61" w:firstLine="514"/>
        <w:rPr>
          <w:color w:val="000000"/>
          <w:szCs w:val="21"/>
        </w:rPr>
      </w:pPr>
      <w:r w:rsidRPr="00D00382">
        <w:rPr>
          <w:rFonts w:hint="eastAsia"/>
          <w:color w:val="000000"/>
          <w:szCs w:val="21"/>
        </w:rPr>
        <w:t>本合同执行中相关的一切税费均由乙方负担。</w:t>
      </w:r>
    </w:p>
    <w:p w:rsidR="0094613F" w:rsidRPr="00D00382" w:rsidRDefault="00362469" w:rsidP="0094613F">
      <w:pPr>
        <w:snapToGrid w:val="0"/>
        <w:spacing w:line="300" w:lineRule="exact"/>
        <w:ind w:left="-61" w:firstLine="514"/>
        <w:rPr>
          <w:color w:val="000000"/>
          <w:szCs w:val="21"/>
        </w:rPr>
      </w:pPr>
      <w:r w:rsidRPr="00D00382">
        <w:rPr>
          <w:rFonts w:hint="eastAsia"/>
          <w:b/>
          <w:color w:val="000000"/>
          <w:szCs w:val="21"/>
        </w:rPr>
        <w:t>第九条质量保证及售后服务</w:t>
      </w:r>
    </w:p>
    <w:p w:rsidR="0094613F" w:rsidRPr="00D00382" w:rsidRDefault="00362469" w:rsidP="0094613F">
      <w:pPr>
        <w:pStyle w:val="af"/>
        <w:snapToGrid w:val="0"/>
        <w:spacing w:line="300" w:lineRule="exact"/>
        <w:ind w:firstLineChars="200" w:firstLine="420"/>
        <w:rPr>
          <w:rFonts w:ascii="Times New Roman" w:hAnsi="Times New Roman"/>
          <w:color w:val="000000"/>
          <w:sz w:val="21"/>
        </w:rPr>
      </w:pPr>
      <w:r w:rsidRPr="00D00382">
        <w:rPr>
          <w:rFonts w:ascii="Times New Roman" w:hAnsi="Times New Roman"/>
          <w:bCs/>
          <w:color w:val="000000"/>
          <w:sz w:val="21"/>
        </w:rPr>
        <w:t>1.</w:t>
      </w:r>
      <w:r w:rsidRPr="00D00382">
        <w:rPr>
          <w:rFonts w:ascii="Times New Roman" w:hAnsi="Times New Roman" w:hint="eastAsia"/>
          <w:color w:val="000000"/>
          <w:sz w:val="21"/>
        </w:rPr>
        <w:t>乙方应按招标文件规定的服务标准向甲方提供服务。</w:t>
      </w:r>
    </w:p>
    <w:p w:rsidR="0094613F" w:rsidRPr="00D00382" w:rsidRDefault="00362469" w:rsidP="0094613F">
      <w:pPr>
        <w:pStyle w:val="af"/>
        <w:snapToGrid w:val="0"/>
        <w:spacing w:line="300" w:lineRule="exact"/>
        <w:ind w:firstLineChars="200" w:firstLine="420"/>
        <w:rPr>
          <w:rFonts w:ascii="Times New Roman" w:hAnsi="Times New Roman"/>
          <w:color w:val="000000"/>
          <w:sz w:val="21"/>
        </w:rPr>
      </w:pPr>
      <w:r w:rsidRPr="00D00382">
        <w:rPr>
          <w:rFonts w:ascii="Times New Roman" w:hAnsi="Times New Roman"/>
          <w:color w:val="000000"/>
          <w:sz w:val="21"/>
        </w:rPr>
        <w:t>2.</w:t>
      </w:r>
      <w:r w:rsidRPr="00D00382">
        <w:rPr>
          <w:rFonts w:ascii="Times New Roman" w:hAnsi="Times New Roman" w:hint="eastAsia"/>
          <w:color w:val="000000"/>
          <w:sz w:val="21"/>
        </w:rPr>
        <w:t>如在服务过程中发生质量问题，乙方在接到甲方通知后到达甲方现场处理的时间小时内。</w:t>
      </w:r>
    </w:p>
    <w:p w:rsidR="0094613F" w:rsidRPr="00D00382" w:rsidRDefault="00362469" w:rsidP="0094613F">
      <w:pPr>
        <w:pStyle w:val="af"/>
        <w:snapToGrid w:val="0"/>
        <w:spacing w:line="300" w:lineRule="exact"/>
        <w:ind w:firstLineChars="200" w:firstLine="420"/>
        <w:rPr>
          <w:rFonts w:ascii="Times New Roman" w:hAnsi="Times New Roman"/>
          <w:color w:val="000000"/>
          <w:sz w:val="21"/>
        </w:rPr>
      </w:pPr>
      <w:r w:rsidRPr="00D00382">
        <w:rPr>
          <w:rFonts w:ascii="Times New Roman" w:hAnsi="Times New Roman"/>
          <w:color w:val="000000"/>
          <w:sz w:val="21"/>
        </w:rPr>
        <w:t>3.</w:t>
      </w:r>
      <w:r w:rsidRPr="00D00382">
        <w:rPr>
          <w:rFonts w:ascii="Times New Roman" w:hAnsi="Times New Roman" w:hint="eastAsia"/>
          <w:color w:val="000000"/>
          <w:sz w:val="21"/>
        </w:rPr>
        <w:t>在质保期内，乙方应对服务出现的质量及安全问题负责处理解决并承担一切费用。</w:t>
      </w:r>
    </w:p>
    <w:p w:rsidR="0094613F" w:rsidRPr="00D00382" w:rsidRDefault="00362469" w:rsidP="0094613F">
      <w:pPr>
        <w:snapToGrid w:val="0"/>
        <w:spacing w:line="300" w:lineRule="exact"/>
        <w:ind w:left="-61" w:firstLine="514"/>
        <w:rPr>
          <w:color w:val="000000"/>
          <w:szCs w:val="21"/>
        </w:rPr>
      </w:pPr>
      <w:r w:rsidRPr="00D00382">
        <w:rPr>
          <w:rFonts w:hint="eastAsia"/>
          <w:b/>
          <w:color w:val="000000"/>
          <w:szCs w:val="21"/>
        </w:rPr>
        <w:t>第十条调试和验收（本条款适用于甲方自行验收，委托第三方验收的另行规定）</w:t>
      </w:r>
    </w:p>
    <w:p w:rsidR="0094613F" w:rsidRPr="00D00382" w:rsidRDefault="00362469" w:rsidP="0094613F">
      <w:pPr>
        <w:pStyle w:val="af"/>
        <w:snapToGrid w:val="0"/>
        <w:spacing w:line="300" w:lineRule="exact"/>
        <w:ind w:firstLineChars="200" w:firstLine="420"/>
        <w:jc w:val="left"/>
        <w:rPr>
          <w:rFonts w:ascii="Times New Roman" w:hAnsi="Times New Roman"/>
          <w:color w:val="000000"/>
          <w:sz w:val="21"/>
        </w:rPr>
      </w:pPr>
      <w:r w:rsidRPr="00D00382">
        <w:rPr>
          <w:rFonts w:ascii="Times New Roman" w:hAnsi="Times New Roman"/>
          <w:color w:val="000000"/>
          <w:sz w:val="21"/>
        </w:rPr>
        <w:t>1.</w:t>
      </w:r>
      <w:r w:rsidRPr="00D00382">
        <w:rPr>
          <w:rFonts w:ascii="Times New Roman" w:hAnsi="Times New Roman" w:hint="eastAsia"/>
          <w:color w:val="000000"/>
          <w:sz w:val="21"/>
        </w:rPr>
        <w:t>甲方对乙方提交的服务依据招标文件上的服务要求和国家有关质量标准进行现场初步验收，初步验收不合格的不予签收。服务完成后，甲方应当在七个工作日内进行验收。</w:t>
      </w:r>
    </w:p>
    <w:p w:rsidR="0094613F" w:rsidRPr="00D00382" w:rsidRDefault="00362469" w:rsidP="0094613F">
      <w:pPr>
        <w:pStyle w:val="af"/>
        <w:snapToGrid w:val="0"/>
        <w:spacing w:line="300" w:lineRule="exact"/>
        <w:ind w:firstLineChars="200" w:firstLine="420"/>
        <w:rPr>
          <w:rFonts w:ascii="Times New Roman" w:hAnsi="Times New Roman"/>
          <w:color w:val="000000"/>
          <w:sz w:val="21"/>
        </w:rPr>
      </w:pPr>
      <w:r w:rsidRPr="00D00382">
        <w:rPr>
          <w:rFonts w:ascii="Times New Roman" w:hAnsi="Times New Roman"/>
          <w:color w:val="000000"/>
          <w:sz w:val="21"/>
        </w:rPr>
        <w:t>2.</w:t>
      </w:r>
      <w:r w:rsidRPr="00D00382">
        <w:rPr>
          <w:rFonts w:ascii="Times New Roman" w:hAnsi="Times New Roman" w:hint="eastAsia"/>
          <w:color w:val="000000"/>
          <w:sz w:val="21"/>
        </w:rPr>
        <w:t>对技术复杂的服务，甲方应请国家认可的专业检测机构参与初步验收及最终验收，并由其出具质量检测报告。</w:t>
      </w:r>
    </w:p>
    <w:p w:rsidR="0094613F" w:rsidRPr="00D00382" w:rsidRDefault="00362469" w:rsidP="0094613F">
      <w:pPr>
        <w:snapToGrid w:val="0"/>
        <w:spacing w:line="300" w:lineRule="exact"/>
        <w:ind w:left="-61" w:firstLine="514"/>
        <w:rPr>
          <w:color w:val="000000"/>
          <w:szCs w:val="21"/>
        </w:rPr>
      </w:pPr>
      <w:r w:rsidRPr="00D00382">
        <w:rPr>
          <w:color w:val="000000"/>
          <w:szCs w:val="21"/>
        </w:rPr>
        <w:t xml:space="preserve">3. </w:t>
      </w:r>
      <w:r w:rsidRPr="00D00382">
        <w:rPr>
          <w:rFonts w:hint="eastAsia"/>
          <w:color w:val="000000"/>
          <w:szCs w:val="21"/>
        </w:rPr>
        <w:t>验收时乙方必须在现场，验收完毕后作出验收结果报告；验收费用按招标文件约定承担方负责。</w:t>
      </w:r>
    </w:p>
    <w:p w:rsidR="0094613F" w:rsidRPr="00D00382" w:rsidRDefault="00362469" w:rsidP="0094613F">
      <w:pPr>
        <w:snapToGrid w:val="0"/>
        <w:spacing w:line="300" w:lineRule="exact"/>
        <w:ind w:firstLineChars="200" w:firstLine="422"/>
        <w:rPr>
          <w:b/>
          <w:color w:val="000000"/>
          <w:szCs w:val="21"/>
        </w:rPr>
      </w:pPr>
      <w:r w:rsidRPr="00D00382">
        <w:rPr>
          <w:rFonts w:hint="eastAsia"/>
          <w:b/>
          <w:color w:val="000000"/>
          <w:szCs w:val="21"/>
        </w:rPr>
        <w:t>第十一条　违约责任</w:t>
      </w:r>
    </w:p>
    <w:p w:rsidR="0094613F" w:rsidRPr="00D00382" w:rsidRDefault="00362469" w:rsidP="0094613F">
      <w:pPr>
        <w:pStyle w:val="af"/>
        <w:snapToGrid w:val="0"/>
        <w:spacing w:line="300" w:lineRule="exact"/>
        <w:ind w:firstLineChars="200" w:firstLine="420"/>
        <w:rPr>
          <w:rFonts w:ascii="Times New Roman" w:hAnsi="Times New Roman"/>
          <w:color w:val="000000"/>
          <w:sz w:val="21"/>
        </w:rPr>
      </w:pPr>
      <w:r w:rsidRPr="00D00382">
        <w:rPr>
          <w:rFonts w:ascii="Times New Roman" w:hAnsi="Times New Roman"/>
          <w:color w:val="000000"/>
          <w:sz w:val="21"/>
        </w:rPr>
        <w:t>1.</w:t>
      </w:r>
      <w:r w:rsidRPr="00D00382">
        <w:rPr>
          <w:rFonts w:ascii="Times New Roman" w:hAnsi="Times New Roman" w:hint="eastAsia"/>
          <w:color w:val="000000"/>
          <w:sz w:val="21"/>
        </w:rPr>
        <w:t>乙方所提供的服务不合格的，应及时调整服务，调整不及时的按逾期提供服务处罚；因质量问题甲方不同意接收的或特殊情况甲方同意接收的，乙方应向甲方支付违约服务款额</w:t>
      </w:r>
      <w:r w:rsidRPr="00D00382">
        <w:rPr>
          <w:rFonts w:ascii="Times New Roman" w:hAnsi="Times New Roman"/>
          <w:color w:val="000000"/>
          <w:sz w:val="21"/>
        </w:rPr>
        <w:t xml:space="preserve"> 5%</w:t>
      </w:r>
      <w:r w:rsidRPr="00D00382">
        <w:rPr>
          <w:rFonts w:ascii="Times New Roman" w:hAnsi="Times New Roman" w:hint="eastAsia"/>
          <w:color w:val="000000"/>
          <w:sz w:val="21"/>
        </w:rPr>
        <w:t>违约金并赔偿甲方经济损失。</w:t>
      </w:r>
    </w:p>
    <w:p w:rsidR="0094613F" w:rsidRPr="00D00382" w:rsidRDefault="00362469" w:rsidP="0094613F">
      <w:pPr>
        <w:pStyle w:val="af"/>
        <w:snapToGrid w:val="0"/>
        <w:spacing w:line="300" w:lineRule="exact"/>
        <w:ind w:firstLineChars="200" w:firstLine="420"/>
        <w:rPr>
          <w:rFonts w:ascii="Times New Roman" w:hAnsi="Times New Roman"/>
          <w:color w:val="000000"/>
          <w:sz w:val="21"/>
        </w:rPr>
      </w:pPr>
      <w:r w:rsidRPr="00D00382">
        <w:rPr>
          <w:rFonts w:ascii="Times New Roman" w:hAnsi="Times New Roman"/>
          <w:color w:val="000000"/>
          <w:sz w:val="21"/>
        </w:rPr>
        <w:t>2.</w:t>
      </w:r>
      <w:r w:rsidRPr="00D00382">
        <w:rPr>
          <w:rFonts w:ascii="Times New Roman" w:hAnsi="Times New Roman" w:hint="eastAsia"/>
          <w:color w:val="000000"/>
          <w:sz w:val="21"/>
        </w:rPr>
        <w:t>乙方提供的服务如侵犯了第三方合法权益而引发的任何纠纷或诉讼，均由乙方负责交涉并承担全部责任。</w:t>
      </w:r>
    </w:p>
    <w:p w:rsidR="0094613F" w:rsidRPr="00D00382" w:rsidRDefault="00362469" w:rsidP="0094613F">
      <w:pPr>
        <w:pStyle w:val="af"/>
        <w:snapToGrid w:val="0"/>
        <w:spacing w:line="300" w:lineRule="exact"/>
        <w:ind w:firstLineChars="200" w:firstLine="420"/>
        <w:rPr>
          <w:rFonts w:ascii="Times New Roman" w:hAnsi="Times New Roman"/>
          <w:color w:val="000000"/>
          <w:sz w:val="21"/>
        </w:rPr>
      </w:pPr>
      <w:r w:rsidRPr="00D00382">
        <w:rPr>
          <w:rFonts w:ascii="Times New Roman" w:hAnsi="Times New Roman"/>
          <w:color w:val="000000"/>
          <w:sz w:val="21"/>
        </w:rPr>
        <w:t>3.</w:t>
      </w:r>
      <w:r w:rsidRPr="00D00382">
        <w:rPr>
          <w:rFonts w:ascii="Times New Roman" w:hAnsi="Times New Roman" w:hint="eastAsia"/>
          <w:color w:val="000000"/>
          <w:sz w:val="21"/>
        </w:rPr>
        <w:t>甲方无故延期接收服务、乙方逾期提供服务的，每天向对方偿付违约服务款额</w:t>
      </w:r>
      <w:r w:rsidRPr="00D00382">
        <w:rPr>
          <w:rFonts w:ascii="Times New Roman" w:hAnsi="Times New Roman"/>
          <w:color w:val="000000"/>
          <w:sz w:val="21"/>
        </w:rPr>
        <w:t>3‰</w:t>
      </w:r>
      <w:r w:rsidRPr="00D00382">
        <w:rPr>
          <w:rFonts w:ascii="Times New Roman" w:hAnsi="Times New Roman" w:hint="eastAsia"/>
          <w:color w:val="000000"/>
          <w:sz w:val="21"/>
        </w:rPr>
        <w:t>违约金，但违约金累计不得超过违约货款额</w:t>
      </w:r>
      <w:r w:rsidRPr="00D00382">
        <w:rPr>
          <w:rFonts w:ascii="Times New Roman" w:hAnsi="Times New Roman"/>
          <w:color w:val="000000"/>
          <w:sz w:val="21"/>
        </w:rPr>
        <w:t>5%</w:t>
      </w:r>
      <w:r w:rsidRPr="00D00382">
        <w:rPr>
          <w:rFonts w:ascii="Times New Roman" w:hAnsi="Times New Roman" w:hint="eastAsia"/>
          <w:color w:val="000000"/>
          <w:sz w:val="21"/>
        </w:rPr>
        <w:t>，超过</w:t>
      </w:r>
      <w:r w:rsidRPr="00D00382">
        <w:rPr>
          <w:rFonts w:ascii="Times New Roman" w:hAnsi="Times New Roman" w:hint="eastAsia"/>
          <w:color w:val="000000"/>
          <w:sz w:val="21"/>
          <w:u w:val="single"/>
        </w:rPr>
        <w:t>七个工作日</w:t>
      </w:r>
      <w:r w:rsidRPr="00D00382">
        <w:rPr>
          <w:rFonts w:ascii="Times New Roman" w:hAnsi="Times New Roman" w:hint="eastAsia"/>
          <w:color w:val="000000"/>
          <w:sz w:val="21"/>
        </w:rPr>
        <w:t>天对方有权解除合同，违约方承担因此给对方造成经济损失；甲方延期付服务款的，每天向乙方偿付延期服务款额</w:t>
      </w:r>
      <w:r w:rsidRPr="00D00382">
        <w:rPr>
          <w:rFonts w:ascii="Times New Roman" w:hAnsi="Times New Roman"/>
          <w:color w:val="000000"/>
          <w:sz w:val="21"/>
        </w:rPr>
        <w:t>3‰</w:t>
      </w:r>
      <w:r w:rsidRPr="00D00382">
        <w:rPr>
          <w:rFonts w:ascii="Times New Roman" w:hAnsi="Times New Roman" w:hint="eastAsia"/>
          <w:color w:val="000000"/>
          <w:sz w:val="21"/>
        </w:rPr>
        <w:t>滞纳金，但滞纳金累计不得超过延期货款额</w:t>
      </w:r>
      <w:r w:rsidRPr="00D00382">
        <w:rPr>
          <w:rFonts w:ascii="Times New Roman" w:hAnsi="Times New Roman"/>
          <w:color w:val="000000"/>
          <w:sz w:val="21"/>
        </w:rPr>
        <w:t>5%</w:t>
      </w:r>
      <w:r w:rsidRPr="00D00382">
        <w:rPr>
          <w:rFonts w:ascii="Times New Roman" w:hAnsi="Times New Roman" w:hint="eastAsia"/>
          <w:color w:val="000000"/>
          <w:sz w:val="21"/>
        </w:rPr>
        <w:t>。甲方无故延期退付履约保证金的，每天向对方偿付未退付履约保证金</w:t>
      </w:r>
      <w:r w:rsidRPr="00D00382">
        <w:rPr>
          <w:rFonts w:ascii="Times New Roman" w:hAnsi="Times New Roman"/>
          <w:color w:val="000000"/>
          <w:sz w:val="21"/>
        </w:rPr>
        <w:t>3‰</w:t>
      </w:r>
      <w:r w:rsidRPr="00D00382">
        <w:rPr>
          <w:rFonts w:ascii="Times New Roman" w:hAnsi="Times New Roman" w:hint="eastAsia"/>
          <w:color w:val="000000"/>
          <w:sz w:val="21"/>
        </w:rPr>
        <w:t>的违约金。</w:t>
      </w:r>
    </w:p>
    <w:p w:rsidR="0094613F" w:rsidRPr="00D00382" w:rsidRDefault="00362469" w:rsidP="0094613F">
      <w:pPr>
        <w:pStyle w:val="af"/>
        <w:snapToGrid w:val="0"/>
        <w:spacing w:line="300" w:lineRule="exact"/>
        <w:ind w:firstLineChars="200" w:firstLine="420"/>
        <w:rPr>
          <w:rFonts w:ascii="Times New Roman" w:hAnsi="Times New Roman"/>
          <w:color w:val="000000"/>
          <w:sz w:val="21"/>
        </w:rPr>
      </w:pPr>
      <w:r w:rsidRPr="00D00382">
        <w:rPr>
          <w:rFonts w:ascii="Times New Roman" w:hAnsi="Times New Roman"/>
          <w:color w:val="000000"/>
          <w:sz w:val="21"/>
        </w:rPr>
        <w:t xml:space="preserve">4. </w:t>
      </w:r>
      <w:r w:rsidRPr="00D00382">
        <w:rPr>
          <w:rFonts w:ascii="Times New Roman" w:hAnsi="Times New Roman" w:hint="eastAsia"/>
          <w:color w:val="000000"/>
          <w:sz w:val="21"/>
        </w:rPr>
        <w:t>乙方未按本合同和投标文件中规定的服务承诺提供售后服务的，乙方应按本合同合计金额</w:t>
      </w:r>
      <w:r w:rsidRPr="00D00382">
        <w:rPr>
          <w:rFonts w:ascii="Times New Roman" w:hAnsi="Times New Roman"/>
          <w:color w:val="000000"/>
          <w:sz w:val="21"/>
        </w:rPr>
        <w:t xml:space="preserve"> 5%</w:t>
      </w:r>
      <w:r w:rsidRPr="00D00382">
        <w:rPr>
          <w:rFonts w:ascii="Times New Roman" w:hAnsi="Times New Roman" w:hint="eastAsia"/>
          <w:color w:val="000000"/>
          <w:sz w:val="21"/>
        </w:rPr>
        <w:t>向甲方支付违约金。</w:t>
      </w:r>
    </w:p>
    <w:p w:rsidR="0094613F" w:rsidRPr="00D00382" w:rsidRDefault="00362469" w:rsidP="0094613F">
      <w:pPr>
        <w:pStyle w:val="af"/>
        <w:snapToGrid w:val="0"/>
        <w:spacing w:line="300" w:lineRule="exact"/>
        <w:ind w:firstLineChars="200" w:firstLine="420"/>
        <w:rPr>
          <w:rFonts w:ascii="Times New Roman" w:hAnsi="Times New Roman"/>
          <w:color w:val="000000"/>
          <w:sz w:val="21"/>
        </w:rPr>
      </w:pPr>
      <w:r w:rsidRPr="00D00382">
        <w:rPr>
          <w:rFonts w:ascii="Times New Roman" w:hAnsi="Times New Roman"/>
          <w:color w:val="000000"/>
          <w:sz w:val="21"/>
        </w:rPr>
        <w:t xml:space="preserve">5. </w:t>
      </w:r>
      <w:r w:rsidRPr="00D00382">
        <w:rPr>
          <w:rFonts w:ascii="Times New Roman" w:hAnsi="Times New Roman" w:hint="eastAsia"/>
          <w:color w:val="000000"/>
          <w:sz w:val="21"/>
        </w:rPr>
        <w:t>乙方提供的服务在质量保证期内，因设计、工艺或材料的缺陷和其它质量原因造成的问题，由乙方负责，费用从余款或履约保证金中扣除，不足另补。</w:t>
      </w:r>
    </w:p>
    <w:p w:rsidR="0094613F" w:rsidRPr="00D00382" w:rsidRDefault="00362469" w:rsidP="0094613F">
      <w:pPr>
        <w:pStyle w:val="af"/>
        <w:snapToGrid w:val="0"/>
        <w:spacing w:line="300" w:lineRule="exact"/>
        <w:ind w:firstLineChars="200" w:firstLine="420"/>
        <w:rPr>
          <w:rFonts w:ascii="Times New Roman" w:hAnsi="Times New Roman"/>
          <w:color w:val="000000"/>
          <w:sz w:val="21"/>
        </w:rPr>
      </w:pPr>
      <w:r w:rsidRPr="00D00382">
        <w:rPr>
          <w:rFonts w:ascii="Times New Roman" w:hAnsi="Times New Roman"/>
          <w:color w:val="000000"/>
          <w:sz w:val="21"/>
        </w:rPr>
        <w:t xml:space="preserve">6. </w:t>
      </w:r>
      <w:r w:rsidRPr="00D00382">
        <w:rPr>
          <w:rFonts w:ascii="Times New Roman" w:hAnsi="Times New Roman" w:hint="eastAsia"/>
          <w:color w:val="000000"/>
          <w:sz w:val="21"/>
        </w:rPr>
        <w:t>甲乙双方有其它违约行为的，由违约方向对方支付违约内容涉及服务款额的</w:t>
      </w:r>
      <w:r w:rsidRPr="00D00382">
        <w:rPr>
          <w:rFonts w:ascii="Times New Roman" w:hAnsi="Times New Roman"/>
          <w:color w:val="000000"/>
          <w:sz w:val="21"/>
        </w:rPr>
        <w:t>5%</w:t>
      </w:r>
      <w:r w:rsidRPr="00D00382">
        <w:rPr>
          <w:rFonts w:ascii="Times New Roman" w:hAnsi="Times New Roman" w:hint="eastAsia"/>
          <w:color w:val="000000"/>
          <w:sz w:val="21"/>
        </w:rPr>
        <w:t>，违约内容涉及服务款额的</w:t>
      </w:r>
      <w:r w:rsidRPr="00D00382">
        <w:rPr>
          <w:rFonts w:ascii="Times New Roman" w:hAnsi="Times New Roman"/>
          <w:color w:val="000000"/>
          <w:sz w:val="21"/>
        </w:rPr>
        <w:t>5%</w:t>
      </w:r>
      <w:r w:rsidRPr="00D00382">
        <w:rPr>
          <w:rFonts w:ascii="Times New Roman" w:hAnsi="Times New Roman" w:hint="eastAsia"/>
          <w:color w:val="000000"/>
          <w:sz w:val="21"/>
        </w:rPr>
        <w:t>不足以赔偿经济损失的按实际赔偿。</w:t>
      </w:r>
    </w:p>
    <w:p w:rsidR="0094613F" w:rsidRPr="00D00382" w:rsidRDefault="00362469" w:rsidP="0094613F">
      <w:pPr>
        <w:pStyle w:val="af"/>
        <w:snapToGrid w:val="0"/>
        <w:spacing w:line="300" w:lineRule="exact"/>
        <w:ind w:firstLineChars="196" w:firstLine="413"/>
        <w:rPr>
          <w:rFonts w:ascii="Times New Roman" w:hAnsi="Times New Roman"/>
          <w:b/>
          <w:color w:val="000000"/>
          <w:sz w:val="21"/>
        </w:rPr>
      </w:pPr>
      <w:r w:rsidRPr="00D00382">
        <w:rPr>
          <w:rFonts w:ascii="Times New Roman" w:hAnsi="Times New Roman" w:hint="eastAsia"/>
          <w:b/>
          <w:color w:val="000000"/>
          <w:sz w:val="21"/>
        </w:rPr>
        <w:t>第十二条不可抗力事件处理</w:t>
      </w:r>
    </w:p>
    <w:p w:rsidR="0094613F" w:rsidRPr="00D00382" w:rsidRDefault="00362469" w:rsidP="0094613F">
      <w:pPr>
        <w:pStyle w:val="af"/>
        <w:snapToGrid w:val="0"/>
        <w:spacing w:line="300" w:lineRule="exact"/>
        <w:ind w:firstLineChars="200" w:firstLine="420"/>
        <w:rPr>
          <w:rFonts w:ascii="Times New Roman" w:hAnsi="Times New Roman"/>
          <w:color w:val="000000"/>
          <w:sz w:val="21"/>
        </w:rPr>
      </w:pPr>
      <w:r w:rsidRPr="00D00382">
        <w:rPr>
          <w:rFonts w:ascii="Times New Roman" w:hAnsi="Times New Roman"/>
          <w:color w:val="000000"/>
          <w:sz w:val="21"/>
        </w:rPr>
        <w:t>1.</w:t>
      </w:r>
      <w:r w:rsidRPr="00D00382">
        <w:rPr>
          <w:rFonts w:ascii="Times New Roman" w:hAnsi="Times New Roman" w:hint="eastAsia"/>
          <w:color w:val="000000"/>
          <w:sz w:val="21"/>
        </w:rPr>
        <w:t>在合同有效期内，任何一方因不可抗力事件导致不能履行合同，则合同履行期可延长，其延长期与不可抗力影响期相同。</w:t>
      </w:r>
    </w:p>
    <w:p w:rsidR="0094613F" w:rsidRPr="00D00382" w:rsidRDefault="00362469" w:rsidP="0094613F">
      <w:pPr>
        <w:pStyle w:val="af"/>
        <w:snapToGrid w:val="0"/>
        <w:spacing w:line="300" w:lineRule="exact"/>
        <w:ind w:firstLineChars="200" w:firstLine="420"/>
        <w:rPr>
          <w:rFonts w:ascii="Times New Roman" w:hAnsi="Times New Roman"/>
          <w:color w:val="000000"/>
          <w:sz w:val="21"/>
        </w:rPr>
      </w:pPr>
      <w:r w:rsidRPr="00D00382">
        <w:rPr>
          <w:rFonts w:ascii="Times New Roman" w:hAnsi="Times New Roman"/>
          <w:color w:val="000000"/>
          <w:sz w:val="21"/>
        </w:rPr>
        <w:t>2.</w:t>
      </w:r>
      <w:r w:rsidRPr="00D00382">
        <w:rPr>
          <w:rFonts w:ascii="Times New Roman" w:hAnsi="Times New Roman" w:hint="eastAsia"/>
          <w:color w:val="000000"/>
          <w:sz w:val="21"/>
        </w:rPr>
        <w:t>不可抗力事件发生后，应立即通知对方，并寄送有关权威机构出具的证明。</w:t>
      </w:r>
    </w:p>
    <w:p w:rsidR="0094613F" w:rsidRPr="00D00382" w:rsidRDefault="00362469" w:rsidP="0094613F">
      <w:pPr>
        <w:snapToGrid w:val="0"/>
        <w:spacing w:line="300" w:lineRule="exact"/>
        <w:ind w:firstLineChars="200" w:firstLine="420"/>
        <w:rPr>
          <w:color w:val="000000"/>
          <w:szCs w:val="21"/>
        </w:rPr>
      </w:pPr>
      <w:r w:rsidRPr="00D00382">
        <w:rPr>
          <w:color w:val="000000"/>
        </w:rPr>
        <w:t>3.</w:t>
      </w:r>
      <w:r w:rsidRPr="00D00382">
        <w:rPr>
          <w:rFonts w:hint="eastAsia"/>
          <w:color w:val="000000"/>
        </w:rPr>
        <w:t>不可抗力事件延续一百二十天以上，双方应通过友好协商，确定是否继续履行合同。</w:t>
      </w:r>
    </w:p>
    <w:p w:rsidR="0094613F" w:rsidRPr="00D00382" w:rsidRDefault="00362469" w:rsidP="0094613F">
      <w:pPr>
        <w:snapToGrid w:val="0"/>
        <w:spacing w:line="300" w:lineRule="exact"/>
        <w:ind w:firstLineChars="200" w:firstLine="422"/>
        <w:rPr>
          <w:color w:val="000000"/>
          <w:szCs w:val="21"/>
        </w:rPr>
      </w:pPr>
      <w:r w:rsidRPr="00D00382">
        <w:rPr>
          <w:rFonts w:hint="eastAsia"/>
          <w:b/>
          <w:color w:val="000000"/>
          <w:szCs w:val="21"/>
        </w:rPr>
        <w:t>第十三条合同争议解决</w:t>
      </w:r>
    </w:p>
    <w:p w:rsidR="0094613F" w:rsidRPr="00D00382" w:rsidRDefault="00362469" w:rsidP="0094613F">
      <w:pPr>
        <w:snapToGrid w:val="0"/>
        <w:spacing w:line="300" w:lineRule="exact"/>
        <w:ind w:firstLineChars="200" w:firstLine="420"/>
        <w:rPr>
          <w:color w:val="000000"/>
          <w:szCs w:val="21"/>
        </w:rPr>
      </w:pPr>
      <w:r w:rsidRPr="00D00382">
        <w:rPr>
          <w:color w:val="000000"/>
          <w:szCs w:val="21"/>
        </w:rPr>
        <w:t xml:space="preserve">1. </w:t>
      </w:r>
      <w:r w:rsidRPr="00D00382">
        <w:rPr>
          <w:rFonts w:hint="eastAsia"/>
          <w:color w:val="000000"/>
          <w:szCs w:val="21"/>
        </w:rPr>
        <w:t>因服务质量问题发生争议的，应邀请国家认可的质量检测机构对服务质量进行鉴定。服务符合标准的，鉴定费由甲方承担；服务不符合标准的，鉴定费由乙方承担。</w:t>
      </w:r>
    </w:p>
    <w:p w:rsidR="0094613F" w:rsidRPr="00D00382" w:rsidRDefault="00362469" w:rsidP="0094613F">
      <w:pPr>
        <w:snapToGrid w:val="0"/>
        <w:spacing w:line="300" w:lineRule="exact"/>
        <w:ind w:firstLineChars="200" w:firstLine="420"/>
        <w:rPr>
          <w:color w:val="000000"/>
          <w:szCs w:val="21"/>
        </w:rPr>
      </w:pPr>
      <w:r w:rsidRPr="00D00382">
        <w:rPr>
          <w:color w:val="000000"/>
          <w:szCs w:val="21"/>
        </w:rPr>
        <w:t xml:space="preserve">2. </w:t>
      </w:r>
      <w:r w:rsidRPr="00D00382">
        <w:rPr>
          <w:rFonts w:hint="eastAsia"/>
          <w:color w:val="000000"/>
          <w:szCs w:val="21"/>
        </w:rPr>
        <w:t>因履行本合同引起的或与本合同有关的争议，甲乙双方应首先通过友好协商解决，如果协商不能解决，可向仲裁委员会申请仲裁或向人民法院提起诉讼。</w:t>
      </w:r>
    </w:p>
    <w:p w:rsidR="0094613F" w:rsidRPr="00D00382" w:rsidRDefault="00362469" w:rsidP="0094613F">
      <w:pPr>
        <w:snapToGrid w:val="0"/>
        <w:spacing w:line="300" w:lineRule="exact"/>
        <w:ind w:left="-61" w:firstLine="514"/>
        <w:rPr>
          <w:color w:val="000000"/>
          <w:szCs w:val="21"/>
        </w:rPr>
      </w:pPr>
      <w:r w:rsidRPr="00D00382">
        <w:rPr>
          <w:color w:val="000000"/>
          <w:szCs w:val="21"/>
        </w:rPr>
        <w:t>3.</w:t>
      </w:r>
      <w:r w:rsidRPr="00D00382">
        <w:rPr>
          <w:rFonts w:hint="eastAsia"/>
          <w:color w:val="000000"/>
          <w:szCs w:val="21"/>
        </w:rPr>
        <w:t>诉讼期间，本合同继续履行。</w:t>
      </w:r>
    </w:p>
    <w:p w:rsidR="0094613F" w:rsidRPr="00D00382" w:rsidRDefault="00362469" w:rsidP="0094613F">
      <w:pPr>
        <w:pStyle w:val="af"/>
        <w:snapToGrid w:val="0"/>
        <w:spacing w:line="300" w:lineRule="exact"/>
        <w:ind w:firstLineChars="196" w:firstLine="413"/>
        <w:rPr>
          <w:rFonts w:ascii="Times New Roman" w:hAnsi="Times New Roman"/>
          <w:b/>
          <w:color w:val="000000"/>
          <w:sz w:val="21"/>
        </w:rPr>
      </w:pPr>
      <w:r w:rsidRPr="00D00382">
        <w:rPr>
          <w:rFonts w:ascii="Times New Roman" w:hAnsi="Times New Roman" w:hint="eastAsia"/>
          <w:b/>
          <w:color w:val="000000"/>
          <w:sz w:val="21"/>
        </w:rPr>
        <w:t>第十四条合同生效及其它</w:t>
      </w:r>
    </w:p>
    <w:p w:rsidR="0094613F" w:rsidRPr="00D00382" w:rsidRDefault="00362469" w:rsidP="0094613F">
      <w:pPr>
        <w:pStyle w:val="af"/>
        <w:snapToGrid w:val="0"/>
        <w:spacing w:line="300" w:lineRule="exact"/>
        <w:ind w:firstLineChars="200" w:firstLine="422"/>
        <w:rPr>
          <w:rFonts w:ascii="Times New Roman" w:hAnsi="Times New Roman"/>
          <w:b/>
          <w:color w:val="000000"/>
          <w:sz w:val="21"/>
        </w:rPr>
      </w:pPr>
      <w:r w:rsidRPr="00D00382">
        <w:rPr>
          <w:rFonts w:ascii="Times New Roman" w:hAnsi="Times New Roman"/>
          <w:b/>
          <w:color w:val="000000"/>
          <w:sz w:val="21"/>
        </w:rPr>
        <w:lastRenderedPageBreak/>
        <w:t xml:space="preserve">1. </w:t>
      </w:r>
      <w:r w:rsidRPr="00D00382">
        <w:rPr>
          <w:rFonts w:ascii="Times New Roman" w:hAnsi="Times New Roman" w:hint="eastAsia"/>
          <w:b/>
          <w:color w:val="000000"/>
          <w:sz w:val="21"/>
        </w:rPr>
        <w:t>合同经双方法定代表人或委托代理人签字并加盖单位公章后生效（委托代理人签字的需后附法定代表人授权委托书，格式自拟）。</w:t>
      </w:r>
    </w:p>
    <w:p w:rsidR="0094613F" w:rsidRPr="00D00382" w:rsidRDefault="00362469" w:rsidP="0094613F">
      <w:pPr>
        <w:pStyle w:val="af"/>
        <w:snapToGrid w:val="0"/>
        <w:spacing w:line="300" w:lineRule="exact"/>
        <w:ind w:firstLineChars="200" w:firstLine="422"/>
        <w:rPr>
          <w:rFonts w:ascii="Times New Roman" w:hAnsi="Times New Roman"/>
          <w:b/>
          <w:color w:val="000000"/>
          <w:sz w:val="21"/>
        </w:rPr>
      </w:pPr>
      <w:r w:rsidRPr="00D00382">
        <w:rPr>
          <w:rFonts w:ascii="Times New Roman" w:hAnsi="Times New Roman"/>
          <w:b/>
          <w:color w:val="000000"/>
          <w:sz w:val="21"/>
        </w:rPr>
        <w:t>2.</w:t>
      </w:r>
      <w:r w:rsidRPr="00D00382">
        <w:rPr>
          <w:rFonts w:ascii="Times New Roman" w:hAnsi="Times New Roman" w:hint="eastAsia"/>
          <w:b/>
          <w:color w:val="000000"/>
          <w:sz w:val="21"/>
        </w:rPr>
        <w:t>合同执行中涉及采购资金和采购内容修改或补充的，须经财政部门审批，并签书面补充协议报财政部门备案，方可作为主合同不可分割的一部分。</w:t>
      </w:r>
    </w:p>
    <w:p w:rsidR="0094613F" w:rsidRPr="00D00382" w:rsidRDefault="00362469" w:rsidP="0094613F">
      <w:pPr>
        <w:pStyle w:val="af"/>
        <w:snapToGrid w:val="0"/>
        <w:spacing w:line="300" w:lineRule="exact"/>
        <w:ind w:leftChars="200" w:left="420"/>
        <w:rPr>
          <w:rFonts w:ascii="Times New Roman" w:hAnsi="Times New Roman"/>
          <w:b/>
          <w:color w:val="000000"/>
          <w:sz w:val="21"/>
        </w:rPr>
      </w:pPr>
      <w:r w:rsidRPr="00D00382">
        <w:rPr>
          <w:rFonts w:ascii="Times New Roman" w:hAnsi="Times New Roman"/>
          <w:b/>
          <w:color w:val="000000"/>
          <w:sz w:val="21"/>
        </w:rPr>
        <w:t>3.</w:t>
      </w:r>
      <w:r w:rsidRPr="00D00382">
        <w:rPr>
          <w:rFonts w:ascii="Times New Roman" w:hAnsi="Times New Roman" w:hint="eastAsia"/>
          <w:b/>
          <w:color w:val="000000"/>
          <w:sz w:val="21"/>
        </w:rPr>
        <w:t>本合同未尽事宜，遵照《合同法》有关条文执行。</w:t>
      </w:r>
    </w:p>
    <w:p w:rsidR="0094613F" w:rsidRPr="00D00382" w:rsidRDefault="00362469" w:rsidP="0094613F">
      <w:pPr>
        <w:snapToGrid w:val="0"/>
        <w:spacing w:line="300" w:lineRule="exact"/>
        <w:ind w:firstLineChars="200" w:firstLine="422"/>
        <w:rPr>
          <w:b/>
          <w:color w:val="000000"/>
          <w:szCs w:val="21"/>
        </w:rPr>
      </w:pPr>
      <w:r w:rsidRPr="00D00382">
        <w:rPr>
          <w:rFonts w:hint="eastAsia"/>
          <w:b/>
          <w:color w:val="000000"/>
          <w:szCs w:val="21"/>
        </w:rPr>
        <w:t>第十五条　合同的变更、终止与转让</w:t>
      </w:r>
    </w:p>
    <w:p w:rsidR="0094613F" w:rsidRPr="00D00382" w:rsidRDefault="00362469" w:rsidP="0094613F">
      <w:pPr>
        <w:snapToGrid w:val="0"/>
        <w:spacing w:line="300" w:lineRule="exact"/>
        <w:ind w:firstLineChars="200" w:firstLine="420"/>
        <w:rPr>
          <w:color w:val="000000"/>
          <w:szCs w:val="21"/>
        </w:rPr>
      </w:pPr>
      <w:r w:rsidRPr="00D00382">
        <w:rPr>
          <w:color w:val="000000"/>
          <w:szCs w:val="21"/>
        </w:rPr>
        <w:t xml:space="preserve">1. </w:t>
      </w:r>
      <w:r w:rsidRPr="00D00382">
        <w:rPr>
          <w:rFonts w:hint="eastAsia"/>
          <w:color w:val="000000"/>
          <w:szCs w:val="21"/>
        </w:rPr>
        <w:t>除《中华人民共和国政府采购法》第五十条规定的情形外，本合同一经签订，甲乙双方不得擅自变更、中止或终止。</w:t>
      </w:r>
    </w:p>
    <w:p w:rsidR="0094613F" w:rsidRPr="00D00382" w:rsidRDefault="00362469" w:rsidP="0094613F">
      <w:pPr>
        <w:snapToGrid w:val="0"/>
        <w:spacing w:line="300" w:lineRule="exact"/>
        <w:ind w:left="-61" w:firstLine="514"/>
        <w:rPr>
          <w:color w:val="000000"/>
          <w:szCs w:val="21"/>
        </w:rPr>
      </w:pPr>
      <w:r w:rsidRPr="00D00382">
        <w:rPr>
          <w:color w:val="000000"/>
          <w:szCs w:val="21"/>
        </w:rPr>
        <w:t xml:space="preserve">2. </w:t>
      </w:r>
      <w:r w:rsidRPr="00D00382">
        <w:rPr>
          <w:rFonts w:hint="eastAsia"/>
          <w:color w:val="000000"/>
          <w:szCs w:val="21"/>
        </w:rPr>
        <w:t>乙方不得擅自转让（无进口资格的供应商委托进口货物除外）其应履行的合同义务。</w:t>
      </w:r>
    </w:p>
    <w:p w:rsidR="0094613F" w:rsidRPr="00D00382" w:rsidRDefault="00362469" w:rsidP="0094613F">
      <w:pPr>
        <w:tabs>
          <w:tab w:val="left" w:pos="6102"/>
        </w:tabs>
        <w:snapToGrid w:val="0"/>
        <w:spacing w:line="300" w:lineRule="exact"/>
        <w:ind w:firstLineChars="200" w:firstLine="422"/>
        <w:rPr>
          <w:b/>
          <w:color w:val="000000"/>
          <w:szCs w:val="21"/>
        </w:rPr>
      </w:pPr>
      <w:r w:rsidRPr="00D00382">
        <w:rPr>
          <w:rFonts w:hint="eastAsia"/>
          <w:b/>
          <w:color w:val="000000"/>
          <w:szCs w:val="21"/>
        </w:rPr>
        <w:t>第十六条　本合同书与下列文件一起构成合同文件</w:t>
      </w:r>
      <w:r w:rsidRPr="00D00382">
        <w:rPr>
          <w:b/>
          <w:color w:val="000000"/>
          <w:szCs w:val="21"/>
        </w:rPr>
        <w:tab/>
      </w:r>
    </w:p>
    <w:p w:rsidR="0094613F" w:rsidRPr="00D00382" w:rsidRDefault="00362469" w:rsidP="0094613F">
      <w:pPr>
        <w:snapToGrid w:val="0"/>
        <w:spacing w:line="300" w:lineRule="exact"/>
        <w:ind w:firstLineChars="200" w:firstLine="420"/>
        <w:rPr>
          <w:color w:val="000000"/>
          <w:kern w:val="0"/>
          <w:szCs w:val="21"/>
        </w:rPr>
      </w:pPr>
      <w:r w:rsidRPr="00D00382">
        <w:rPr>
          <w:color w:val="000000"/>
          <w:kern w:val="0"/>
          <w:szCs w:val="21"/>
        </w:rPr>
        <w:t>1.</w:t>
      </w:r>
      <w:r w:rsidRPr="00D00382">
        <w:rPr>
          <w:rFonts w:hint="eastAsia"/>
          <w:color w:val="000000"/>
          <w:kern w:val="0"/>
          <w:szCs w:val="21"/>
        </w:rPr>
        <w:t>本采购合同</w:t>
      </w:r>
    </w:p>
    <w:p w:rsidR="0094613F" w:rsidRPr="00D00382" w:rsidRDefault="00362469" w:rsidP="0094613F">
      <w:pPr>
        <w:snapToGrid w:val="0"/>
        <w:spacing w:line="300" w:lineRule="exact"/>
        <w:ind w:firstLineChars="200" w:firstLine="420"/>
        <w:rPr>
          <w:color w:val="000000"/>
          <w:kern w:val="0"/>
          <w:szCs w:val="21"/>
        </w:rPr>
      </w:pPr>
      <w:r w:rsidRPr="00D00382">
        <w:rPr>
          <w:color w:val="000000"/>
          <w:kern w:val="0"/>
          <w:szCs w:val="21"/>
        </w:rPr>
        <w:t>2.</w:t>
      </w:r>
      <w:r w:rsidRPr="00D00382">
        <w:rPr>
          <w:rFonts w:hint="eastAsia"/>
          <w:color w:val="000000"/>
          <w:kern w:val="0"/>
          <w:szCs w:val="21"/>
        </w:rPr>
        <w:t>中标通知书</w:t>
      </w:r>
    </w:p>
    <w:p w:rsidR="0094613F" w:rsidRPr="00D00382" w:rsidRDefault="00362469" w:rsidP="0094613F">
      <w:pPr>
        <w:snapToGrid w:val="0"/>
        <w:spacing w:line="300" w:lineRule="exact"/>
        <w:ind w:firstLineChars="200" w:firstLine="420"/>
        <w:rPr>
          <w:color w:val="000000"/>
          <w:kern w:val="0"/>
          <w:szCs w:val="21"/>
        </w:rPr>
      </w:pPr>
      <w:r w:rsidRPr="00D00382">
        <w:rPr>
          <w:color w:val="000000"/>
          <w:kern w:val="0"/>
          <w:szCs w:val="21"/>
        </w:rPr>
        <w:t>3.</w:t>
      </w:r>
      <w:r w:rsidRPr="00D00382">
        <w:rPr>
          <w:rFonts w:hint="eastAsia"/>
          <w:color w:val="000000"/>
          <w:kern w:val="0"/>
          <w:szCs w:val="21"/>
        </w:rPr>
        <w:t>投标函；</w:t>
      </w:r>
    </w:p>
    <w:p w:rsidR="0094613F" w:rsidRPr="00D00382" w:rsidRDefault="00362469" w:rsidP="0094613F">
      <w:pPr>
        <w:snapToGrid w:val="0"/>
        <w:spacing w:line="300" w:lineRule="exact"/>
        <w:ind w:firstLineChars="200" w:firstLine="420"/>
        <w:rPr>
          <w:color w:val="000000"/>
          <w:kern w:val="0"/>
          <w:szCs w:val="21"/>
        </w:rPr>
      </w:pPr>
      <w:r w:rsidRPr="00D00382">
        <w:rPr>
          <w:color w:val="000000"/>
          <w:kern w:val="0"/>
          <w:szCs w:val="21"/>
        </w:rPr>
        <w:t>4.</w:t>
      </w:r>
      <w:r w:rsidRPr="00D00382">
        <w:rPr>
          <w:rFonts w:hint="eastAsia"/>
          <w:color w:val="000000"/>
          <w:kern w:val="0"/>
          <w:szCs w:val="21"/>
        </w:rPr>
        <w:t>商务条款偏离表和服务偏离表；</w:t>
      </w:r>
    </w:p>
    <w:p w:rsidR="0094613F" w:rsidRPr="00D00382" w:rsidRDefault="00362469" w:rsidP="0094613F">
      <w:pPr>
        <w:snapToGrid w:val="0"/>
        <w:spacing w:line="300" w:lineRule="exact"/>
        <w:ind w:firstLineChars="200" w:firstLine="420"/>
        <w:rPr>
          <w:color w:val="000000"/>
          <w:kern w:val="0"/>
          <w:szCs w:val="21"/>
        </w:rPr>
      </w:pPr>
      <w:r w:rsidRPr="00D00382">
        <w:rPr>
          <w:color w:val="000000"/>
          <w:kern w:val="0"/>
          <w:szCs w:val="21"/>
        </w:rPr>
        <w:t>5.</w:t>
      </w:r>
      <w:r w:rsidRPr="00D00382">
        <w:rPr>
          <w:rFonts w:hint="eastAsia"/>
          <w:color w:val="000000"/>
          <w:kern w:val="0"/>
          <w:szCs w:val="21"/>
        </w:rPr>
        <w:t>项目需求；</w:t>
      </w:r>
    </w:p>
    <w:p w:rsidR="0094613F" w:rsidRPr="00D00382" w:rsidRDefault="00362469" w:rsidP="0094613F">
      <w:pPr>
        <w:snapToGrid w:val="0"/>
        <w:spacing w:line="300" w:lineRule="exact"/>
        <w:ind w:firstLineChars="200" w:firstLine="420"/>
        <w:rPr>
          <w:color w:val="000000"/>
          <w:kern w:val="0"/>
          <w:szCs w:val="21"/>
        </w:rPr>
      </w:pPr>
      <w:r w:rsidRPr="00D00382">
        <w:rPr>
          <w:color w:val="000000"/>
          <w:kern w:val="0"/>
          <w:szCs w:val="21"/>
        </w:rPr>
        <w:t>6.</w:t>
      </w:r>
      <w:r w:rsidRPr="00D00382">
        <w:rPr>
          <w:rFonts w:hint="eastAsia"/>
          <w:color w:val="000000"/>
          <w:kern w:val="0"/>
          <w:szCs w:val="21"/>
        </w:rPr>
        <w:t>开标一览表；</w:t>
      </w:r>
    </w:p>
    <w:p w:rsidR="0094613F" w:rsidRPr="00D00382" w:rsidRDefault="00362469" w:rsidP="0094613F">
      <w:pPr>
        <w:snapToGrid w:val="0"/>
        <w:spacing w:line="300" w:lineRule="exact"/>
        <w:ind w:firstLineChars="200" w:firstLine="420"/>
        <w:rPr>
          <w:color w:val="000000"/>
          <w:kern w:val="0"/>
          <w:szCs w:val="21"/>
        </w:rPr>
      </w:pPr>
      <w:r w:rsidRPr="00D00382">
        <w:rPr>
          <w:color w:val="000000"/>
          <w:kern w:val="0"/>
          <w:szCs w:val="21"/>
        </w:rPr>
        <w:t>7.</w:t>
      </w:r>
      <w:r w:rsidRPr="00D00382">
        <w:rPr>
          <w:rFonts w:hint="eastAsia"/>
          <w:color w:val="000000"/>
          <w:kern w:val="0"/>
          <w:szCs w:val="21"/>
        </w:rPr>
        <w:t>售后服务承诺；</w:t>
      </w:r>
    </w:p>
    <w:p w:rsidR="0094613F" w:rsidRPr="00D00382" w:rsidRDefault="00362469" w:rsidP="0094613F">
      <w:pPr>
        <w:snapToGrid w:val="0"/>
        <w:spacing w:line="300" w:lineRule="exact"/>
        <w:ind w:firstLineChars="200" w:firstLine="420"/>
        <w:rPr>
          <w:color w:val="000000"/>
          <w:kern w:val="0"/>
          <w:szCs w:val="21"/>
        </w:rPr>
      </w:pPr>
      <w:r w:rsidRPr="00D00382">
        <w:rPr>
          <w:color w:val="000000"/>
          <w:kern w:val="0"/>
          <w:szCs w:val="21"/>
        </w:rPr>
        <w:t>8.</w:t>
      </w:r>
      <w:r w:rsidRPr="00D00382">
        <w:rPr>
          <w:rFonts w:hint="eastAsia"/>
          <w:color w:val="000000"/>
          <w:kern w:val="0"/>
          <w:szCs w:val="21"/>
        </w:rPr>
        <w:t>其他合同文件。</w:t>
      </w:r>
    </w:p>
    <w:p w:rsidR="0094613F" w:rsidRPr="00D00382" w:rsidRDefault="00362469" w:rsidP="0094613F">
      <w:pPr>
        <w:snapToGrid w:val="0"/>
        <w:spacing w:line="300" w:lineRule="exact"/>
        <w:ind w:firstLineChars="200" w:firstLine="420"/>
        <w:rPr>
          <w:color w:val="000000"/>
          <w:kern w:val="0"/>
          <w:szCs w:val="21"/>
        </w:rPr>
      </w:pPr>
      <w:r w:rsidRPr="00D00382">
        <w:rPr>
          <w:color w:val="000000"/>
          <w:kern w:val="0"/>
          <w:szCs w:val="21"/>
        </w:rPr>
        <w:t>9.</w:t>
      </w:r>
      <w:r w:rsidRPr="00D00382">
        <w:rPr>
          <w:rFonts w:hint="eastAsia"/>
          <w:color w:val="000000"/>
          <w:kern w:val="0"/>
          <w:szCs w:val="21"/>
        </w:rPr>
        <w:t>上述合同文件互相补充和解释。如果合同文件之间存在矛盾或不一致之处，以上述文件的排列顺序在先者为准。</w:t>
      </w:r>
    </w:p>
    <w:p w:rsidR="0094613F" w:rsidRPr="00D00382" w:rsidRDefault="00362469" w:rsidP="0094613F">
      <w:pPr>
        <w:snapToGrid w:val="0"/>
        <w:spacing w:line="300" w:lineRule="exact"/>
        <w:ind w:firstLineChars="200" w:firstLine="422"/>
        <w:rPr>
          <w:color w:val="000000"/>
          <w:szCs w:val="21"/>
        </w:rPr>
      </w:pPr>
      <w:r w:rsidRPr="00D00382">
        <w:rPr>
          <w:rFonts w:hint="eastAsia"/>
          <w:b/>
          <w:color w:val="000000"/>
          <w:szCs w:val="21"/>
        </w:rPr>
        <w:t xml:space="preserve">第十七条　</w:t>
      </w:r>
      <w:r w:rsidRPr="00D00382">
        <w:rPr>
          <w:rFonts w:hint="eastAsia"/>
          <w:color w:val="000000"/>
          <w:szCs w:val="21"/>
        </w:rPr>
        <w:t>本合同一式六份，具有同等法律效力，采购代理机构一份，甲方三份，乙方两份（可根据需要另增加）。</w:t>
      </w:r>
    </w:p>
    <w:p w:rsidR="0094613F" w:rsidRPr="00D00382" w:rsidRDefault="00362469" w:rsidP="0094613F">
      <w:pPr>
        <w:snapToGrid w:val="0"/>
        <w:spacing w:line="300" w:lineRule="exact"/>
        <w:ind w:firstLineChars="200" w:firstLine="420"/>
        <w:rPr>
          <w:color w:val="000000"/>
          <w:szCs w:val="21"/>
        </w:rPr>
      </w:pPr>
      <w:r w:rsidRPr="00D00382">
        <w:rPr>
          <w:rFonts w:hint="eastAsia"/>
          <w:color w:val="000000"/>
          <w:szCs w:val="21"/>
        </w:rPr>
        <w:t>本合同甲乙双方盖章后生效。</w:t>
      </w:r>
    </w:p>
    <w:p w:rsidR="0094613F" w:rsidRPr="00D00382" w:rsidRDefault="0094613F" w:rsidP="0094613F">
      <w:pPr>
        <w:snapToGrid w:val="0"/>
        <w:spacing w:line="300" w:lineRule="exact"/>
        <w:rPr>
          <w:color w:val="000000"/>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516"/>
        <w:gridCol w:w="4517"/>
      </w:tblGrid>
      <w:tr w:rsidR="0094613F" w:rsidRPr="00D00382" w:rsidTr="00140678">
        <w:trPr>
          <w:cantSplit/>
          <w:trHeight w:val="1078"/>
        </w:trPr>
        <w:tc>
          <w:tcPr>
            <w:tcW w:w="4516" w:type="dxa"/>
            <w:vAlign w:val="center"/>
          </w:tcPr>
          <w:p w:rsidR="0094613F" w:rsidRPr="00D00382" w:rsidRDefault="00362469" w:rsidP="00140678">
            <w:pPr>
              <w:snapToGrid w:val="0"/>
              <w:rPr>
                <w:color w:val="000000"/>
                <w:szCs w:val="21"/>
              </w:rPr>
            </w:pPr>
            <w:r w:rsidRPr="00D00382">
              <w:rPr>
                <w:rFonts w:hint="eastAsia"/>
                <w:color w:val="000000"/>
                <w:szCs w:val="21"/>
              </w:rPr>
              <w:t>甲方（章）</w:t>
            </w:r>
          </w:p>
          <w:p w:rsidR="0094613F" w:rsidRPr="00D00382" w:rsidRDefault="0094613F" w:rsidP="00140678">
            <w:pPr>
              <w:keepNext/>
              <w:keepLines/>
              <w:snapToGrid w:val="0"/>
              <w:spacing w:before="260" w:after="260" w:line="416" w:lineRule="auto"/>
              <w:outlineLvl w:val="2"/>
              <w:rPr>
                <w:color w:val="000000"/>
                <w:szCs w:val="21"/>
              </w:rPr>
            </w:pPr>
          </w:p>
          <w:p w:rsidR="0094613F" w:rsidRPr="00D00382" w:rsidRDefault="00362469" w:rsidP="00140678">
            <w:pPr>
              <w:snapToGrid w:val="0"/>
              <w:ind w:firstLineChars="450" w:firstLine="945"/>
              <w:jc w:val="right"/>
              <w:rPr>
                <w:color w:val="000000"/>
                <w:szCs w:val="21"/>
              </w:rPr>
            </w:pPr>
            <w:r w:rsidRPr="00D00382">
              <w:rPr>
                <w:rFonts w:hint="eastAsia"/>
                <w:color w:val="000000"/>
                <w:szCs w:val="21"/>
              </w:rPr>
              <w:t>年月日</w:t>
            </w:r>
          </w:p>
        </w:tc>
        <w:tc>
          <w:tcPr>
            <w:tcW w:w="4517" w:type="dxa"/>
            <w:vAlign w:val="center"/>
          </w:tcPr>
          <w:p w:rsidR="0094613F" w:rsidRPr="00D00382" w:rsidRDefault="00362469" w:rsidP="00140678">
            <w:pPr>
              <w:snapToGrid w:val="0"/>
              <w:rPr>
                <w:color w:val="000000"/>
                <w:szCs w:val="21"/>
              </w:rPr>
            </w:pPr>
            <w:r w:rsidRPr="00D00382">
              <w:rPr>
                <w:rFonts w:hint="eastAsia"/>
                <w:color w:val="000000"/>
                <w:szCs w:val="21"/>
              </w:rPr>
              <w:t>乙方（章）</w:t>
            </w:r>
          </w:p>
          <w:p w:rsidR="0094613F" w:rsidRPr="00D00382" w:rsidRDefault="0094613F" w:rsidP="00140678">
            <w:pPr>
              <w:keepNext/>
              <w:keepLines/>
              <w:snapToGrid w:val="0"/>
              <w:spacing w:before="260" w:after="260" w:line="416" w:lineRule="auto"/>
              <w:outlineLvl w:val="2"/>
              <w:rPr>
                <w:color w:val="000000"/>
                <w:szCs w:val="21"/>
              </w:rPr>
            </w:pPr>
          </w:p>
          <w:p w:rsidR="0094613F" w:rsidRPr="00D00382" w:rsidRDefault="00362469" w:rsidP="00140678">
            <w:pPr>
              <w:snapToGrid w:val="0"/>
              <w:jc w:val="right"/>
              <w:rPr>
                <w:color w:val="000000"/>
                <w:szCs w:val="21"/>
              </w:rPr>
            </w:pPr>
            <w:r w:rsidRPr="00D00382">
              <w:rPr>
                <w:rFonts w:hint="eastAsia"/>
                <w:color w:val="000000"/>
                <w:szCs w:val="21"/>
              </w:rPr>
              <w:t>年月日</w:t>
            </w:r>
          </w:p>
        </w:tc>
      </w:tr>
      <w:tr w:rsidR="0094613F" w:rsidRPr="00D00382" w:rsidTr="00140678">
        <w:trPr>
          <w:cantSplit/>
          <w:trHeight w:val="443"/>
        </w:trPr>
        <w:tc>
          <w:tcPr>
            <w:tcW w:w="4516" w:type="dxa"/>
            <w:vAlign w:val="center"/>
          </w:tcPr>
          <w:p w:rsidR="0094613F" w:rsidRPr="00D00382" w:rsidRDefault="00362469" w:rsidP="00140678">
            <w:pPr>
              <w:snapToGrid w:val="0"/>
              <w:rPr>
                <w:color w:val="000000"/>
                <w:szCs w:val="21"/>
              </w:rPr>
            </w:pPr>
            <w:r w:rsidRPr="00D00382">
              <w:rPr>
                <w:rFonts w:hint="eastAsia"/>
                <w:color w:val="000000"/>
                <w:szCs w:val="21"/>
              </w:rPr>
              <w:t>单位地址：</w:t>
            </w:r>
          </w:p>
        </w:tc>
        <w:tc>
          <w:tcPr>
            <w:tcW w:w="4517" w:type="dxa"/>
            <w:vAlign w:val="center"/>
          </w:tcPr>
          <w:p w:rsidR="0094613F" w:rsidRPr="00D00382" w:rsidRDefault="00362469" w:rsidP="00140678">
            <w:pPr>
              <w:snapToGrid w:val="0"/>
              <w:rPr>
                <w:color w:val="000000"/>
                <w:szCs w:val="21"/>
              </w:rPr>
            </w:pPr>
            <w:r w:rsidRPr="00D00382">
              <w:rPr>
                <w:rFonts w:hint="eastAsia"/>
                <w:color w:val="000000"/>
                <w:szCs w:val="21"/>
              </w:rPr>
              <w:t>单位地址：</w:t>
            </w:r>
          </w:p>
        </w:tc>
      </w:tr>
      <w:tr w:rsidR="0094613F" w:rsidRPr="00D00382" w:rsidTr="00140678">
        <w:trPr>
          <w:cantSplit/>
          <w:trHeight w:val="960"/>
        </w:trPr>
        <w:tc>
          <w:tcPr>
            <w:tcW w:w="4516" w:type="dxa"/>
          </w:tcPr>
          <w:p w:rsidR="0094613F" w:rsidRPr="00D00382" w:rsidRDefault="00362469" w:rsidP="00140678">
            <w:pPr>
              <w:snapToGrid w:val="0"/>
              <w:rPr>
                <w:color w:val="000000"/>
                <w:szCs w:val="21"/>
              </w:rPr>
            </w:pPr>
            <w:r w:rsidRPr="00D00382">
              <w:rPr>
                <w:rFonts w:hint="eastAsia"/>
                <w:color w:val="000000"/>
                <w:szCs w:val="21"/>
              </w:rPr>
              <w:t>法定代表人或委托代理人：</w:t>
            </w:r>
          </w:p>
        </w:tc>
        <w:tc>
          <w:tcPr>
            <w:tcW w:w="4517" w:type="dxa"/>
          </w:tcPr>
          <w:p w:rsidR="0094613F" w:rsidRPr="00D00382" w:rsidRDefault="00362469" w:rsidP="00140678">
            <w:pPr>
              <w:snapToGrid w:val="0"/>
              <w:rPr>
                <w:color w:val="000000"/>
                <w:szCs w:val="21"/>
              </w:rPr>
            </w:pPr>
            <w:r w:rsidRPr="00D00382">
              <w:rPr>
                <w:rFonts w:hint="eastAsia"/>
                <w:color w:val="000000"/>
                <w:szCs w:val="21"/>
              </w:rPr>
              <w:t>法定代表人或委托代理人：</w:t>
            </w:r>
          </w:p>
        </w:tc>
      </w:tr>
      <w:tr w:rsidR="0094613F" w:rsidRPr="00D00382" w:rsidTr="00140678">
        <w:trPr>
          <w:cantSplit/>
          <w:trHeight w:val="453"/>
        </w:trPr>
        <w:tc>
          <w:tcPr>
            <w:tcW w:w="4516" w:type="dxa"/>
            <w:vAlign w:val="center"/>
          </w:tcPr>
          <w:p w:rsidR="0094613F" w:rsidRPr="00D00382" w:rsidRDefault="00362469" w:rsidP="00140678">
            <w:pPr>
              <w:snapToGrid w:val="0"/>
              <w:rPr>
                <w:color w:val="000000"/>
                <w:szCs w:val="21"/>
              </w:rPr>
            </w:pPr>
            <w:r w:rsidRPr="00D00382">
              <w:rPr>
                <w:rFonts w:hint="eastAsia"/>
                <w:color w:val="000000"/>
                <w:szCs w:val="21"/>
              </w:rPr>
              <w:t>电话：</w:t>
            </w:r>
          </w:p>
        </w:tc>
        <w:tc>
          <w:tcPr>
            <w:tcW w:w="4517" w:type="dxa"/>
            <w:vAlign w:val="center"/>
          </w:tcPr>
          <w:p w:rsidR="0094613F" w:rsidRPr="00D00382" w:rsidRDefault="00362469" w:rsidP="00140678">
            <w:pPr>
              <w:snapToGrid w:val="0"/>
              <w:rPr>
                <w:color w:val="000000"/>
                <w:szCs w:val="21"/>
              </w:rPr>
            </w:pPr>
            <w:r w:rsidRPr="00D00382">
              <w:rPr>
                <w:rFonts w:hint="eastAsia"/>
                <w:color w:val="000000"/>
                <w:szCs w:val="21"/>
              </w:rPr>
              <w:t>电话：</w:t>
            </w:r>
          </w:p>
        </w:tc>
      </w:tr>
      <w:tr w:rsidR="0094613F" w:rsidRPr="00D00382" w:rsidTr="00140678">
        <w:trPr>
          <w:cantSplit/>
          <w:trHeight w:val="407"/>
        </w:trPr>
        <w:tc>
          <w:tcPr>
            <w:tcW w:w="4516" w:type="dxa"/>
            <w:vAlign w:val="center"/>
          </w:tcPr>
          <w:p w:rsidR="0094613F" w:rsidRPr="00D00382" w:rsidRDefault="00362469" w:rsidP="00140678">
            <w:pPr>
              <w:snapToGrid w:val="0"/>
              <w:rPr>
                <w:color w:val="000000"/>
                <w:szCs w:val="21"/>
              </w:rPr>
            </w:pPr>
            <w:r w:rsidRPr="00D00382">
              <w:rPr>
                <w:rFonts w:hint="eastAsia"/>
                <w:color w:val="000000"/>
                <w:szCs w:val="21"/>
              </w:rPr>
              <w:t>电子邮箱：</w:t>
            </w:r>
          </w:p>
        </w:tc>
        <w:tc>
          <w:tcPr>
            <w:tcW w:w="4517" w:type="dxa"/>
            <w:vAlign w:val="center"/>
          </w:tcPr>
          <w:p w:rsidR="0094613F" w:rsidRPr="00D00382" w:rsidRDefault="00362469" w:rsidP="00140678">
            <w:pPr>
              <w:snapToGrid w:val="0"/>
              <w:rPr>
                <w:color w:val="000000"/>
                <w:szCs w:val="21"/>
              </w:rPr>
            </w:pPr>
            <w:r w:rsidRPr="00D00382">
              <w:rPr>
                <w:rFonts w:hint="eastAsia"/>
                <w:color w:val="000000"/>
                <w:szCs w:val="21"/>
              </w:rPr>
              <w:t>电子邮箱：</w:t>
            </w:r>
          </w:p>
        </w:tc>
      </w:tr>
      <w:tr w:rsidR="0094613F" w:rsidRPr="00D00382" w:rsidTr="00140678">
        <w:trPr>
          <w:cantSplit/>
          <w:trHeight w:val="630"/>
        </w:trPr>
        <w:tc>
          <w:tcPr>
            <w:tcW w:w="4516" w:type="dxa"/>
            <w:vAlign w:val="center"/>
          </w:tcPr>
          <w:p w:rsidR="0094613F" w:rsidRPr="00D00382" w:rsidRDefault="00362469" w:rsidP="00140678">
            <w:pPr>
              <w:snapToGrid w:val="0"/>
              <w:rPr>
                <w:color w:val="000000"/>
                <w:szCs w:val="21"/>
              </w:rPr>
            </w:pPr>
            <w:r w:rsidRPr="00D00382">
              <w:rPr>
                <w:rFonts w:hint="eastAsia"/>
                <w:color w:val="000000"/>
                <w:szCs w:val="21"/>
              </w:rPr>
              <w:t>开户银行：</w:t>
            </w:r>
          </w:p>
        </w:tc>
        <w:tc>
          <w:tcPr>
            <w:tcW w:w="4517" w:type="dxa"/>
            <w:vAlign w:val="center"/>
          </w:tcPr>
          <w:p w:rsidR="0094613F" w:rsidRPr="00D00382" w:rsidRDefault="00362469" w:rsidP="00140678">
            <w:pPr>
              <w:snapToGrid w:val="0"/>
              <w:rPr>
                <w:color w:val="000000"/>
                <w:szCs w:val="21"/>
              </w:rPr>
            </w:pPr>
            <w:r w:rsidRPr="00D00382">
              <w:rPr>
                <w:rFonts w:hint="eastAsia"/>
                <w:color w:val="000000"/>
                <w:szCs w:val="21"/>
              </w:rPr>
              <w:t>开户银行：</w:t>
            </w:r>
          </w:p>
        </w:tc>
      </w:tr>
      <w:tr w:rsidR="0094613F" w:rsidRPr="00D00382" w:rsidTr="00140678">
        <w:trPr>
          <w:cantSplit/>
          <w:trHeight w:val="381"/>
        </w:trPr>
        <w:tc>
          <w:tcPr>
            <w:tcW w:w="4516" w:type="dxa"/>
            <w:vAlign w:val="center"/>
          </w:tcPr>
          <w:p w:rsidR="0094613F" w:rsidRPr="00D00382" w:rsidRDefault="00362469" w:rsidP="00140678">
            <w:pPr>
              <w:snapToGrid w:val="0"/>
              <w:rPr>
                <w:color w:val="000000"/>
                <w:szCs w:val="21"/>
              </w:rPr>
            </w:pPr>
            <w:r w:rsidRPr="00D00382">
              <w:rPr>
                <w:rFonts w:hint="eastAsia"/>
                <w:color w:val="000000"/>
                <w:szCs w:val="21"/>
              </w:rPr>
              <w:t>账号：</w:t>
            </w:r>
          </w:p>
        </w:tc>
        <w:tc>
          <w:tcPr>
            <w:tcW w:w="4517" w:type="dxa"/>
            <w:vAlign w:val="center"/>
          </w:tcPr>
          <w:p w:rsidR="0094613F" w:rsidRPr="00D00382" w:rsidRDefault="00362469" w:rsidP="00140678">
            <w:pPr>
              <w:snapToGrid w:val="0"/>
              <w:rPr>
                <w:color w:val="000000"/>
                <w:szCs w:val="21"/>
              </w:rPr>
            </w:pPr>
            <w:r w:rsidRPr="00D00382">
              <w:rPr>
                <w:rFonts w:hint="eastAsia"/>
                <w:color w:val="000000"/>
                <w:szCs w:val="21"/>
              </w:rPr>
              <w:t>账号：</w:t>
            </w:r>
          </w:p>
        </w:tc>
      </w:tr>
      <w:tr w:rsidR="0094613F" w:rsidRPr="00D00382" w:rsidTr="00140678">
        <w:trPr>
          <w:cantSplit/>
          <w:trHeight w:val="518"/>
        </w:trPr>
        <w:tc>
          <w:tcPr>
            <w:tcW w:w="4516" w:type="dxa"/>
            <w:vAlign w:val="center"/>
          </w:tcPr>
          <w:p w:rsidR="0094613F" w:rsidRPr="00D00382" w:rsidRDefault="00362469" w:rsidP="00140678">
            <w:pPr>
              <w:snapToGrid w:val="0"/>
              <w:rPr>
                <w:color w:val="000000"/>
                <w:szCs w:val="21"/>
              </w:rPr>
            </w:pPr>
            <w:r w:rsidRPr="00D00382">
              <w:rPr>
                <w:rFonts w:hint="eastAsia"/>
                <w:color w:val="000000"/>
                <w:szCs w:val="21"/>
              </w:rPr>
              <w:t>邮政编码：</w:t>
            </w:r>
          </w:p>
        </w:tc>
        <w:tc>
          <w:tcPr>
            <w:tcW w:w="4517" w:type="dxa"/>
            <w:vAlign w:val="center"/>
          </w:tcPr>
          <w:p w:rsidR="0094613F" w:rsidRPr="00D00382" w:rsidRDefault="00362469" w:rsidP="00140678">
            <w:pPr>
              <w:snapToGrid w:val="0"/>
              <w:rPr>
                <w:color w:val="000000"/>
                <w:szCs w:val="21"/>
              </w:rPr>
            </w:pPr>
            <w:r w:rsidRPr="00D00382">
              <w:rPr>
                <w:rFonts w:hint="eastAsia"/>
                <w:color w:val="000000"/>
                <w:szCs w:val="21"/>
              </w:rPr>
              <w:t>邮政编码：</w:t>
            </w:r>
          </w:p>
        </w:tc>
      </w:tr>
    </w:tbl>
    <w:p w:rsidR="00FE126E" w:rsidRPr="00D00382" w:rsidRDefault="00FE126E" w:rsidP="0094613F">
      <w:pPr>
        <w:snapToGrid w:val="0"/>
        <w:spacing w:line="300" w:lineRule="exact"/>
        <w:ind w:firstLineChars="200" w:firstLine="420"/>
        <w:rPr>
          <w:color w:val="000000"/>
          <w:szCs w:val="21"/>
        </w:rPr>
      </w:pPr>
    </w:p>
    <w:p w:rsidR="00EE1E36" w:rsidRPr="00D00382" w:rsidRDefault="00EE1E36" w:rsidP="0094613F">
      <w:pPr>
        <w:snapToGrid w:val="0"/>
        <w:spacing w:line="300" w:lineRule="exact"/>
        <w:ind w:firstLineChars="200" w:firstLine="420"/>
        <w:rPr>
          <w:color w:val="000000"/>
          <w:szCs w:val="21"/>
        </w:rPr>
      </w:pPr>
    </w:p>
    <w:p w:rsidR="00CF6944" w:rsidRPr="00D00382" w:rsidRDefault="00CF6944" w:rsidP="0094613F">
      <w:pPr>
        <w:snapToGrid w:val="0"/>
        <w:spacing w:line="300" w:lineRule="exact"/>
        <w:ind w:firstLineChars="200" w:firstLine="420"/>
        <w:rPr>
          <w:color w:val="000000"/>
          <w:szCs w:val="21"/>
        </w:rPr>
      </w:pPr>
    </w:p>
    <w:p w:rsidR="001C36F8" w:rsidRPr="00D00382" w:rsidRDefault="00362469">
      <w:pPr>
        <w:snapToGrid w:val="0"/>
        <w:spacing w:line="360" w:lineRule="auto"/>
        <w:jc w:val="center"/>
        <w:rPr>
          <w:b/>
          <w:color w:val="000000"/>
          <w:sz w:val="28"/>
          <w:szCs w:val="28"/>
        </w:rPr>
      </w:pPr>
      <w:r w:rsidRPr="00D00382">
        <w:rPr>
          <w:rFonts w:hint="eastAsia"/>
          <w:b/>
          <w:color w:val="000000"/>
          <w:sz w:val="28"/>
          <w:szCs w:val="28"/>
        </w:rPr>
        <w:t>合同附件</w:t>
      </w:r>
    </w:p>
    <w:tbl>
      <w:tblPr>
        <w:tblW w:w="0" w:type="auto"/>
        <w:tblLayout w:type="fixed"/>
        <w:tblLook w:val="0000"/>
      </w:tblPr>
      <w:tblGrid>
        <w:gridCol w:w="4248"/>
        <w:gridCol w:w="4274"/>
      </w:tblGrid>
      <w:tr w:rsidR="001C36F8" w:rsidRPr="00D00382">
        <w:trPr>
          <w:trHeight w:val="1226"/>
        </w:trPr>
        <w:tc>
          <w:tcPr>
            <w:tcW w:w="8522" w:type="dxa"/>
            <w:gridSpan w:val="2"/>
            <w:tcBorders>
              <w:top w:val="single" w:sz="4" w:space="0" w:color="auto"/>
              <w:left w:val="single" w:sz="4" w:space="0" w:color="auto"/>
              <w:right w:val="single" w:sz="4" w:space="0" w:color="auto"/>
            </w:tcBorders>
          </w:tcPr>
          <w:p w:rsidR="001C36F8" w:rsidRPr="00D00382" w:rsidRDefault="00362469">
            <w:pPr>
              <w:snapToGrid w:val="0"/>
              <w:spacing w:line="400" w:lineRule="exact"/>
              <w:ind w:firstLineChars="200" w:firstLine="482"/>
              <w:rPr>
                <w:b/>
                <w:color w:val="000000"/>
                <w:sz w:val="24"/>
              </w:rPr>
            </w:pPr>
            <w:r w:rsidRPr="00D00382">
              <w:rPr>
                <w:b/>
                <w:color w:val="000000"/>
                <w:sz w:val="24"/>
              </w:rPr>
              <w:lastRenderedPageBreak/>
              <w:t xml:space="preserve">1. </w:t>
            </w:r>
            <w:r w:rsidRPr="00D00382">
              <w:rPr>
                <w:rFonts w:hint="eastAsia"/>
                <w:b/>
                <w:color w:val="000000"/>
                <w:sz w:val="24"/>
              </w:rPr>
              <w:t>供应商承诺具体事项：</w:t>
            </w:r>
          </w:p>
        </w:tc>
      </w:tr>
      <w:tr w:rsidR="001C36F8" w:rsidRPr="00D00382">
        <w:trPr>
          <w:trHeight w:val="1228"/>
        </w:trPr>
        <w:tc>
          <w:tcPr>
            <w:tcW w:w="8522" w:type="dxa"/>
            <w:gridSpan w:val="2"/>
            <w:tcBorders>
              <w:top w:val="single" w:sz="4" w:space="0" w:color="auto"/>
              <w:left w:val="single" w:sz="4" w:space="0" w:color="auto"/>
              <w:right w:val="single" w:sz="4" w:space="0" w:color="auto"/>
            </w:tcBorders>
          </w:tcPr>
          <w:p w:rsidR="001C36F8" w:rsidRPr="00D00382" w:rsidRDefault="00362469">
            <w:pPr>
              <w:snapToGrid w:val="0"/>
              <w:spacing w:line="400" w:lineRule="exact"/>
              <w:ind w:firstLineChars="200" w:firstLine="482"/>
              <w:rPr>
                <w:b/>
                <w:color w:val="000000"/>
                <w:sz w:val="24"/>
              </w:rPr>
            </w:pPr>
            <w:r w:rsidRPr="00D00382">
              <w:rPr>
                <w:b/>
                <w:color w:val="000000"/>
                <w:sz w:val="24"/>
              </w:rPr>
              <w:t xml:space="preserve">2. </w:t>
            </w:r>
            <w:r w:rsidRPr="00D00382">
              <w:rPr>
                <w:rFonts w:hint="eastAsia"/>
                <w:b/>
                <w:color w:val="000000"/>
                <w:sz w:val="24"/>
              </w:rPr>
              <w:t>售后服务具体事项：</w:t>
            </w:r>
          </w:p>
        </w:tc>
      </w:tr>
      <w:tr w:rsidR="001C36F8" w:rsidRPr="00D00382">
        <w:trPr>
          <w:trHeight w:val="1088"/>
        </w:trPr>
        <w:tc>
          <w:tcPr>
            <w:tcW w:w="8522" w:type="dxa"/>
            <w:gridSpan w:val="2"/>
            <w:tcBorders>
              <w:top w:val="single" w:sz="4" w:space="0" w:color="auto"/>
              <w:left w:val="single" w:sz="4" w:space="0" w:color="auto"/>
              <w:right w:val="single" w:sz="4" w:space="0" w:color="auto"/>
            </w:tcBorders>
          </w:tcPr>
          <w:p w:rsidR="001C36F8" w:rsidRPr="00D00382" w:rsidRDefault="00362469">
            <w:pPr>
              <w:snapToGrid w:val="0"/>
              <w:spacing w:line="400" w:lineRule="exact"/>
              <w:ind w:firstLineChars="200" w:firstLine="482"/>
              <w:rPr>
                <w:b/>
                <w:color w:val="000000"/>
                <w:sz w:val="24"/>
              </w:rPr>
            </w:pPr>
            <w:r w:rsidRPr="00D00382">
              <w:rPr>
                <w:b/>
                <w:color w:val="000000"/>
                <w:sz w:val="24"/>
              </w:rPr>
              <w:t xml:space="preserve">3. </w:t>
            </w:r>
            <w:r w:rsidRPr="00D00382">
              <w:rPr>
                <w:rFonts w:hint="eastAsia"/>
                <w:b/>
                <w:color w:val="000000"/>
                <w:sz w:val="24"/>
              </w:rPr>
              <w:t>保修期责任：</w:t>
            </w:r>
          </w:p>
        </w:tc>
      </w:tr>
      <w:tr w:rsidR="001C36F8" w:rsidRPr="00D00382">
        <w:trPr>
          <w:trHeight w:val="1360"/>
        </w:trPr>
        <w:tc>
          <w:tcPr>
            <w:tcW w:w="8522" w:type="dxa"/>
            <w:gridSpan w:val="2"/>
            <w:tcBorders>
              <w:top w:val="single" w:sz="4" w:space="0" w:color="auto"/>
              <w:left w:val="single" w:sz="4" w:space="0" w:color="auto"/>
              <w:right w:val="single" w:sz="4" w:space="0" w:color="auto"/>
            </w:tcBorders>
          </w:tcPr>
          <w:p w:rsidR="001C36F8" w:rsidRPr="00D00382" w:rsidRDefault="00362469">
            <w:pPr>
              <w:snapToGrid w:val="0"/>
              <w:spacing w:line="400" w:lineRule="exact"/>
              <w:ind w:firstLineChars="200" w:firstLine="482"/>
              <w:rPr>
                <w:b/>
                <w:color w:val="000000"/>
                <w:sz w:val="24"/>
              </w:rPr>
            </w:pPr>
            <w:r w:rsidRPr="00D00382">
              <w:rPr>
                <w:b/>
                <w:color w:val="000000"/>
                <w:sz w:val="24"/>
              </w:rPr>
              <w:t xml:space="preserve">4. </w:t>
            </w:r>
            <w:r w:rsidRPr="00D00382">
              <w:rPr>
                <w:rFonts w:hint="eastAsia"/>
                <w:b/>
                <w:color w:val="000000"/>
                <w:sz w:val="24"/>
              </w:rPr>
              <w:t>其他具体事项：</w:t>
            </w:r>
          </w:p>
        </w:tc>
      </w:tr>
      <w:tr w:rsidR="001C36F8" w:rsidRPr="00D00382">
        <w:trPr>
          <w:trHeight w:val="1703"/>
        </w:trPr>
        <w:tc>
          <w:tcPr>
            <w:tcW w:w="4248"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spacing w:line="400" w:lineRule="exact"/>
              <w:ind w:firstLineChars="200" w:firstLine="482"/>
              <w:rPr>
                <w:b/>
                <w:color w:val="000000"/>
                <w:sz w:val="24"/>
              </w:rPr>
            </w:pPr>
            <w:r w:rsidRPr="00D00382">
              <w:rPr>
                <w:rFonts w:hint="eastAsia"/>
                <w:b/>
                <w:color w:val="000000"/>
                <w:sz w:val="24"/>
              </w:rPr>
              <w:t>甲方（章）</w:t>
            </w:r>
          </w:p>
          <w:p w:rsidR="001C36F8" w:rsidRPr="00D00382" w:rsidRDefault="001C36F8">
            <w:pPr>
              <w:keepNext/>
              <w:keepLines/>
              <w:snapToGrid w:val="0"/>
              <w:spacing w:before="260" w:after="260" w:line="400" w:lineRule="exact"/>
              <w:ind w:firstLineChars="200" w:firstLine="482"/>
              <w:outlineLvl w:val="2"/>
              <w:rPr>
                <w:b/>
                <w:color w:val="000000"/>
                <w:sz w:val="24"/>
              </w:rPr>
            </w:pPr>
          </w:p>
          <w:p w:rsidR="001C36F8" w:rsidRPr="00D00382" w:rsidRDefault="001C36F8">
            <w:pPr>
              <w:keepNext/>
              <w:keepLines/>
              <w:snapToGrid w:val="0"/>
              <w:spacing w:before="260" w:after="260" w:line="400" w:lineRule="exact"/>
              <w:outlineLvl w:val="2"/>
              <w:rPr>
                <w:b/>
                <w:color w:val="000000"/>
                <w:sz w:val="24"/>
              </w:rPr>
            </w:pPr>
          </w:p>
          <w:p w:rsidR="001C36F8" w:rsidRPr="00D00382" w:rsidRDefault="00362469">
            <w:pPr>
              <w:snapToGrid w:val="0"/>
              <w:spacing w:line="400" w:lineRule="exact"/>
              <w:ind w:firstLineChars="200" w:firstLine="482"/>
              <w:rPr>
                <w:b/>
                <w:color w:val="000000"/>
                <w:sz w:val="24"/>
              </w:rPr>
            </w:pPr>
            <w:r w:rsidRPr="00D00382">
              <w:rPr>
                <w:rFonts w:hint="eastAsia"/>
                <w:b/>
                <w:color w:val="000000"/>
                <w:sz w:val="24"/>
              </w:rPr>
              <w:t>年月日</w:t>
            </w:r>
          </w:p>
        </w:tc>
        <w:tc>
          <w:tcPr>
            <w:tcW w:w="427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spacing w:line="400" w:lineRule="exact"/>
              <w:ind w:firstLineChars="200" w:firstLine="482"/>
              <w:rPr>
                <w:b/>
                <w:color w:val="000000"/>
                <w:sz w:val="24"/>
              </w:rPr>
            </w:pPr>
            <w:r w:rsidRPr="00D00382">
              <w:rPr>
                <w:rFonts w:hint="eastAsia"/>
                <w:b/>
                <w:color w:val="000000"/>
                <w:sz w:val="24"/>
              </w:rPr>
              <w:t>乙方（章）</w:t>
            </w:r>
          </w:p>
          <w:p w:rsidR="001C36F8" w:rsidRPr="00D00382" w:rsidRDefault="001C36F8">
            <w:pPr>
              <w:keepNext/>
              <w:keepLines/>
              <w:snapToGrid w:val="0"/>
              <w:spacing w:before="260" w:after="260" w:line="400" w:lineRule="exact"/>
              <w:ind w:firstLineChars="200" w:firstLine="482"/>
              <w:outlineLvl w:val="2"/>
              <w:rPr>
                <w:b/>
                <w:color w:val="000000"/>
                <w:sz w:val="24"/>
              </w:rPr>
            </w:pPr>
          </w:p>
          <w:p w:rsidR="001C36F8" w:rsidRPr="00D00382" w:rsidRDefault="001C36F8">
            <w:pPr>
              <w:keepNext/>
              <w:keepLines/>
              <w:snapToGrid w:val="0"/>
              <w:spacing w:before="260" w:after="260" w:line="400" w:lineRule="exact"/>
              <w:outlineLvl w:val="2"/>
              <w:rPr>
                <w:b/>
                <w:color w:val="000000"/>
                <w:sz w:val="24"/>
              </w:rPr>
            </w:pPr>
          </w:p>
          <w:p w:rsidR="001C36F8" w:rsidRPr="00D00382" w:rsidRDefault="00362469">
            <w:pPr>
              <w:snapToGrid w:val="0"/>
              <w:spacing w:line="400" w:lineRule="exact"/>
              <w:ind w:firstLineChars="200" w:firstLine="482"/>
              <w:rPr>
                <w:b/>
                <w:color w:val="000000"/>
                <w:sz w:val="24"/>
              </w:rPr>
            </w:pPr>
            <w:r w:rsidRPr="00D00382">
              <w:rPr>
                <w:rFonts w:hint="eastAsia"/>
                <w:b/>
                <w:color w:val="000000"/>
                <w:sz w:val="24"/>
              </w:rPr>
              <w:t>年月日</w:t>
            </w:r>
          </w:p>
        </w:tc>
      </w:tr>
    </w:tbl>
    <w:p w:rsidR="001C36F8" w:rsidRPr="00D00382" w:rsidRDefault="00362469">
      <w:pPr>
        <w:snapToGrid w:val="0"/>
        <w:jc w:val="left"/>
        <w:rPr>
          <w:color w:val="000000"/>
          <w:szCs w:val="21"/>
        </w:rPr>
      </w:pPr>
      <w:r w:rsidRPr="00D00382">
        <w:rPr>
          <w:rFonts w:hint="eastAsia"/>
          <w:color w:val="000000"/>
          <w:szCs w:val="21"/>
        </w:rPr>
        <w:t>注：售后服务事项填不下时可另加附页</w:t>
      </w:r>
    </w:p>
    <w:p w:rsidR="001C36F8" w:rsidRPr="00D00382" w:rsidRDefault="001C36F8">
      <w:pPr>
        <w:snapToGrid w:val="0"/>
        <w:jc w:val="left"/>
        <w:rPr>
          <w:color w:val="000000"/>
          <w:szCs w:val="21"/>
        </w:rPr>
      </w:pPr>
    </w:p>
    <w:p w:rsidR="00EE1E36" w:rsidRPr="00D00382" w:rsidRDefault="00EE1E36">
      <w:pPr>
        <w:snapToGrid w:val="0"/>
        <w:jc w:val="left"/>
        <w:rPr>
          <w:color w:val="000000"/>
          <w:szCs w:val="21"/>
        </w:rPr>
      </w:pPr>
    </w:p>
    <w:p w:rsidR="00EE1E36" w:rsidRPr="00D00382" w:rsidRDefault="00EE1E36">
      <w:pPr>
        <w:snapToGrid w:val="0"/>
        <w:jc w:val="left"/>
        <w:rPr>
          <w:color w:val="000000"/>
          <w:szCs w:val="21"/>
        </w:rPr>
      </w:pPr>
    </w:p>
    <w:p w:rsidR="00EE1E36" w:rsidRPr="00D00382" w:rsidRDefault="00EE1E36">
      <w:pPr>
        <w:snapToGrid w:val="0"/>
        <w:jc w:val="left"/>
        <w:rPr>
          <w:color w:val="000000"/>
          <w:szCs w:val="21"/>
        </w:rPr>
      </w:pPr>
    </w:p>
    <w:p w:rsidR="00EE1E36" w:rsidRPr="00D00382" w:rsidRDefault="00EE1E36">
      <w:pPr>
        <w:snapToGrid w:val="0"/>
        <w:jc w:val="left"/>
        <w:rPr>
          <w:color w:val="000000"/>
          <w:szCs w:val="21"/>
        </w:rPr>
      </w:pPr>
    </w:p>
    <w:p w:rsidR="00EE1E36" w:rsidRPr="00D00382" w:rsidRDefault="00EE1E36">
      <w:pPr>
        <w:snapToGrid w:val="0"/>
        <w:jc w:val="left"/>
        <w:rPr>
          <w:color w:val="000000"/>
          <w:szCs w:val="21"/>
        </w:rPr>
      </w:pPr>
    </w:p>
    <w:p w:rsidR="00EE1E36" w:rsidRPr="00D00382" w:rsidRDefault="00EE1E36">
      <w:pPr>
        <w:snapToGrid w:val="0"/>
        <w:jc w:val="left"/>
        <w:rPr>
          <w:color w:val="000000"/>
          <w:szCs w:val="21"/>
        </w:rPr>
      </w:pPr>
    </w:p>
    <w:p w:rsidR="00EE1E36" w:rsidRPr="00D00382" w:rsidRDefault="00EE1E36">
      <w:pPr>
        <w:snapToGrid w:val="0"/>
        <w:jc w:val="left"/>
        <w:rPr>
          <w:color w:val="000000"/>
          <w:szCs w:val="21"/>
        </w:rPr>
      </w:pPr>
    </w:p>
    <w:p w:rsidR="00EE1E36" w:rsidRPr="00D00382" w:rsidRDefault="00EE1E36">
      <w:pPr>
        <w:snapToGrid w:val="0"/>
        <w:jc w:val="left"/>
        <w:rPr>
          <w:color w:val="000000"/>
          <w:szCs w:val="21"/>
        </w:rPr>
      </w:pPr>
    </w:p>
    <w:p w:rsidR="00EE1E36" w:rsidRPr="00D00382" w:rsidRDefault="00EE1E36">
      <w:pPr>
        <w:snapToGrid w:val="0"/>
        <w:jc w:val="left"/>
        <w:rPr>
          <w:color w:val="000000"/>
          <w:szCs w:val="21"/>
        </w:rPr>
      </w:pPr>
    </w:p>
    <w:p w:rsidR="00EE1E36" w:rsidRPr="00D00382" w:rsidRDefault="00EE1E36">
      <w:pPr>
        <w:snapToGrid w:val="0"/>
        <w:jc w:val="left"/>
        <w:rPr>
          <w:color w:val="000000"/>
          <w:szCs w:val="21"/>
        </w:rPr>
      </w:pPr>
    </w:p>
    <w:p w:rsidR="00EE1E36" w:rsidRPr="00D00382" w:rsidRDefault="00EE1E36">
      <w:pPr>
        <w:snapToGrid w:val="0"/>
        <w:jc w:val="left"/>
        <w:rPr>
          <w:color w:val="000000"/>
          <w:szCs w:val="21"/>
        </w:rPr>
      </w:pPr>
    </w:p>
    <w:p w:rsidR="00EE1E36" w:rsidRPr="00D00382" w:rsidRDefault="00EE1E36">
      <w:pPr>
        <w:snapToGrid w:val="0"/>
        <w:jc w:val="left"/>
        <w:rPr>
          <w:color w:val="000000"/>
          <w:szCs w:val="21"/>
        </w:rPr>
      </w:pPr>
    </w:p>
    <w:p w:rsidR="00EE1E36" w:rsidRPr="00D00382" w:rsidRDefault="00EE1E36">
      <w:pPr>
        <w:snapToGrid w:val="0"/>
        <w:jc w:val="left"/>
        <w:rPr>
          <w:color w:val="000000"/>
          <w:szCs w:val="21"/>
        </w:rPr>
      </w:pPr>
    </w:p>
    <w:p w:rsidR="00EE1E36" w:rsidRPr="00D00382" w:rsidRDefault="00EE1E36">
      <w:pPr>
        <w:snapToGrid w:val="0"/>
        <w:jc w:val="left"/>
        <w:rPr>
          <w:color w:val="000000"/>
          <w:szCs w:val="21"/>
        </w:rPr>
      </w:pPr>
    </w:p>
    <w:p w:rsidR="00EE1E36" w:rsidRPr="00D00382" w:rsidRDefault="00EE1E36">
      <w:pPr>
        <w:snapToGrid w:val="0"/>
        <w:jc w:val="left"/>
        <w:rPr>
          <w:color w:val="000000"/>
          <w:szCs w:val="21"/>
        </w:rPr>
      </w:pPr>
    </w:p>
    <w:p w:rsidR="00EE1E36" w:rsidRPr="00D00382" w:rsidRDefault="00EE1E36">
      <w:pPr>
        <w:snapToGrid w:val="0"/>
        <w:jc w:val="left"/>
        <w:rPr>
          <w:color w:val="000000"/>
          <w:szCs w:val="21"/>
        </w:rPr>
      </w:pPr>
    </w:p>
    <w:p w:rsidR="00EE1E36" w:rsidRPr="00D00382" w:rsidRDefault="00EE1E36">
      <w:pPr>
        <w:snapToGrid w:val="0"/>
        <w:jc w:val="left"/>
        <w:rPr>
          <w:color w:val="000000"/>
          <w:szCs w:val="21"/>
        </w:rPr>
      </w:pPr>
    </w:p>
    <w:p w:rsidR="00EE1E36" w:rsidRPr="00D00382" w:rsidRDefault="00EE1E36">
      <w:pPr>
        <w:snapToGrid w:val="0"/>
        <w:jc w:val="left"/>
        <w:rPr>
          <w:color w:val="000000"/>
          <w:szCs w:val="21"/>
        </w:rPr>
      </w:pPr>
    </w:p>
    <w:p w:rsidR="00EE1E36" w:rsidRPr="00D00382" w:rsidRDefault="00EE1E36">
      <w:pPr>
        <w:snapToGrid w:val="0"/>
        <w:jc w:val="left"/>
        <w:rPr>
          <w:color w:val="000000"/>
          <w:szCs w:val="21"/>
        </w:rPr>
      </w:pPr>
    </w:p>
    <w:p w:rsidR="00EE1E36" w:rsidRPr="00D00382" w:rsidRDefault="00EE1E36">
      <w:pPr>
        <w:snapToGrid w:val="0"/>
        <w:jc w:val="left"/>
        <w:rPr>
          <w:color w:val="000000"/>
          <w:szCs w:val="21"/>
        </w:rPr>
      </w:pPr>
    </w:p>
    <w:p w:rsidR="0055677D" w:rsidRPr="00D00382" w:rsidRDefault="0055677D">
      <w:pPr>
        <w:snapToGrid w:val="0"/>
        <w:jc w:val="left"/>
        <w:rPr>
          <w:color w:val="000000"/>
          <w:szCs w:val="21"/>
        </w:rPr>
      </w:pPr>
    </w:p>
    <w:p w:rsidR="00EE1E36" w:rsidRPr="00D00382" w:rsidRDefault="00EE1E36" w:rsidP="00EE1E36">
      <w:pPr>
        <w:snapToGrid w:val="0"/>
        <w:jc w:val="center"/>
        <w:rPr>
          <w:bCs/>
          <w:color w:val="000000"/>
          <w:sz w:val="32"/>
          <w:szCs w:val="32"/>
        </w:rPr>
      </w:pPr>
    </w:p>
    <w:p w:rsidR="00EE1E36" w:rsidRPr="00D00382" w:rsidRDefault="00EE1E36" w:rsidP="00EE1E36">
      <w:pPr>
        <w:snapToGrid w:val="0"/>
        <w:jc w:val="center"/>
        <w:rPr>
          <w:bCs/>
          <w:color w:val="000000"/>
          <w:sz w:val="32"/>
          <w:szCs w:val="32"/>
        </w:rPr>
      </w:pPr>
    </w:p>
    <w:p w:rsidR="0009721B" w:rsidRPr="00D00382" w:rsidRDefault="0009721B" w:rsidP="00F15AE9">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1C36F8">
      <w:pPr>
        <w:snapToGrid w:val="0"/>
        <w:jc w:val="center"/>
        <w:rPr>
          <w:bCs/>
          <w:color w:val="000000"/>
          <w:sz w:val="32"/>
          <w:szCs w:val="32"/>
        </w:rPr>
      </w:pPr>
    </w:p>
    <w:p w:rsidR="001C36F8" w:rsidRPr="00D00382" w:rsidRDefault="00362469">
      <w:pPr>
        <w:pStyle w:val="2"/>
        <w:jc w:val="center"/>
        <w:rPr>
          <w:rFonts w:ascii="Times New Roman" w:hAnsi="Times New Roman"/>
          <w:color w:val="000000"/>
        </w:rPr>
      </w:pPr>
      <w:bookmarkStart w:id="107" w:name="_Toc19686834"/>
      <w:r w:rsidRPr="00D00382">
        <w:rPr>
          <w:rFonts w:ascii="Times New Roman" w:hAnsi="Times New Roman" w:hint="eastAsia"/>
          <w:color w:val="000000"/>
        </w:rPr>
        <w:t>第六章　投标文件格式</w:t>
      </w:r>
      <w:bookmarkEnd w:id="107"/>
    </w:p>
    <w:p w:rsidR="001C36F8" w:rsidRPr="00D00382" w:rsidRDefault="001C36F8">
      <w:pPr>
        <w:snapToGrid w:val="0"/>
        <w:spacing w:before="50" w:after="50"/>
        <w:outlineLvl w:val="1"/>
        <w:rPr>
          <w:color w:val="000000"/>
          <w:sz w:val="32"/>
          <w:szCs w:val="20"/>
        </w:rPr>
      </w:pPr>
    </w:p>
    <w:p w:rsidR="001C36F8" w:rsidRPr="00D00382" w:rsidRDefault="001C36F8">
      <w:pPr>
        <w:snapToGrid w:val="0"/>
        <w:spacing w:before="50" w:after="50"/>
        <w:outlineLvl w:val="1"/>
        <w:rPr>
          <w:color w:val="000000"/>
          <w:sz w:val="32"/>
          <w:szCs w:val="20"/>
        </w:rPr>
      </w:pPr>
    </w:p>
    <w:p w:rsidR="001C36F8" w:rsidRPr="00D00382" w:rsidRDefault="001C36F8">
      <w:pPr>
        <w:snapToGrid w:val="0"/>
        <w:spacing w:before="50" w:after="50"/>
        <w:outlineLvl w:val="1"/>
        <w:rPr>
          <w:color w:val="000000"/>
          <w:sz w:val="32"/>
          <w:szCs w:val="20"/>
        </w:rPr>
      </w:pPr>
    </w:p>
    <w:p w:rsidR="001C36F8" w:rsidRPr="00D00382" w:rsidRDefault="001C36F8">
      <w:pPr>
        <w:snapToGrid w:val="0"/>
        <w:spacing w:before="50" w:after="50"/>
        <w:outlineLvl w:val="1"/>
        <w:rPr>
          <w:color w:val="000000"/>
          <w:sz w:val="32"/>
          <w:szCs w:val="20"/>
        </w:rPr>
      </w:pPr>
    </w:p>
    <w:p w:rsidR="001C36F8" w:rsidRPr="00D00382" w:rsidRDefault="001C36F8">
      <w:pPr>
        <w:snapToGrid w:val="0"/>
        <w:spacing w:before="50" w:after="50"/>
        <w:outlineLvl w:val="1"/>
        <w:rPr>
          <w:color w:val="000000"/>
          <w:sz w:val="32"/>
          <w:szCs w:val="20"/>
        </w:rPr>
      </w:pPr>
    </w:p>
    <w:p w:rsidR="001C36F8" w:rsidRPr="00D00382" w:rsidRDefault="001C36F8">
      <w:pPr>
        <w:snapToGrid w:val="0"/>
        <w:spacing w:before="50" w:after="50"/>
        <w:outlineLvl w:val="1"/>
        <w:rPr>
          <w:color w:val="000000"/>
          <w:sz w:val="32"/>
          <w:szCs w:val="20"/>
        </w:rPr>
      </w:pPr>
    </w:p>
    <w:p w:rsidR="001C36F8" w:rsidRPr="00D00382" w:rsidRDefault="001C36F8">
      <w:pPr>
        <w:snapToGrid w:val="0"/>
        <w:spacing w:before="50" w:after="50"/>
        <w:outlineLvl w:val="1"/>
        <w:rPr>
          <w:color w:val="000000"/>
          <w:sz w:val="32"/>
          <w:szCs w:val="20"/>
        </w:rPr>
      </w:pPr>
    </w:p>
    <w:p w:rsidR="001C36F8" w:rsidRPr="00D00382" w:rsidRDefault="001C36F8">
      <w:pPr>
        <w:snapToGrid w:val="0"/>
        <w:spacing w:before="50" w:after="50"/>
        <w:outlineLvl w:val="1"/>
        <w:rPr>
          <w:color w:val="000000"/>
          <w:sz w:val="32"/>
          <w:szCs w:val="20"/>
        </w:rPr>
      </w:pPr>
    </w:p>
    <w:p w:rsidR="001C36F8" w:rsidRPr="00D00382" w:rsidRDefault="001C36F8">
      <w:pPr>
        <w:snapToGrid w:val="0"/>
        <w:spacing w:before="50" w:after="50"/>
        <w:outlineLvl w:val="1"/>
        <w:rPr>
          <w:color w:val="000000"/>
          <w:sz w:val="32"/>
          <w:szCs w:val="20"/>
        </w:rPr>
      </w:pPr>
    </w:p>
    <w:p w:rsidR="001C36F8" w:rsidRPr="00D00382" w:rsidRDefault="001C36F8">
      <w:pPr>
        <w:snapToGrid w:val="0"/>
        <w:spacing w:before="50" w:after="50"/>
        <w:outlineLvl w:val="1"/>
        <w:rPr>
          <w:color w:val="000000"/>
          <w:sz w:val="32"/>
          <w:szCs w:val="20"/>
        </w:rPr>
      </w:pPr>
    </w:p>
    <w:p w:rsidR="001C36F8" w:rsidRPr="00D00382" w:rsidRDefault="001C36F8">
      <w:pPr>
        <w:snapToGrid w:val="0"/>
        <w:spacing w:before="50" w:after="50"/>
        <w:outlineLvl w:val="1"/>
        <w:rPr>
          <w:color w:val="000000"/>
          <w:sz w:val="32"/>
          <w:szCs w:val="20"/>
        </w:rPr>
      </w:pPr>
    </w:p>
    <w:p w:rsidR="001C36F8" w:rsidRPr="00D00382" w:rsidRDefault="001C36F8">
      <w:pPr>
        <w:snapToGrid w:val="0"/>
        <w:spacing w:before="50" w:after="50"/>
        <w:outlineLvl w:val="1"/>
        <w:rPr>
          <w:color w:val="000000"/>
          <w:sz w:val="32"/>
          <w:szCs w:val="20"/>
        </w:rPr>
      </w:pPr>
    </w:p>
    <w:p w:rsidR="001C36F8" w:rsidRPr="00D00382" w:rsidRDefault="00362469">
      <w:pPr>
        <w:snapToGrid w:val="0"/>
        <w:spacing w:before="50" w:after="50"/>
        <w:outlineLvl w:val="1"/>
        <w:rPr>
          <w:b/>
          <w:bCs/>
          <w:color w:val="000000"/>
          <w:sz w:val="24"/>
          <w:szCs w:val="20"/>
        </w:rPr>
      </w:pPr>
      <w:r w:rsidRPr="00D00382">
        <w:rPr>
          <w:color w:val="000000"/>
          <w:sz w:val="32"/>
          <w:szCs w:val="20"/>
        </w:rPr>
        <w:br w:type="page"/>
      </w:r>
      <w:bookmarkStart w:id="108" w:name="_Toc254970556"/>
      <w:bookmarkStart w:id="109" w:name="_Toc254970697"/>
      <w:bookmarkStart w:id="110" w:name="_Toc19686835"/>
      <w:r w:rsidRPr="00D00382">
        <w:rPr>
          <w:rFonts w:hint="eastAsia"/>
          <w:b/>
          <w:bCs/>
          <w:color w:val="000000"/>
          <w:sz w:val="24"/>
        </w:rPr>
        <w:lastRenderedPageBreak/>
        <w:t>一、投标文件外层包装封面格式</w:t>
      </w:r>
      <w:bookmarkEnd w:id="108"/>
      <w:bookmarkEnd w:id="109"/>
      <w:bookmarkEnd w:id="110"/>
    </w:p>
    <w:p w:rsidR="001C36F8" w:rsidRPr="00D00382" w:rsidRDefault="001C36F8" w:rsidP="003B5B85">
      <w:pPr>
        <w:snapToGrid w:val="0"/>
        <w:spacing w:beforeLines="50" w:after="50"/>
        <w:rPr>
          <w:color w:val="000000"/>
          <w:sz w:val="24"/>
          <w:szCs w:val="20"/>
        </w:rPr>
      </w:pPr>
    </w:p>
    <w:p w:rsidR="001C36F8" w:rsidRPr="00D00382" w:rsidRDefault="001C36F8" w:rsidP="003B5B85">
      <w:pPr>
        <w:snapToGrid w:val="0"/>
        <w:spacing w:beforeLines="50" w:after="50"/>
        <w:jc w:val="center"/>
        <w:rPr>
          <w:bCs/>
          <w:color w:val="000000"/>
          <w:sz w:val="24"/>
          <w:szCs w:val="20"/>
        </w:rPr>
      </w:pPr>
    </w:p>
    <w:p w:rsidR="001C36F8" w:rsidRPr="00D00382" w:rsidRDefault="00362469" w:rsidP="003B5B85">
      <w:pPr>
        <w:snapToGrid w:val="0"/>
        <w:spacing w:beforeLines="50" w:after="50"/>
        <w:jc w:val="center"/>
        <w:rPr>
          <w:bCs/>
          <w:color w:val="000000"/>
          <w:sz w:val="32"/>
          <w:szCs w:val="32"/>
        </w:rPr>
      </w:pPr>
      <w:r w:rsidRPr="00D00382">
        <w:rPr>
          <w:rFonts w:hint="eastAsia"/>
          <w:bCs/>
          <w:color w:val="000000"/>
          <w:sz w:val="32"/>
          <w:szCs w:val="32"/>
        </w:rPr>
        <w:t>投标文件</w:t>
      </w:r>
    </w:p>
    <w:p w:rsidR="001C36F8" w:rsidRPr="00D00382" w:rsidRDefault="001C36F8" w:rsidP="003B5B85">
      <w:pPr>
        <w:snapToGrid w:val="0"/>
        <w:spacing w:beforeLines="50" w:after="50"/>
        <w:rPr>
          <w:bCs/>
          <w:color w:val="000000"/>
          <w:sz w:val="24"/>
          <w:szCs w:val="20"/>
        </w:rPr>
      </w:pPr>
    </w:p>
    <w:p w:rsidR="001C36F8" w:rsidRPr="00D00382" w:rsidRDefault="001C36F8" w:rsidP="003B5B85">
      <w:pPr>
        <w:snapToGrid w:val="0"/>
        <w:spacing w:beforeLines="50" w:after="50"/>
        <w:rPr>
          <w:bCs/>
          <w:color w:val="000000"/>
          <w:sz w:val="24"/>
          <w:szCs w:val="20"/>
        </w:rPr>
      </w:pPr>
    </w:p>
    <w:p w:rsidR="001C36F8" w:rsidRPr="00D00382" w:rsidRDefault="001C36F8" w:rsidP="003B5B85">
      <w:pPr>
        <w:snapToGrid w:val="0"/>
        <w:spacing w:beforeLines="50" w:after="50"/>
        <w:rPr>
          <w:bCs/>
          <w:color w:val="000000"/>
          <w:sz w:val="24"/>
          <w:szCs w:val="20"/>
        </w:rPr>
      </w:pPr>
    </w:p>
    <w:p w:rsidR="001C36F8" w:rsidRPr="00D00382" w:rsidRDefault="001C36F8" w:rsidP="003B5B85">
      <w:pPr>
        <w:snapToGrid w:val="0"/>
        <w:spacing w:beforeLines="50" w:after="50"/>
        <w:rPr>
          <w:bCs/>
          <w:color w:val="000000"/>
          <w:sz w:val="24"/>
          <w:szCs w:val="20"/>
        </w:rPr>
      </w:pPr>
    </w:p>
    <w:p w:rsidR="001C36F8" w:rsidRPr="00D00382" w:rsidRDefault="001C36F8" w:rsidP="003B5B85">
      <w:pPr>
        <w:snapToGrid w:val="0"/>
        <w:spacing w:beforeLines="50" w:after="50"/>
        <w:rPr>
          <w:bCs/>
          <w:color w:val="000000"/>
          <w:sz w:val="24"/>
          <w:szCs w:val="20"/>
        </w:rPr>
      </w:pPr>
    </w:p>
    <w:p w:rsidR="001C36F8" w:rsidRPr="00D00382" w:rsidRDefault="001C36F8" w:rsidP="003B5B85">
      <w:pPr>
        <w:snapToGrid w:val="0"/>
        <w:spacing w:beforeLines="50" w:after="50"/>
        <w:rPr>
          <w:bCs/>
          <w:color w:val="000000"/>
          <w:sz w:val="24"/>
          <w:szCs w:val="20"/>
        </w:rPr>
      </w:pPr>
    </w:p>
    <w:p w:rsidR="001C36F8" w:rsidRPr="00D00382" w:rsidRDefault="00362469" w:rsidP="003B5B85">
      <w:pPr>
        <w:snapToGrid w:val="0"/>
        <w:spacing w:beforeLines="50" w:after="50"/>
        <w:ind w:firstLineChars="150" w:firstLine="360"/>
        <w:rPr>
          <w:bCs/>
          <w:color w:val="000000"/>
          <w:sz w:val="24"/>
        </w:rPr>
      </w:pPr>
      <w:r w:rsidRPr="00D00382">
        <w:rPr>
          <w:rFonts w:hint="eastAsia"/>
          <w:bCs/>
          <w:color w:val="000000"/>
          <w:sz w:val="24"/>
        </w:rPr>
        <w:t>项目名称：</w:t>
      </w:r>
    </w:p>
    <w:p w:rsidR="001C36F8" w:rsidRPr="00D00382" w:rsidRDefault="001C36F8" w:rsidP="003B5B85">
      <w:pPr>
        <w:snapToGrid w:val="0"/>
        <w:spacing w:beforeLines="50" w:after="50"/>
        <w:ind w:firstLineChars="150" w:firstLine="360"/>
        <w:rPr>
          <w:bCs/>
          <w:color w:val="000000"/>
          <w:sz w:val="24"/>
          <w:szCs w:val="20"/>
        </w:rPr>
      </w:pPr>
    </w:p>
    <w:p w:rsidR="001C36F8" w:rsidRPr="00D00382" w:rsidRDefault="00362469" w:rsidP="003B5B85">
      <w:pPr>
        <w:snapToGrid w:val="0"/>
        <w:spacing w:beforeLines="50" w:after="50"/>
        <w:ind w:firstLineChars="150" w:firstLine="360"/>
        <w:rPr>
          <w:bCs/>
          <w:color w:val="000000"/>
          <w:sz w:val="24"/>
        </w:rPr>
      </w:pPr>
      <w:r w:rsidRPr="00D00382">
        <w:rPr>
          <w:rFonts w:hint="eastAsia"/>
          <w:bCs/>
          <w:color w:val="000000"/>
          <w:sz w:val="24"/>
        </w:rPr>
        <w:t>项目编号：</w:t>
      </w:r>
    </w:p>
    <w:p w:rsidR="001C36F8" w:rsidRPr="00D00382" w:rsidRDefault="001C36F8" w:rsidP="003B5B85">
      <w:pPr>
        <w:snapToGrid w:val="0"/>
        <w:spacing w:beforeLines="50" w:after="50"/>
        <w:ind w:firstLineChars="150" w:firstLine="360"/>
        <w:rPr>
          <w:bCs/>
          <w:color w:val="000000"/>
          <w:sz w:val="24"/>
          <w:szCs w:val="20"/>
        </w:rPr>
      </w:pPr>
    </w:p>
    <w:p w:rsidR="001C36F8" w:rsidRPr="00D00382" w:rsidRDefault="00362469" w:rsidP="003B5B85">
      <w:pPr>
        <w:snapToGrid w:val="0"/>
        <w:spacing w:beforeLines="50" w:after="50"/>
        <w:ind w:firstLineChars="150" w:firstLine="360"/>
        <w:rPr>
          <w:bCs/>
          <w:color w:val="000000"/>
          <w:sz w:val="24"/>
        </w:rPr>
      </w:pPr>
      <w:r w:rsidRPr="00D00382">
        <w:rPr>
          <w:rFonts w:hint="eastAsia"/>
          <w:bCs/>
          <w:color w:val="000000"/>
          <w:sz w:val="24"/>
        </w:rPr>
        <w:t>所投分标：分标（或单分标）</w:t>
      </w:r>
    </w:p>
    <w:p w:rsidR="001C36F8" w:rsidRPr="00D00382" w:rsidRDefault="001C36F8" w:rsidP="003B5B85">
      <w:pPr>
        <w:snapToGrid w:val="0"/>
        <w:spacing w:beforeLines="50" w:after="50"/>
        <w:rPr>
          <w:bCs/>
          <w:color w:val="000000"/>
          <w:sz w:val="24"/>
          <w:szCs w:val="20"/>
        </w:rPr>
      </w:pPr>
    </w:p>
    <w:p w:rsidR="001C36F8" w:rsidRPr="00D00382" w:rsidRDefault="00362469" w:rsidP="003B5B85">
      <w:pPr>
        <w:snapToGrid w:val="0"/>
        <w:spacing w:beforeLines="50" w:after="50"/>
        <w:ind w:firstLineChars="150" w:firstLine="360"/>
        <w:rPr>
          <w:bCs/>
          <w:color w:val="000000"/>
          <w:sz w:val="24"/>
          <w:szCs w:val="20"/>
        </w:rPr>
      </w:pPr>
      <w:r w:rsidRPr="00D00382">
        <w:rPr>
          <w:rFonts w:hint="eastAsia"/>
          <w:bCs/>
          <w:color w:val="000000"/>
          <w:sz w:val="24"/>
          <w:szCs w:val="20"/>
        </w:rPr>
        <w:t>投标人名称：</w:t>
      </w:r>
    </w:p>
    <w:p w:rsidR="001C36F8" w:rsidRPr="00D00382" w:rsidRDefault="001C36F8" w:rsidP="003B5B85">
      <w:pPr>
        <w:snapToGrid w:val="0"/>
        <w:spacing w:beforeLines="50" w:after="50"/>
        <w:ind w:firstLineChars="150" w:firstLine="360"/>
        <w:rPr>
          <w:bCs/>
          <w:color w:val="000000"/>
          <w:sz w:val="24"/>
          <w:szCs w:val="20"/>
        </w:rPr>
      </w:pPr>
    </w:p>
    <w:p w:rsidR="001C36F8" w:rsidRPr="00D00382" w:rsidRDefault="00362469" w:rsidP="003B5B85">
      <w:pPr>
        <w:snapToGrid w:val="0"/>
        <w:spacing w:beforeLines="50" w:after="50"/>
        <w:ind w:firstLineChars="150" w:firstLine="360"/>
        <w:rPr>
          <w:bCs/>
          <w:color w:val="000000"/>
          <w:sz w:val="24"/>
          <w:szCs w:val="20"/>
        </w:rPr>
      </w:pPr>
      <w:r w:rsidRPr="00D00382">
        <w:rPr>
          <w:rFonts w:hint="eastAsia"/>
          <w:bCs/>
          <w:color w:val="000000"/>
          <w:sz w:val="24"/>
          <w:szCs w:val="20"/>
        </w:rPr>
        <w:t>投标人地址：</w:t>
      </w:r>
    </w:p>
    <w:p w:rsidR="001C36F8" w:rsidRPr="00D00382" w:rsidRDefault="001C36F8" w:rsidP="003B5B85">
      <w:pPr>
        <w:snapToGrid w:val="0"/>
        <w:spacing w:beforeLines="50" w:after="50"/>
        <w:ind w:firstLineChars="150" w:firstLine="360"/>
        <w:rPr>
          <w:bCs/>
          <w:color w:val="000000"/>
          <w:sz w:val="24"/>
          <w:szCs w:val="20"/>
        </w:rPr>
      </w:pPr>
    </w:p>
    <w:p w:rsidR="001C36F8" w:rsidRPr="00D00382" w:rsidRDefault="00362469" w:rsidP="003B5B85">
      <w:pPr>
        <w:snapToGrid w:val="0"/>
        <w:spacing w:beforeLines="50" w:after="50"/>
        <w:ind w:firstLineChars="150" w:firstLine="360"/>
        <w:jc w:val="center"/>
        <w:rPr>
          <w:bCs/>
          <w:color w:val="000000"/>
          <w:sz w:val="24"/>
        </w:rPr>
      </w:pPr>
      <w:r w:rsidRPr="00D00382">
        <w:rPr>
          <w:rFonts w:hint="eastAsia"/>
          <w:bCs/>
          <w:color w:val="000000"/>
          <w:sz w:val="24"/>
          <w:szCs w:val="20"/>
        </w:rPr>
        <w:t>开标时启封</w:t>
      </w:r>
    </w:p>
    <w:p w:rsidR="001C36F8" w:rsidRPr="00D00382" w:rsidRDefault="001C36F8" w:rsidP="003B5B85">
      <w:pPr>
        <w:snapToGrid w:val="0"/>
        <w:spacing w:beforeLines="50" w:after="50"/>
        <w:ind w:firstLineChars="1700" w:firstLine="4080"/>
        <w:rPr>
          <w:bCs/>
          <w:color w:val="000000"/>
          <w:sz w:val="24"/>
          <w:szCs w:val="20"/>
        </w:rPr>
      </w:pPr>
    </w:p>
    <w:p w:rsidR="001C36F8" w:rsidRPr="00D00382" w:rsidRDefault="00362469" w:rsidP="003B5B85">
      <w:pPr>
        <w:snapToGrid w:val="0"/>
        <w:spacing w:beforeLines="50" w:after="50"/>
        <w:ind w:firstLine="645"/>
        <w:jc w:val="left"/>
        <w:rPr>
          <w:bCs/>
          <w:color w:val="000000"/>
          <w:sz w:val="24"/>
          <w:szCs w:val="20"/>
        </w:rPr>
      </w:pPr>
      <w:r w:rsidRPr="00D00382">
        <w:rPr>
          <w:rFonts w:hint="eastAsia"/>
          <w:bCs/>
          <w:color w:val="000000"/>
          <w:sz w:val="24"/>
        </w:rPr>
        <w:t>年月日</w:t>
      </w:r>
    </w:p>
    <w:p w:rsidR="001C36F8" w:rsidRPr="00D00382" w:rsidRDefault="001C36F8" w:rsidP="003B5B85">
      <w:pPr>
        <w:snapToGrid w:val="0"/>
        <w:spacing w:beforeLines="50" w:after="50"/>
        <w:jc w:val="center"/>
        <w:outlineLvl w:val="1"/>
        <w:rPr>
          <w:color w:val="000000"/>
        </w:rPr>
      </w:pPr>
    </w:p>
    <w:p w:rsidR="001C36F8" w:rsidRPr="00D00382" w:rsidRDefault="001C36F8" w:rsidP="003B5B85">
      <w:pPr>
        <w:snapToGrid w:val="0"/>
        <w:spacing w:beforeLines="50" w:after="50"/>
        <w:jc w:val="center"/>
        <w:outlineLvl w:val="1"/>
        <w:rPr>
          <w:color w:val="000000"/>
        </w:rPr>
      </w:pPr>
    </w:p>
    <w:p w:rsidR="001C36F8" w:rsidRPr="00D00382" w:rsidRDefault="001C36F8" w:rsidP="003B5B85">
      <w:pPr>
        <w:snapToGrid w:val="0"/>
        <w:spacing w:beforeLines="50" w:after="50"/>
        <w:jc w:val="center"/>
        <w:outlineLvl w:val="1"/>
        <w:rPr>
          <w:color w:val="000000"/>
        </w:rPr>
      </w:pPr>
    </w:p>
    <w:p w:rsidR="001C36F8" w:rsidRPr="00D00382" w:rsidRDefault="00362469" w:rsidP="003B5B85">
      <w:pPr>
        <w:snapToGrid w:val="0"/>
        <w:spacing w:beforeLines="50" w:after="50"/>
        <w:jc w:val="center"/>
        <w:outlineLvl w:val="1"/>
        <w:rPr>
          <w:color w:val="000000"/>
        </w:rPr>
      </w:pPr>
      <w:r w:rsidRPr="00D00382">
        <w:rPr>
          <w:color w:val="000000"/>
        </w:rPr>
        <w:br w:type="page"/>
      </w:r>
    </w:p>
    <w:p w:rsidR="001C36F8" w:rsidRPr="00D00382" w:rsidRDefault="00362469" w:rsidP="003B5B85">
      <w:pPr>
        <w:snapToGrid w:val="0"/>
        <w:spacing w:beforeLines="50" w:after="50"/>
        <w:outlineLvl w:val="1"/>
        <w:rPr>
          <w:b/>
          <w:bCs/>
          <w:color w:val="000000"/>
          <w:sz w:val="24"/>
        </w:rPr>
      </w:pPr>
      <w:bookmarkStart w:id="111" w:name="_Toc19686836"/>
      <w:bookmarkStart w:id="112" w:name="_Toc254970557"/>
      <w:bookmarkStart w:id="113" w:name="_Toc254970698"/>
      <w:r w:rsidRPr="00D00382">
        <w:rPr>
          <w:rFonts w:hint="eastAsia"/>
          <w:b/>
          <w:bCs/>
          <w:color w:val="000000"/>
          <w:sz w:val="24"/>
        </w:rPr>
        <w:lastRenderedPageBreak/>
        <w:t>二、报价文件格式</w:t>
      </w:r>
      <w:bookmarkEnd w:id="111"/>
    </w:p>
    <w:p w:rsidR="001C36F8" w:rsidRPr="00D00382" w:rsidRDefault="00362469" w:rsidP="003B5B85">
      <w:pPr>
        <w:snapToGrid w:val="0"/>
        <w:spacing w:beforeLines="50" w:after="50"/>
        <w:ind w:left="142"/>
        <w:jc w:val="left"/>
        <w:rPr>
          <w:color w:val="000000"/>
          <w:sz w:val="24"/>
          <w:szCs w:val="20"/>
        </w:rPr>
      </w:pPr>
      <w:r w:rsidRPr="00D00382">
        <w:rPr>
          <w:b/>
          <w:color w:val="000000"/>
          <w:sz w:val="24"/>
        </w:rPr>
        <w:t xml:space="preserve">1. </w:t>
      </w:r>
      <w:r w:rsidRPr="00D00382">
        <w:rPr>
          <w:rFonts w:hint="eastAsia"/>
          <w:b/>
          <w:color w:val="000000"/>
          <w:sz w:val="24"/>
        </w:rPr>
        <w:t>报价文件封面格式：</w:t>
      </w:r>
    </w:p>
    <w:p w:rsidR="001C36F8" w:rsidRPr="00D00382" w:rsidRDefault="00362469" w:rsidP="003B5B85">
      <w:pPr>
        <w:snapToGrid w:val="0"/>
        <w:spacing w:beforeLines="50" w:after="50" w:line="400" w:lineRule="exact"/>
        <w:rPr>
          <w:bCs/>
          <w:color w:val="000000"/>
          <w:sz w:val="32"/>
          <w:szCs w:val="20"/>
        </w:rPr>
      </w:pPr>
      <w:r w:rsidRPr="00D00382">
        <w:rPr>
          <w:rFonts w:hint="eastAsia"/>
          <w:bCs/>
          <w:color w:val="000000"/>
        </w:rPr>
        <w:t>正本</w:t>
      </w:r>
      <w:r w:rsidRPr="00D00382">
        <w:rPr>
          <w:bCs/>
          <w:color w:val="000000"/>
        </w:rPr>
        <w:t>/</w:t>
      </w:r>
      <w:r w:rsidRPr="00D00382">
        <w:rPr>
          <w:rFonts w:hint="eastAsia"/>
          <w:bCs/>
          <w:color w:val="000000"/>
        </w:rPr>
        <w:t>或副本</w:t>
      </w:r>
    </w:p>
    <w:p w:rsidR="001C36F8" w:rsidRPr="00D00382" w:rsidRDefault="001C36F8" w:rsidP="003B5B85">
      <w:pPr>
        <w:snapToGrid w:val="0"/>
        <w:spacing w:beforeLines="50" w:after="50" w:line="400" w:lineRule="exact"/>
        <w:jc w:val="center"/>
        <w:rPr>
          <w:bCs/>
          <w:color w:val="000000"/>
          <w:sz w:val="24"/>
          <w:szCs w:val="20"/>
        </w:rPr>
      </w:pPr>
    </w:p>
    <w:p w:rsidR="001C36F8" w:rsidRPr="00D00382" w:rsidRDefault="00362469" w:rsidP="003B5B85">
      <w:pPr>
        <w:snapToGrid w:val="0"/>
        <w:spacing w:beforeLines="50" w:after="50" w:line="400" w:lineRule="exact"/>
        <w:jc w:val="center"/>
        <w:rPr>
          <w:b/>
          <w:bCs/>
          <w:color w:val="000000"/>
          <w:sz w:val="32"/>
          <w:szCs w:val="32"/>
        </w:rPr>
      </w:pPr>
      <w:r w:rsidRPr="00D00382">
        <w:rPr>
          <w:rFonts w:hint="eastAsia"/>
          <w:b/>
          <w:bCs/>
          <w:color w:val="000000"/>
          <w:sz w:val="32"/>
          <w:szCs w:val="32"/>
        </w:rPr>
        <w:t>报价文件</w:t>
      </w:r>
    </w:p>
    <w:p w:rsidR="001C36F8" w:rsidRPr="00D00382" w:rsidRDefault="001C36F8" w:rsidP="003B5B85">
      <w:pPr>
        <w:snapToGrid w:val="0"/>
        <w:spacing w:beforeLines="50" w:after="50" w:line="400" w:lineRule="exact"/>
        <w:rPr>
          <w:bCs/>
          <w:color w:val="000000"/>
          <w:sz w:val="24"/>
          <w:szCs w:val="20"/>
        </w:rPr>
      </w:pPr>
    </w:p>
    <w:p w:rsidR="001C36F8" w:rsidRPr="00D00382" w:rsidRDefault="001C36F8" w:rsidP="003B5B85">
      <w:pPr>
        <w:snapToGrid w:val="0"/>
        <w:spacing w:beforeLines="50" w:after="50" w:line="400" w:lineRule="exact"/>
        <w:rPr>
          <w:bCs/>
          <w:color w:val="000000"/>
          <w:sz w:val="24"/>
          <w:szCs w:val="20"/>
        </w:rPr>
      </w:pPr>
    </w:p>
    <w:p w:rsidR="001C36F8" w:rsidRPr="00D00382" w:rsidRDefault="001C36F8" w:rsidP="003B5B85">
      <w:pPr>
        <w:snapToGrid w:val="0"/>
        <w:spacing w:beforeLines="50" w:after="50" w:line="400" w:lineRule="exact"/>
        <w:rPr>
          <w:bCs/>
          <w:color w:val="000000"/>
          <w:sz w:val="24"/>
          <w:szCs w:val="20"/>
        </w:rPr>
      </w:pPr>
    </w:p>
    <w:p w:rsidR="001C36F8" w:rsidRPr="00D00382" w:rsidRDefault="001C36F8" w:rsidP="003B5B85">
      <w:pPr>
        <w:snapToGrid w:val="0"/>
        <w:spacing w:beforeLines="50" w:after="50" w:line="400" w:lineRule="exact"/>
        <w:rPr>
          <w:bCs/>
          <w:color w:val="000000"/>
          <w:sz w:val="24"/>
          <w:szCs w:val="20"/>
        </w:rPr>
      </w:pPr>
    </w:p>
    <w:p w:rsidR="001C36F8" w:rsidRPr="00D00382" w:rsidRDefault="001C36F8" w:rsidP="003B5B85">
      <w:pPr>
        <w:snapToGrid w:val="0"/>
        <w:spacing w:beforeLines="50" w:after="50" w:line="400" w:lineRule="exact"/>
        <w:rPr>
          <w:bCs/>
          <w:color w:val="000000"/>
          <w:sz w:val="24"/>
          <w:szCs w:val="20"/>
        </w:rPr>
      </w:pPr>
    </w:p>
    <w:p w:rsidR="001C36F8" w:rsidRPr="00D00382" w:rsidRDefault="001C36F8" w:rsidP="003B5B85">
      <w:pPr>
        <w:snapToGrid w:val="0"/>
        <w:spacing w:beforeLines="50" w:after="50" w:line="400" w:lineRule="exact"/>
        <w:rPr>
          <w:bCs/>
          <w:color w:val="000000"/>
          <w:sz w:val="24"/>
          <w:szCs w:val="20"/>
        </w:rPr>
      </w:pPr>
    </w:p>
    <w:p w:rsidR="001C36F8" w:rsidRPr="00D00382" w:rsidRDefault="001C36F8" w:rsidP="003B5B85">
      <w:pPr>
        <w:snapToGrid w:val="0"/>
        <w:spacing w:beforeLines="50" w:after="50" w:line="400" w:lineRule="exact"/>
        <w:rPr>
          <w:bCs/>
          <w:color w:val="000000"/>
          <w:sz w:val="24"/>
          <w:szCs w:val="20"/>
        </w:rPr>
      </w:pPr>
    </w:p>
    <w:p w:rsidR="001C36F8" w:rsidRPr="00D00382" w:rsidRDefault="001C36F8" w:rsidP="003B5B85">
      <w:pPr>
        <w:snapToGrid w:val="0"/>
        <w:spacing w:beforeLines="50" w:after="50" w:line="400" w:lineRule="exact"/>
        <w:rPr>
          <w:bCs/>
          <w:color w:val="000000"/>
          <w:sz w:val="24"/>
          <w:szCs w:val="20"/>
        </w:rPr>
      </w:pPr>
    </w:p>
    <w:p w:rsidR="001C36F8" w:rsidRPr="00D00382" w:rsidRDefault="001C36F8" w:rsidP="003B5B85">
      <w:pPr>
        <w:snapToGrid w:val="0"/>
        <w:spacing w:beforeLines="50" w:after="50" w:line="400" w:lineRule="exact"/>
        <w:rPr>
          <w:bCs/>
          <w:color w:val="000000"/>
          <w:sz w:val="24"/>
          <w:szCs w:val="20"/>
        </w:rPr>
      </w:pPr>
    </w:p>
    <w:p w:rsidR="001C36F8" w:rsidRPr="00D00382" w:rsidRDefault="00362469" w:rsidP="003B5B85">
      <w:pPr>
        <w:snapToGrid w:val="0"/>
        <w:spacing w:beforeLines="50" w:after="50" w:line="400" w:lineRule="exact"/>
        <w:ind w:firstLineChars="150" w:firstLine="360"/>
        <w:rPr>
          <w:bCs/>
          <w:color w:val="000000"/>
          <w:sz w:val="24"/>
        </w:rPr>
      </w:pPr>
      <w:r w:rsidRPr="00D00382">
        <w:rPr>
          <w:rFonts w:hint="eastAsia"/>
          <w:bCs/>
          <w:color w:val="000000"/>
          <w:sz w:val="24"/>
        </w:rPr>
        <w:t>项目名称：</w:t>
      </w:r>
    </w:p>
    <w:p w:rsidR="001C36F8" w:rsidRPr="00D00382" w:rsidRDefault="00362469" w:rsidP="003B5B85">
      <w:pPr>
        <w:snapToGrid w:val="0"/>
        <w:spacing w:beforeLines="50" w:after="50" w:line="400" w:lineRule="exact"/>
        <w:ind w:firstLineChars="150" w:firstLine="360"/>
        <w:rPr>
          <w:bCs/>
          <w:color w:val="000000"/>
          <w:sz w:val="24"/>
        </w:rPr>
      </w:pPr>
      <w:r w:rsidRPr="00D00382">
        <w:rPr>
          <w:rFonts w:hint="eastAsia"/>
          <w:bCs/>
          <w:color w:val="000000"/>
          <w:sz w:val="24"/>
        </w:rPr>
        <w:t>项目编号：</w:t>
      </w:r>
    </w:p>
    <w:p w:rsidR="001C36F8" w:rsidRPr="00D00382" w:rsidRDefault="00362469" w:rsidP="003B5B85">
      <w:pPr>
        <w:snapToGrid w:val="0"/>
        <w:spacing w:beforeLines="50" w:after="50" w:line="400" w:lineRule="exact"/>
        <w:ind w:firstLineChars="150" w:firstLine="360"/>
        <w:rPr>
          <w:bCs/>
          <w:color w:val="000000"/>
          <w:sz w:val="24"/>
        </w:rPr>
      </w:pPr>
      <w:r w:rsidRPr="00D00382">
        <w:rPr>
          <w:rFonts w:hint="eastAsia"/>
          <w:bCs/>
          <w:color w:val="000000"/>
          <w:sz w:val="24"/>
        </w:rPr>
        <w:t>所投分标：分标（或单分标）</w:t>
      </w:r>
    </w:p>
    <w:p w:rsidR="001C36F8" w:rsidRPr="00D00382" w:rsidRDefault="00362469" w:rsidP="003B5B85">
      <w:pPr>
        <w:snapToGrid w:val="0"/>
        <w:spacing w:beforeLines="50" w:after="50" w:line="400" w:lineRule="exact"/>
        <w:ind w:firstLineChars="150" w:firstLine="360"/>
        <w:rPr>
          <w:bCs/>
          <w:color w:val="000000"/>
          <w:sz w:val="24"/>
        </w:rPr>
      </w:pPr>
      <w:r w:rsidRPr="00D00382">
        <w:rPr>
          <w:rFonts w:hint="eastAsia"/>
          <w:bCs/>
          <w:color w:val="000000"/>
          <w:sz w:val="24"/>
        </w:rPr>
        <w:t>投标人名称：</w:t>
      </w:r>
    </w:p>
    <w:p w:rsidR="001C36F8" w:rsidRPr="00D00382" w:rsidRDefault="00362469" w:rsidP="003B5B85">
      <w:pPr>
        <w:snapToGrid w:val="0"/>
        <w:spacing w:beforeLines="50" w:after="50" w:line="400" w:lineRule="exact"/>
        <w:ind w:firstLineChars="150" w:firstLine="360"/>
        <w:rPr>
          <w:bCs/>
          <w:color w:val="000000"/>
          <w:sz w:val="24"/>
        </w:rPr>
      </w:pPr>
      <w:r w:rsidRPr="00D00382">
        <w:rPr>
          <w:rFonts w:hint="eastAsia"/>
          <w:bCs/>
          <w:color w:val="000000"/>
          <w:sz w:val="24"/>
        </w:rPr>
        <w:t>投标人地址：</w:t>
      </w:r>
    </w:p>
    <w:p w:rsidR="001C36F8" w:rsidRPr="00D00382" w:rsidRDefault="001C36F8">
      <w:pPr>
        <w:pStyle w:val="a0"/>
        <w:snapToGrid w:val="0"/>
        <w:spacing w:before="50" w:after="50" w:line="400" w:lineRule="exact"/>
        <w:ind w:firstLineChars="400" w:firstLine="960"/>
        <w:rPr>
          <w:bCs/>
          <w:color w:val="000000"/>
          <w:sz w:val="24"/>
          <w:szCs w:val="24"/>
        </w:rPr>
      </w:pPr>
    </w:p>
    <w:p w:rsidR="001C36F8" w:rsidRPr="00D00382" w:rsidRDefault="00362469" w:rsidP="003B5B85">
      <w:pPr>
        <w:snapToGrid w:val="0"/>
        <w:spacing w:beforeLines="50" w:after="50" w:line="400" w:lineRule="exact"/>
        <w:jc w:val="center"/>
        <w:rPr>
          <w:color w:val="000000"/>
          <w:sz w:val="30"/>
          <w:szCs w:val="20"/>
        </w:rPr>
      </w:pPr>
      <w:r w:rsidRPr="00D00382">
        <w:rPr>
          <w:rFonts w:hint="eastAsia"/>
          <w:color w:val="000000"/>
          <w:sz w:val="24"/>
        </w:rPr>
        <w:t>年月日</w:t>
      </w:r>
    </w:p>
    <w:p w:rsidR="001C36F8" w:rsidRPr="00D00382" w:rsidRDefault="00362469" w:rsidP="003B5B85">
      <w:pPr>
        <w:snapToGrid w:val="0"/>
        <w:spacing w:beforeLines="50" w:after="50"/>
        <w:jc w:val="left"/>
        <w:rPr>
          <w:color w:val="000000"/>
          <w:sz w:val="24"/>
          <w:szCs w:val="20"/>
        </w:rPr>
      </w:pPr>
      <w:r w:rsidRPr="00D00382">
        <w:rPr>
          <w:b/>
          <w:color w:val="000000"/>
          <w:sz w:val="24"/>
        </w:rPr>
        <w:br w:type="page"/>
      </w:r>
      <w:r w:rsidRPr="00D00382">
        <w:rPr>
          <w:b/>
          <w:color w:val="000000"/>
          <w:sz w:val="24"/>
        </w:rPr>
        <w:lastRenderedPageBreak/>
        <w:t>2.</w:t>
      </w:r>
      <w:r w:rsidRPr="00D00382">
        <w:rPr>
          <w:rFonts w:hint="eastAsia"/>
          <w:b/>
          <w:bCs/>
          <w:color w:val="000000"/>
          <w:sz w:val="24"/>
        </w:rPr>
        <w:t>报价文件目录</w:t>
      </w:r>
    </w:p>
    <w:p w:rsidR="001C36F8" w:rsidRPr="00D00382" w:rsidRDefault="00362469" w:rsidP="003B5B85">
      <w:pPr>
        <w:snapToGrid w:val="0"/>
        <w:spacing w:before="50" w:afterLines="50"/>
        <w:jc w:val="left"/>
        <w:rPr>
          <w:b/>
          <w:color w:val="000000"/>
          <w:sz w:val="24"/>
        </w:rPr>
      </w:pPr>
      <w:r w:rsidRPr="00D00382">
        <w:rPr>
          <w:rFonts w:hint="eastAsia"/>
          <w:color w:val="000000"/>
          <w:szCs w:val="21"/>
        </w:rPr>
        <w:t>根据招标文件规定及投标人提供的材料自行编写目录。</w:t>
      </w:r>
    </w:p>
    <w:p w:rsidR="001C36F8" w:rsidRPr="00D00382" w:rsidRDefault="001C36F8" w:rsidP="003B5B85">
      <w:pPr>
        <w:snapToGrid w:val="0"/>
        <w:spacing w:beforeLines="50" w:after="50"/>
        <w:rPr>
          <w:b/>
          <w:color w:val="000000"/>
          <w:sz w:val="24"/>
        </w:rPr>
      </w:pPr>
    </w:p>
    <w:p w:rsidR="001C36F8" w:rsidRPr="00D00382" w:rsidRDefault="001C36F8" w:rsidP="003B5B85">
      <w:pPr>
        <w:snapToGrid w:val="0"/>
        <w:spacing w:beforeLines="50" w:after="50"/>
        <w:rPr>
          <w:b/>
          <w:color w:val="000000"/>
          <w:sz w:val="24"/>
        </w:rPr>
      </w:pPr>
    </w:p>
    <w:p w:rsidR="001C36F8" w:rsidRPr="00D00382" w:rsidRDefault="001C36F8" w:rsidP="003B5B85">
      <w:pPr>
        <w:snapToGrid w:val="0"/>
        <w:spacing w:beforeLines="50" w:after="50"/>
        <w:rPr>
          <w:b/>
          <w:color w:val="000000"/>
          <w:sz w:val="24"/>
        </w:rPr>
      </w:pPr>
    </w:p>
    <w:p w:rsidR="001C36F8" w:rsidRPr="00D00382" w:rsidRDefault="00362469" w:rsidP="003B5B85">
      <w:pPr>
        <w:snapToGrid w:val="0"/>
        <w:spacing w:beforeLines="50" w:after="50"/>
        <w:ind w:left="142"/>
        <w:jc w:val="left"/>
        <w:rPr>
          <w:b/>
          <w:color w:val="000000"/>
          <w:sz w:val="24"/>
        </w:rPr>
      </w:pPr>
      <w:r w:rsidRPr="00D00382">
        <w:rPr>
          <w:b/>
          <w:color w:val="000000"/>
          <w:sz w:val="24"/>
        </w:rPr>
        <w:br w:type="page"/>
      </w:r>
      <w:r w:rsidRPr="00D00382">
        <w:rPr>
          <w:b/>
          <w:color w:val="000000"/>
          <w:sz w:val="24"/>
        </w:rPr>
        <w:lastRenderedPageBreak/>
        <w:t xml:space="preserve">3. </w:t>
      </w:r>
      <w:r w:rsidRPr="00D00382">
        <w:rPr>
          <w:rFonts w:hint="eastAsia"/>
          <w:b/>
          <w:color w:val="000000"/>
          <w:sz w:val="24"/>
        </w:rPr>
        <w:t>投标函格式：</w:t>
      </w:r>
    </w:p>
    <w:p w:rsidR="001C36F8" w:rsidRPr="00D00382" w:rsidRDefault="00362469" w:rsidP="003B5B85">
      <w:pPr>
        <w:snapToGrid w:val="0"/>
        <w:spacing w:beforeLines="50" w:after="50" w:line="320" w:lineRule="exact"/>
        <w:jc w:val="center"/>
        <w:rPr>
          <w:b/>
          <w:color w:val="000000"/>
          <w:sz w:val="32"/>
          <w:szCs w:val="32"/>
        </w:rPr>
      </w:pPr>
      <w:r w:rsidRPr="00D00382">
        <w:rPr>
          <w:rFonts w:hint="eastAsia"/>
          <w:b/>
          <w:color w:val="000000"/>
          <w:sz w:val="32"/>
          <w:szCs w:val="32"/>
        </w:rPr>
        <w:t>投标函</w:t>
      </w:r>
    </w:p>
    <w:p w:rsidR="001C36F8" w:rsidRPr="00D00382" w:rsidRDefault="001C36F8" w:rsidP="003B5B85">
      <w:pPr>
        <w:snapToGrid w:val="0"/>
        <w:spacing w:beforeLines="50" w:after="50" w:line="320" w:lineRule="exact"/>
        <w:jc w:val="center"/>
        <w:rPr>
          <w:b/>
          <w:color w:val="000000"/>
          <w:sz w:val="24"/>
          <w:szCs w:val="20"/>
        </w:rPr>
      </w:pPr>
    </w:p>
    <w:p w:rsidR="001C36F8" w:rsidRPr="00D00382" w:rsidRDefault="00362469">
      <w:pPr>
        <w:snapToGrid w:val="0"/>
        <w:spacing w:line="320" w:lineRule="exact"/>
        <w:rPr>
          <w:color w:val="000000"/>
          <w:sz w:val="24"/>
          <w:szCs w:val="20"/>
        </w:rPr>
      </w:pPr>
      <w:r w:rsidRPr="00D00382">
        <w:rPr>
          <w:rFonts w:hint="eastAsia"/>
          <w:color w:val="000000"/>
          <w:sz w:val="24"/>
        </w:rPr>
        <w:t>致：</w:t>
      </w:r>
      <w:r w:rsidRPr="00D00382">
        <w:rPr>
          <w:rFonts w:hint="eastAsia"/>
          <w:color w:val="000000"/>
          <w:sz w:val="24"/>
          <w:u w:val="single"/>
        </w:rPr>
        <w:t>采购人名称</w:t>
      </w:r>
      <w:r w:rsidRPr="00D00382">
        <w:rPr>
          <w:rFonts w:hint="eastAsia"/>
          <w:color w:val="000000"/>
          <w:sz w:val="24"/>
        </w:rPr>
        <w:t>：</w:t>
      </w:r>
    </w:p>
    <w:p w:rsidR="001C36F8" w:rsidRPr="00D00382" w:rsidRDefault="00362469">
      <w:pPr>
        <w:snapToGrid w:val="0"/>
        <w:spacing w:line="320" w:lineRule="exact"/>
        <w:ind w:firstLine="480"/>
        <w:rPr>
          <w:color w:val="000000"/>
          <w:sz w:val="24"/>
          <w:szCs w:val="20"/>
        </w:rPr>
      </w:pPr>
      <w:r w:rsidRPr="00D00382">
        <w:rPr>
          <w:rFonts w:hint="eastAsia"/>
          <w:color w:val="000000"/>
          <w:sz w:val="24"/>
        </w:rPr>
        <w:t>根据贵方</w:t>
      </w:r>
      <w:r w:rsidRPr="00D00382">
        <w:rPr>
          <w:rFonts w:hint="eastAsia"/>
          <w:color w:val="000000"/>
          <w:sz w:val="24"/>
          <w:u w:val="single"/>
        </w:rPr>
        <w:t>项目名称</w:t>
      </w:r>
      <w:r w:rsidRPr="00D00382">
        <w:rPr>
          <w:rFonts w:hint="eastAsia"/>
          <w:color w:val="000000"/>
          <w:sz w:val="24"/>
        </w:rPr>
        <w:t>（项目编号：</w:t>
      </w:r>
      <w:r w:rsidRPr="00D00382">
        <w:rPr>
          <w:color w:val="000000"/>
          <w:sz w:val="24"/>
          <w:u w:val="single"/>
        </w:rPr>
        <w:t>_____     _</w:t>
      </w:r>
      <w:r w:rsidRPr="00D00382">
        <w:rPr>
          <w:color w:val="000000"/>
          <w:sz w:val="24"/>
        </w:rPr>
        <w:t>_</w:t>
      </w:r>
      <w:r w:rsidRPr="00D00382">
        <w:rPr>
          <w:rFonts w:hint="eastAsia"/>
          <w:color w:val="000000"/>
          <w:sz w:val="24"/>
        </w:rPr>
        <w:t>）的招标公告，签字代表</w:t>
      </w:r>
      <w:r w:rsidRPr="00D00382">
        <w:rPr>
          <w:color w:val="000000"/>
          <w:sz w:val="24"/>
        </w:rPr>
        <w:t>______</w:t>
      </w:r>
      <w:r w:rsidRPr="00D00382">
        <w:rPr>
          <w:color w:val="000000"/>
          <w:sz w:val="24"/>
          <w:u w:val="single"/>
        </w:rPr>
        <w:t xml:space="preserve">_     </w:t>
      </w:r>
      <w:r w:rsidRPr="00D00382">
        <w:rPr>
          <w:rFonts w:hint="eastAsia"/>
          <w:color w:val="000000"/>
          <w:sz w:val="24"/>
        </w:rPr>
        <w:t>（姓名）经正式授权并代表投标人</w:t>
      </w:r>
      <w:r w:rsidRPr="00D00382">
        <w:rPr>
          <w:color w:val="000000"/>
          <w:sz w:val="24"/>
          <w:u w:val="single"/>
        </w:rPr>
        <w:t>_______                  __</w:t>
      </w:r>
      <w:r w:rsidRPr="00D00382">
        <w:rPr>
          <w:rFonts w:hint="eastAsia"/>
          <w:color w:val="000000"/>
          <w:sz w:val="24"/>
        </w:rPr>
        <w:t>（投标人名称）提交投标文件。</w:t>
      </w:r>
    </w:p>
    <w:p w:rsidR="001C36F8" w:rsidRPr="00D00382" w:rsidRDefault="00362469">
      <w:pPr>
        <w:snapToGrid w:val="0"/>
        <w:spacing w:line="320" w:lineRule="exact"/>
        <w:ind w:firstLineChars="200" w:firstLine="480"/>
        <w:rPr>
          <w:color w:val="000000"/>
          <w:sz w:val="24"/>
          <w:szCs w:val="20"/>
        </w:rPr>
      </w:pPr>
      <w:r w:rsidRPr="00D00382">
        <w:rPr>
          <w:rFonts w:hint="eastAsia"/>
          <w:color w:val="000000"/>
          <w:sz w:val="24"/>
        </w:rPr>
        <w:t>据此函，签字代表宣布同意如下：</w:t>
      </w:r>
    </w:p>
    <w:p w:rsidR="001C36F8" w:rsidRPr="00D00382" w:rsidRDefault="00362469">
      <w:pPr>
        <w:snapToGrid w:val="0"/>
        <w:spacing w:line="320" w:lineRule="exact"/>
        <w:ind w:firstLineChars="200" w:firstLine="480"/>
        <w:rPr>
          <w:color w:val="000000"/>
          <w:sz w:val="24"/>
          <w:szCs w:val="20"/>
        </w:rPr>
      </w:pPr>
      <w:r w:rsidRPr="00D00382">
        <w:rPr>
          <w:color w:val="000000"/>
          <w:sz w:val="24"/>
        </w:rPr>
        <w:t>1.</w:t>
      </w:r>
      <w:r w:rsidRPr="00D00382">
        <w:rPr>
          <w:rFonts w:hint="eastAsia"/>
          <w:color w:val="000000"/>
          <w:sz w:val="24"/>
        </w:rPr>
        <w:t>我方已详细审查全部“招标文件”，包括修改文件（如有的话）以及全部参考资料和有关附件，已经了解我方对于招标文件、采购过程、采购结果有依法进行询问、质疑、投诉的权利及相关渠道和要求。</w:t>
      </w:r>
    </w:p>
    <w:p w:rsidR="001C36F8" w:rsidRPr="00D00382" w:rsidRDefault="00362469">
      <w:pPr>
        <w:snapToGrid w:val="0"/>
        <w:spacing w:line="320" w:lineRule="exact"/>
        <w:ind w:firstLineChars="200" w:firstLine="480"/>
        <w:rPr>
          <w:color w:val="000000"/>
          <w:sz w:val="24"/>
          <w:szCs w:val="20"/>
        </w:rPr>
      </w:pPr>
      <w:r w:rsidRPr="00D00382">
        <w:rPr>
          <w:color w:val="000000"/>
          <w:sz w:val="24"/>
        </w:rPr>
        <w:t>2.</w:t>
      </w:r>
      <w:r w:rsidRPr="00D00382">
        <w:rPr>
          <w:rFonts w:hint="eastAsia"/>
          <w:color w:val="000000"/>
          <w:sz w:val="24"/>
        </w:rPr>
        <w:t>我方在投标之前已经与贵方进行了充分的沟通，完全理解并接受招标文件的各项规定和要求，对招标文件的合理性、合法性不再有异议。</w:t>
      </w:r>
    </w:p>
    <w:p w:rsidR="001C36F8" w:rsidRPr="00D00382" w:rsidRDefault="00362469">
      <w:pPr>
        <w:snapToGrid w:val="0"/>
        <w:spacing w:line="320" w:lineRule="exact"/>
        <w:ind w:firstLineChars="200" w:firstLine="480"/>
        <w:rPr>
          <w:color w:val="000000"/>
          <w:sz w:val="24"/>
        </w:rPr>
      </w:pPr>
      <w:r w:rsidRPr="00D00382">
        <w:rPr>
          <w:color w:val="000000"/>
          <w:sz w:val="24"/>
        </w:rPr>
        <w:t>3.</w:t>
      </w:r>
      <w:r w:rsidRPr="00D00382">
        <w:rPr>
          <w:rFonts w:hint="eastAsia"/>
          <w:color w:val="000000"/>
          <w:sz w:val="24"/>
        </w:rPr>
        <w:t>本投标有效期：</w:t>
      </w:r>
      <w:r w:rsidRPr="00D00382">
        <w:rPr>
          <w:color w:val="000000"/>
          <w:sz w:val="24"/>
          <w:u w:val="single"/>
        </w:rPr>
        <w:t>_______                  __</w:t>
      </w:r>
      <w:r w:rsidRPr="00D00382">
        <w:rPr>
          <w:rFonts w:hint="eastAsia"/>
          <w:color w:val="000000"/>
          <w:sz w:val="24"/>
        </w:rPr>
        <w:t>。</w:t>
      </w:r>
    </w:p>
    <w:p w:rsidR="001C36F8" w:rsidRPr="00D00382" w:rsidRDefault="00362469">
      <w:pPr>
        <w:snapToGrid w:val="0"/>
        <w:spacing w:line="320" w:lineRule="exact"/>
        <w:ind w:firstLineChars="200" w:firstLine="480"/>
        <w:rPr>
          <w:color w:val="000000"/>
          <w:sz w:val="24"/>
          <w:szCs w:val="20"/>
        </w:rPr>
      </w:pPr>
      <w:r w:rsidRPr="00D00382">
        <w:rPr>
          <w:color w:val="000000"/>
          <w:sz w:val="24"/>
        </w:rPr>
        <w:t>4.</w:t>
      </w:r>
      <w:r w:rsidRPr="00D00382">
        <w:rPr>
          <w:rFonts w:hint="eastAsia"/>
          <w:color w:val="000000"/>
          <w:sz w:val="24"/>
        </w:rPr>
        <w:t>如中标，本投标文件至本项目合同履行完毕止均保持有效，我方将按“招标文件”及政府采购法律、法规的规定履行合同责任和义务。</w:t>
      </w:r>
    </w:p>
    <w:p w:rsidR="001C36F8" w:rsidRPr="00D00382" w:rsidRDefault="00362469">
      <w:pPr>
        <w:snapToGrid w:val="0"/>
        <w:spacing w:line="320" w:lineRule="exact"/>
        <w:ind w:firstLineChars="200" w:firstLine="480"/>
        <w:rPr>
          <w:color w:val="000000"/>
          <w:sz w:val="24"/>
        </w:rPr>
      </w:pPr>
      <w:r w:rsidRPr="00D00382">
        <w:rPr>
          <w:color w:val="000000"/>
          <w:sz w:val="24"/>
        </w:rPr>
        <w:t>5.</w:t>
      </w:r>
      <w:r w:rsidRPr="00D00382">
        <w:rPr>
          <w:rFonts w:hint="eastAsia"/>
          <w:color w:val="000000"/>
          <w:sz w:val="24"/>
        </w:rPr>
        <w:t>我方同意按照贵方要求提供与投标有关的一切数据或资料。</w:t>
      </w:r>
    </w:p>
    <w:p w:rsidR="001C36F8" w:rsidRPr="00D00382" w:rsidRDefault="00362469">
      <w:pPr>
        <w:snapToGrid w:val="0"/>
        <w:spacing w:line="320" w:lineRule="exact"/>
        <w:ind w:firstLineChars="200" w:firstLine="480"/>
        <w:rPr>
          <w:color w:val="000000"/>
          <w:sz w:val="24"/>
        </w:rPr>
      </w:pPr>
      <w:r w:rsidRPr="00D00382">
        <w:rPr>
          <w:color w:val="000000"/>
          <w:sz w:val="24"/>
        </w:rPr>
        <w:t>6.</w:t>
      </w:r>
      <w:r w:rsidRPr="00D00382">
        <w:rPr>
          <w:rFonts w:hint="eastAsia"/>
          <w:color w:val="000000"/>
          <w:sz w:val="24"/>
        </w:rPr>
        <w:t>我方向贵方提交的所有投标文件、资料都是准确的和真实的。</w:t>
      </w:r>
    </w:p>
    <w:p w:rsidR="001C36F8" w:rsidRPr="00D00382" w:rsidRDefault="00362469">
      <w:pPr>
        <w:snapToGrid w:val="0"/>
        <w:spacing w:line="320" w:lineRule="exact"/>
        <w:ind w:firstLineChars="200" w:firstLine="480"/>
        <w:rPr>
          <w:color w:val="000000"/>
          <w:sz w:val="24"/>
        </w:rPr>
      </w:pPr>
      <w:r w:rsidRPr="00D00382">
        <w:rPr>
          <w:color w:val="000000"/>
          <w:sz w:val="24"/>
        </w:rPr>
        <w:t>7.</w:t>
      </w:r>
      <w:r w:rsidRPr="00D00382">
        <w:rPr>
          <w:rFonts w:hint="eastAsia"/>
          <w:color w:val="000000"/>
          <w:sz w:val="24"/>
        </w:rPr>
        <w:t>以上事项如有虚假或隐瞒，我方愿意承担一切后果，并不再寻求任何旨在减轻或免除法律责任的辩解。</w:t>
      </w:r>
    </w:p>
    <w:p w:rsidR="001C36F8" w:rsidRPr="00D00382" w:rsidRDefault="00362469">
      <w:pPr>
        <w:ind w:firstLineChars="200" w:firstLine="480"/>
        <w:rPr>
          <w:color w:val="000000"/>
          <w:sz w:val="24"/>
          <w:szCs w:val="20"/>
        </w:rPr>
      </w:pPr>
      <w:r w:rsidRPr="00D00382">
        <w:rPr>
          <w:color w:val="000000"/>
          <w:sz w:val="24"/>
        </w:rPr>
        <w:t>8.</w:t>
      </w:r>
      <w:r w:rsidRPr="00D00382">
        <w:rPr>
          <w:rFonts w:hint="eastAsia"/>
          <w:color w:val="000000"/>
          <w:sz w:val="24"/>
          <w:szCs w:val="20"/>
        </w:rPr>
        <w:t>根据</w:t>
      </w:r>
      <w:r w:rsidRPr="00D00382">
        <w:rPr>
          <w:color w:val="000000"/>
          <w:sz w:val="24"/>
          <w:szCs w:val="20"/>
        </w:rPr>
        <w:t>《中华人民共和国政府采购法实施条例》第五十条要求对政府采购合同进行公告</w:t>
      </w:r>
      <w:r w:rsidRPr="00D00382">
        <w:rPr>
          <w:rFonts w:hint="eastAsia"/>
          <w:color w:val="000000"/>
          <w:sz w:val="24"/>
          <w:szCs w:val="20"/>
        </w:rPr>
        <w:t>，</w:t>
      </w:r>
      <w:r w:rsidRPr="00D00382">
        <w:rPr>
          <w:color w:val="000000"/>
          <w:sz w:val="24"/>
          <w:szCs w:val="20"/>
        </w:rPr>
        <w:t>但政府采购合同中涉及国家秘密、商业秘密的内容除外。</w:t>
      </w:r>
      <w:r w:rsidRPr="00D00382">
        <w:rPr>
          <w:rFonts w:hint="eastAsia"/>
          <w:color w:val="000000"/>
          <w:sz w:val="24"/>
          <w:szCs w:val="20"/>
        </w:rPr>
        <w:t>我方就对本次投标文件进行注明如下：（两项内容中必须选择一项）</w:t>
      </w:r>
    </w:p>
    <w:p w:rsidR="001C36F8" w:rsidRPr="00D00382" w:rsidRDefault="00362469">
      <w:pPr>
        <w:ind w:firstLineChars="200" w:firstLine="480"/>
        <w:rPr>
          <w:color w:val="000000"/>
          <w:sz w:val="24"/>
          <w:szCs w:val="20"/>
        </w:rPr>
      </w:pPr>
      <w:r w:rsidRPr="00D00382">
        <w:rPr>
          <w:rFonts w:hint="eastAsia"/>
          <w:color w:val="000000"/>
          <w:sz w:val="24"/>
          <w:szCs w:val="20"/>
        </w:rPr>
        <w:t>□我方本次投标文件</w:t>
      </w:r>
      <w:r w:rsidRPr="00D00382">
        <w:rPr>
          <w:color w:val="000000"/>
          <w:kern w:val="0"/>
          <w:sz w:val="24"/>
        </w:rPr>
        <w:t>内容中</w:t>
      </w:r>
      <w:r w:rsidRPr="00D00382">
        <w:rPr>
          <w:rFonts w:hint="eastAsia"/>
          <w:color w:val="000000"/>
          <w:sz w:val="24"/>
          <w:szCs w:val="20"/>
        </w:rPr>
        <w:t>未</w:t>
      </w:r>
      <w:r w:rsidRPr="00D00382">
        <w:rPr>
          <w:color w:val="000000"/>
          <w:kern w:val="0"/>
          <w:sz w:val="24"/>
        </w:rPr>
        <w:t>涉及商业秘密</w:t>
      </w:r>
      <w:r w:rsidRPr="00D00382">
        <w:rPr>
          <w:rFonts w:hint="eastAsia"/>
          <w:color w:val="000000"/>
          <w:kern w:val="0"/>
          <w:sz w:val="24"/>
        </w:rPr>
        <w:t>；</w:t>
      </w:r>
    </w:p>
    <w:p w:rsidR="001C36F8" w:rsidRPr="00D00382" w:rsidRDefault="00362469">
      <w:pPr>
        <w:snapToGrid w:val="0"/>
        <w:spacing w:line="320" w:lineRule="exact"/>
        <w:ind w:firstLineChars="200" w:firstLine="480"/>
        <w:rPr>
          <w:color w:val="000000"/>
          <w:sz w:val="24"/>
          <w:szCs w:val="20"/>
        </w:rPr>
      </w:pPr>
      <w:r w:rsidRPr="00D00382">
        <w:rPr>
          <w:rFonts w:hint="eastAsia"/>
          <w:color w:val="000000"/>
          <w:sz w:val="24"/>
          <w:szCs w:val="20"/>
        </w:rPr>
        <w:t>□我方本次投标文件</w:t>
      </w:r>
      <w:r w:rsidRPr="00D00382">
        <w:rPr>
          <w:color w:val="000000"/>
          <w:kern w:val="0"/>
          <w:sz w:val="24"/>
        </w:rPr>
        <w:t>涉及商业秘密</w:t>
      </w:r>
      <w:r w:rsidRPr="00D00382">
        <w:rPr>
          <w:rFonts w:hint="eastAsia"/>
          <w:color w:val="000000"/>
          <w:kern w:val="0"/>
          <w:sz w:val="24"/>
        </w:rPr>
        <w:t>的</w:t>
      </w:r>
      <w:r w:rsidRPr="00D00382">
        <w:rPr>
          <w:color w:val="000000"/>
          <w:kern w:val="0"/>
          <w:sz w:val="24"/>
        </w:rPr>
        <w:t>内容</w:t>
      </w:r>
      <w:r w:rsidRPr="00D00382">
        <w:rPr>
          <w:rFonts w:hint="eastAsia"/>
          <w:color w:val="000000"/>
          <w:kern w:val="0"/>
          <w:sz w:val="24"/>
        </w:rPr>
        <w:t>有：；</w:t>
      </w:r>
    </w:p>
    <w:p w:rsidR="001C36F8" w:rsidRPr="00D00382" w:rsidRDefault="00362469">
      <w:pPr>
        <w:snapToGrid w:val="0"/>
        <w:spacing w:line="320" w:lineRule="exact"/>
        <w:ind w:firstLineChars="200" w:firstLine="480"/>
        <w:rPr>
          <w:color w:val="000000"/>
          <w:sz w:val="24"/>
          <w:szCs w:val="20"/>
        </w:rPr>
      </w:pPr>
      <w:r w:rsidRPr="00D00382">
        <w:rPr>
          <w:color w:val="000000"/>
          <w:sz w:val="24"/>
        </w:rPr>
        <w:t>9.</w:t>
      </w:r>
      <w:r w:rsidRPr="00D00382">
        <w:rPr>
          <w:rFonts w:hint="eastAsia"/>
          <w:color w:val="000000"/>
          <w:sz w:val="24"/>
        </w:rPr>
        <w:t>与本投标有关的一切正式往来信函请寄：</w:t>
      </w:r>
    </w:p>
    <w:p w:rsidR="001C36F8" w:rsidRPr="00D00382" w:rsidRDefault="00362469" w:rsidP="005F74AE">
      <w:pPr>
        <w:snapToGrid w:val="0"/>
        <w:spacing w:line="320" w:lineRule="exact"/>
        <w:ind w:firstLineChars="200" w:firstLine="480"/>
        <w:rPr>
          <w:color w:val="000000"/>
          <w:sz w:val="24"/>
          <w:u w:val="single"/>
        </w:rPr>
      </w:pPr>
      <w:r w:rsidRPr="00D00382">
        <w:rPr>
          <w:rFonts w:hint="eastAsia"/>
          <w:color w:val="000000"/>
          <w:sz w:val="24"/>
        </w:rPr>
        <w:t>地址：邮编：</w:t>
      </w:r>
    </w:p>
    <w:p w:rsidR="001C36F8" w:rsidRPr="00D00382" w:rsidRDefault="00362469" w:rsidP="005F74AE">
      <w:pPr>
        <w:snapToGrid w:val="0"/>
        <w:spacing w:line="320" w:lineRule="exact"/>
        <w:ind w:firstLineChars="200" w:firstLine="480"/>
        <w:rPr>
          <w:color w:val="000000"/>
          <w:sz w:val="24"/>
          <w:szCs w:val="20"/>
        </w:rPr>
      </w:pPr>
      <w:r w:rsidRPr="00D00382">
        <w:rPr>
          <w:rFonts w:hint="eastAsia"/>
          <w:color w:val="000000"/>
          <w:sz w:val="24"/>
        </w:rPr>
        <w:t>电话：传真：</w:t>
      </w:r>
    </w:p>
    <w:p w:rsidR="001C36F8" w:rsidRPr="00D00382" w:rsidRDefault="00362469" w:rsidP="005F74AE">
      <w:pPr>
        <w:snapToGrid w:val="0"/>
        <w:spacing w:line="320" w:lineRule="exact"/>
        <w:ind w:firstLineChars="200" w:firstLine="480"/>
        <w:rPr>
          <w:color w:val="000000"/>
          <w:sz w:val="24"/>
          <w:szCs w:val="20"/>
        </w:rPr>
      </w:pPr>
      <w:r w:rsidRPr="00D00382">
        <w:rPr>
          <w:rFonts w:hint="eastAsia"/>
          <w:color w:val="000000"/>
          <w:sz w:val="24"/>
        </w:rPr>
        <w:t>投标人名称</w:t>
      </w:r>
      <w:r w:rsidRPr="00D00382">
        <w:rPr>
          <w:color w:val="000000"/>
          <w:sz w:val="24"/>
        </w:rPr>
        <w:t>:</w:t>
      </w:r>
    </w:p>
    <w:p w:rsidR="0055677D" w:rsidRPr="00D00382" w:rsidRDefault="00362469" w:rsidP="005F74AE">
      <w:pPr>
        <w:snapToGrid w:val="0"/>
        <w:spacing w:line="320" w:lineRule="exact"/>
        <w:ind w:firstLineChars="200" w:firstLine="480"/>
        <w:jc w:val="left"/>
        <w:rPr>
          <w:color w:val="000000"/>
          <w:sz w:val="24"/>
        </w:rPr>
      </w:pPr>
      <w:r w:rsidRPr="00D00382">
        <w:rPr>
          <w:rFonts w:hint="eastAsia"/>
          <w:color w:val="000000"/>
          <w:sz w:val="24"/>
        </w:rPr>
        <w:t>开户银行：</w:t>
      </w:r>
    </w:p>
    <w:p w:rsidR="001C36F8" w:rsidRPr="00D00382" w:rsidRDefault="00362469" w:rsidP="005F74AE">
      <w:pPr>
        <w:snapToGrid w:val="0"/>
        <w:spacing w:line="320" w:lineRule="exact"/>
        <w:ind w:firstLineChars="200" w:firstLine="480"/>
        <w:jc w:val="left"/>
        <w:rPr>
          <w:color w:val="000000"/>
          <w:sz w:val="24"/>
          <w:szCs w:val="20"/>
        </w:rPr>
      </w:pPr>
      <w:r w:rsidRPr="00D00382">
        <w:rPr>
          <w:rFonts w:hint="eastAsia"/>
          <w:color w:val="000000"/>
          <w:sz w:val="24"/>
        </w:rPr>
        <w:t>银行帐号：</w:t>
      </w:r>
    </w:p>
    <w:p w:rsidR="001C36F8" w:rsidRPr="00D00382" w:rsidRDefault="00362469" w:rsidP="005F74AE">
      <w:pPr>
        <w:snapToGrid w:val="0"/>
        <w:spacing w:line="320" w:lineRule="exact"/>
        <w:ind w:firstLineChars="200" w:firstLine="480"/>
        <w:jc w:val="right"/>
        <w:rPr>
          <w:color w:val="000000"/>
          <w:sz w:val="30"/>
          <w:szCs w:val="20"/>
        </w:rPr>
      </w:pPr>
      <w:r w:rsidRPr="00D00382">
        <w:rPr>
          <w:rFonts w:hint="eastAsia"/>
          <w:color w:val="000000"/>
          <w:sz w:val="24"/>
        </w:rPr>
        <w:t>法定代表人（负责人或自然人）或委托代理人签字</w:t>
      </w:r>
      <w:r w:rsidRPr="00D00382">
        <w:rPr>
          <w:color w:val="000000"/>
          <w:sz w:val="24"/>
        </w:rPr>
        <w:t>:___________</w:t>
      </w:r>
    </w:p>
    <w:p w:rsidR="001C36F8" w:rsidRPr="00D00382" w:rsidRDefault="001C36F8" w:rsidP="005F74AE">
      <w:pPr>
        <w:pStyle w:val="af"/>
        <w:snapToGrid w:val="0"/>
        <w:spacing w:before="295" w:after="295" w:line="320" w:lineRule="exact"/>
        <w:ind w:firstLineChars="2850" w:firstLine="6840"/>
        <w:jc w:val="right"/>
        <w:rPr>
          <w:rFonts w:ascii="Times New Roman" w:hAnsi="Times New Roman"/>
          <w:color w:val="000000"/>
          <w:sz w:val="24"/>
          <w:szCs w:val="24"/>
        </w:rPr>
      </w:pPr>
    </w:p>
    <w:p w:rsidR="001C36F8" w:rsidRPr="00D00382" w:rsidRDefault="00362469" w:rsidP="005F74AE">
      <w:pPr>
        <w:pStyle w:val="af"/>
        <w:snapToGrid w:val="0"/>
        <w:spacing w:before="295" w:after="295" w:line="320" w:lineRule="exact"/>
        <w:ind w:firstLineChars="2850" w:firstLine="6840"/>
        <w:jc w:val="right"/>
        <w:rPr>
          <w:rFonts w:ascii="Times New Roman" w:hAnsi="Times New Roman"/>
          <w:color w:val="000000"/>
          <w:sz w:val="24"/>
          <w:szCs w:val="24"/>
        </w:rPr>
      </w:pPr>
      <w:r w:rsidRPr="00D00382">
        <w:rPr>
          <w:rFonts w:ascii="Times New Roman" w:hAnsi="Times New Roman" w:hint="eastAsia"/>
          <w:color w:val="000000"/>
          <w:sz w:val="24"/>
          <w:szCs w:val="24"/>
        </w:rPr>
        <w:t>（公章）</w:t>
      </w:r>
    </w:p>
    <w:p w:rsidR="001C36F8" w:rsidRPr="00D00382" w:rsidRDefault="00362469" w:rsidP="00C007A3">
      <w:pPr>
        <w:pStyle w:val="af"/>
        <w:wordWrap w:val="0"/>
        <w:snapToGrid w:val="0"/>
        <w:spacing w:before="295" w:after="295" w:line="320" w:lineRule="exact"/>
        <w:jc w:val="right"/>
        <w:rPr>
          <w:rFonts w:ascii="Times New Roman" w:hAnsi="Times New Roman"/>
          <w:color w:val="000000"/>
          <w:sz w:val="24"/>
        </w:rPr>
      </w:pPr>
      <w:r w:rsidRPr="00D00382">
        <w:rPr>
          <w:rFonts w:ascii="Times New Roman" w:hAnsi="Times New Roman" w:hint="eastAsia"/>
          <w:color w:val="000000"/>
          <w:sz w:val="24"/>
        </w:rPr>
        <w:t>年月日</w:t>
      </w:r>
    </w:p>
    <w:p w:rsidR="001C36F8" w:rsidRPr="00D00382" w:rsidRDefault="00362469" w:rsidP="003B5B85">
      <w:pPr>
        <w:snapToGrid w:val="0"/>
        <w:spacing w:beforeLines="50" w:after="50"/>
        <w:jc w:val="left"/>
        <w:rPr>
          <w:b/>
          <w:color w:val="000000"/>
          <w:sz w:val="24"/>
          <w:szCs w:val="20"/>
        </w:rPr>
      </w:pPr>
      <w:r w:rsidRPr="00D00382">
        <w:rPr>
          <w:color w:val="000000"/>
          <w:u w:val="single"/>
        </w:rPr>
        <w:br w:type="page"/>
      </w:r>
      <w:r w:rsidRPr="00D00382">
        <w:rPr>
          <w:b/>
          <w:color w:val="000000"/>
          <w:sz w:val="24"/>
        </w:rPr>
        <w:lastRenderedPageBreak/>
        <w:t xml:space="preserve">4. </w:t>
      </w:r>
      <w:r w:rsidRPr="00D00382">
        <w:rPr>
          <w:rFonts w:hint="eastAsia"/>
          <w:b/>
          <w:color w:val="000000"/>
          <w:sz w:val="24"/>
        </w:rPr>
        <w:t>开标一览表</w:t>
      </w:r>
    </w:p>
    <w:p w:rsidR="00401177" w:rsidRPr="00D00382" w:rsidRDefault="00362469" w:rsidP="00401177">
      <w:pPr>
        <w:snapToGrid w:val="0"/>
        <w:spacing w:before="50" w:after="50"/>
        <w:jc w:val="center"/>
        <w:rPr>
          <w:b/>
          <w:color w:val="000000"/>
          <w:sz w:val="30"/>
        </w:rPr>
      </w:pPr>
      <w:r w:rsidRPr="00D00382">
        <w:rPr>
          <w:rFonts w:hint="eastAsia"/>
          <w:b/>
          <w:color w:val="000000"/>
          <w:sz w:val="30"/>
        </w:rPr>
        <w:t>开标一览表</w:t>
      </w:r>
    </w:p>
    <w:p w:rsidR="00401177" w:rsidRPr="00D00382" w:rsidRDefault="00401177" w:rsidP="00401177">
      <w:pPr>
        <w:snapToGrid w:val="0"/>
        <w:spacing w:before="50" w:after="50"/>
        <w:jc w:val="center"/>
        <w:rPr>
          <w:b/>
          <w:color w:val="000000"/>
          <w:sz w:val="30"/>
          <w:szCs w:val="20"/>
        </w:rPr>
      </w:pPr>
    </w:p>
    <w:p w:rsidR="00401177" w:rsidRPr="00D00382" w:rsidRDefault="00362469" w:rsidP="00401177">
      <w:pPr>
        <w:snapToGrid w:val="0"/>
        <w:spacing w:before="50" w:after="50"/>
        <w:rPr>
          <w:color w:val="000000"/>
          <w:sz w:val="24"/>
          <w:u w:val="single"/>
        </w:rPr>
      </w:pPr>
      <w:r w:rsidRPr="00D00382">
        <w:rPr>
          <w:rFonts w:hint="eastAsia"/>
          <w:color w:val="000000"/>
          <w:sz w:val="24"/>
        </w:rPr>
        <w:t>招标编号：分标：</w:t>
      </w:r>
    </w:p>
    <w:p w:rsidR="005F74AE" w:rsidRPr="00D00382" w:rsidRDefault="00362469" w:rsidP="00401177">
      <w:pPr>
        <w:snapToGrid w:val="0"/>
        <w:spacing w:before="50" w:after="50"/>
        <w:rPr>
          <w:color w:val="000000"/>
          <w:sz w:val="24"/>
        </w:rPr>
      </w:pPr>
      <w:r w:rsidRPr="00D00382">
        <w:rPr>
          <w:rFonts w:hint="eastAsia"/>
          <w:color w:val="000000"/>
          <w:sz w:val="24"/>
        </w:rPr>
        <w:t>投标人名称：</w:t>
      </w:r>
    </w:p>
    <w:p w:rsidR="00401177" w:rsidRPr="00D00382" w:rsidRDefault="00362469" w:rsidP="00401177">
      <w:pPr>
        <w:snapToGrid w:val="0"/>
        <w:spacing w:before="50" w:after="50"/>
        <w:rPr>
          <w:color w:val="000000"/>
          <w:sz w:val="24"/>
        </w:rPr>
      </w:pPr>
      <w:r w:rsidRPr="00D00382">
        <w:rPr>
          <w:rFonts w:hint="eastAsia"/>
          <w:color w:val="000000"/>
          <w:sz w:val="24"/>
        </w:rPr>
        <w:t>单位：元</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tblPr>
      <w:tblGrid>
        <w:gridCol w:w="684"/>
        <w:gridCol w:w="1495"/>
        <w:gridCol w:w="733"/>
        <w:gridCol w:w="2294"/>
        <w:gridCol w:w="1985"/>
        <w:gridCol w:w="2427"/>
      </w:tblGrid>
      <w:tr w:rsidR="00401177" w:rsidRPr="00D00382" w:rsidTr="00401177">
        <w:trPr>
          <w:trHeight w:val="566"/>
          <w:jc w:val="center"/>
        </w:trPr>
        <w:tc>
          <w:tcPr>
            <w:tcW w:w="684" w:type="dxa"/>
            <w:tcBorders>
              <w:top w:val="single" w:sz="4" w:space="0" w:color="auto"/>
              <w:left w:val="single" w:sz="4" w:space="0" w:color="auto"/>
              <w:bottom w:val="single" w:sz="4" w:space="0" w:color="auto"/>
              <w:right w:val="single" w:sz="4" w:space="0" w:color="auto"/>
            </w:tcBorders>
            <w:vAlign w:val="center"/>
            <w:hideMark/>
          </w:tcPr>
          <w:p w:rsidR="00401177" w:rsidRPr="00D00382" w:rsidRDefault="00362469">
            <w:pPr>
              <w:snapToGrid w:val="0"/>
              <w:spacing w:before="50" w:after="50"/>
              <w:jc w:val="center"/>
              <w:rPr>
                <w:b/>
                <w:color w:val="000000"/>
                <w:sz w:val="24"/>
              </w:rPr>
            </w:pPr>
            <w:r w:rsidRPr="00D00382">
              <w:rPr>
                <w:rFonts w:hint="eastAsia"/>
                <w:b/>
                <w:color w:val="000000"/>
                <w:sz w:val="24"/>
              </w:rPr>
              <w:t>项号</w:t>
            </w:r>
          </w:p>
        </w:tc>
        <w:tc>
          <w:tcPr>
            <w:tcW w:w="1495" w:type="dxa"/>
            <w:tcBorders>
              <w:top w:val="single" w:sz="4" w:space="0" w:color="auto"/>
              <w:left w:val="single" w:sz="4" w:space="0" w:color="auto"/>
              <w:bottom w:val="single" w:sz="4" w:space="0" w:color="auto"/>
              <w:right w:val="single" w:sz="4" w:space="0" w:color="auto"/>
            </w:tcBorders>
            <w:vAlign w:val="center"/>
            <w:hideMark/>
          </w:tcPr>
          <w:p w:rsidR="00401177" w:rsidRPr="00D00382" w:rsidRDefault="00362469">
            <w:pPr>
              <w:snapToGrid w:val="0"/>
              <w:spacing w:before="50" w:after="50"/>
              <w:jc w:val="center"/>
              <w:rPr>
                <w:b/>
                <w:color w:val="000000"/>
                <w:sz w:val="24"/>
              </w:rPr>
            </w:pPr>
            <w:r w:rsidRPr="00D00382">
              <w:rPr>
                <w:rFonts w:hint="eastAsia"/>
                <w:b/>
                <w:color w:val="000000"/>
                <w:sz w:val="24"/>
              </w:rPr>
              <w:t>服务名称</w:t>
            </w:r>
          </w:p>
        </w:tc>
        <w:tc>
          <w:tcPr>
            <w:tcW w:w="733" w:type="dxa"/>
            <w:tcBorders>
              <w:top w:val="single" w:sz="4" w:space="0" w:color="auto"/>
              <w:left w:val="single" w:sz="4" w:space="0" w:color="auto"/>
              <w:bottom w:val="single" w:sz="4" w:space="0" w:color="auto"/>
              <w:right w:val="single" w:sz="4" w:space="0" w:color="auto"/>
            </w:tcBorders>
            <w:vAlign w:val="center"/>
          </w:tcPr>
          <w:p w:rsidR="00401177" w:rsidRPr="00D00382" w:rsidRDefault="00362469">
            <w:pPr>
              <w:snapToGrid w:val="0"/>
              <w:spacing w:before="50" w:after="50"/>
              <w:jc w:val="center"/>
              <w:rPr>
                <w:b/>
                <w:color w:val="000000"/>
                <w:sz w:val="24"/>
              </w:rPr>
            </w:pPr>
            <w:r w:rsidRPr="00D00382">
              <w:rPr>
                <w:rFonts w:hint="eastAsia"/>
                <w:b/>
                <w:color w:val="000000"/>
                <w:sz w:val="24"/>
              </w:rPr>
              <w:t>数量</w:t>
            </w:r>
          </w:p>
          <w:p w:rsidR="008861AE" w:rsidRPr="00D00382" w:rsidRDefault="008861AE">
            <w:pPr>
              <w:keepNext/>
              <w:keepLines/>
              <w:numPr>
                <w:ilvl w:val="0"/>
                <w:numId w:val="10"/>
              </w:numPr>
              <w:snapToGrid w:val="0"/>
              <w:spacing w:before="50" w:after="50" w:line="578" w:lineRule="auto"/>
              <w:jc w:val="center"/>
              <w:outlineLvl w:val="0"/>
              <w:rPr>
                <w:b/>
                <w:bCs/>
                <w:color w:val="000000"/>
                <w:sz w:val="24"/>
              </w:rPr>
            </w:pPr>
          </w:p>
        </w:tc>
        <w:tc>
          <w:tcPr>
            <w:tcW w:w="2294" w:type="dxa"/>
            <w:tcBorders>
              <w:top w:val="single" w:sz="4" w:space="0" w:color="auto"/>
              <w:left w:val="single" w:sz="4" w:space="0" w:color="auto"/>
              <w:bottom w:val="single" w:sz="4" w:space="0" w:color="auto"/>
              <w:right w:val="single" w:sz="4" w:space="0" w:color="auto"/>
            </w:tcBorders>
            <w:vAlign w:val="center"/>
            <w:hideMark/>
          </w:tcPr>
          <w:p w:rsidR="00401177" w:rsidRPr="00D00382" w:rsidRDefault="00362469">
            <w:pPr>
              <w:snapToGrid w:val="0"/>
              <w:spacing w:before="50" w:after="50"/>
              <w:jc w:val="center"/>
              <w:rPr>
                <w:b/>
                <w:color w:val="000000"/>
                <w:sz w:val="24"/>
              </w:rPr>
            </w:pPr>
            <w:r w:rsidRPr="00D00382">
              <w:rPr>
                <w:rFonts w:hint="eastAsia"/>
                <w:b/>
                <w:color w:val="000000"/>
                <w:sz w:val="24"/>
              </w:rPr>
              <w:t>计量单位</w:t>
            </w:r>
          </w:p>
        </w:tc>
        <w:tc>
          <w:tcPr>
            <w:tcW w:w="1985" w:type="dxa"/>
            <w:tcBorders>
              <w:top w:val="single" w:sz="4" w:space="0" w:color="auto"/>
              <w:left w:val="single" w:sz="4" w:space="0" w:color="auto"/>
              <w:bottom w:val="single" w:sz="4" w:space="0" w:color="auto"/>
              <w:right w:val="single" w:sz="4" w:space="0" w:color="auto"/>
            </w:tcBorders>
            <w:vAlign w:val="center"/>
            <w:hideMark/>
          </w:tcPr>
          <w:p w:rsidR="00401177" w:rsidRPr="00D00382" w:rsidRDefault="00362469">
            <w:pPr>
              <w:snapToGrid w:val="0"/>
              <w:spacing w:before="50" w:after="50"/>
              <w:jc w:val="center"/>
              <w:rPr>
                <w:b/>
                <w:color w:val="000000"/>
                <w:sz w:val="24"/>
              </w:rPr>
            </w:pPr>
            <w:r w:rsidRPr="00D00382">
              <w:rPr>
                <w:rFonts w:hint="eastAsia"/>
                <w:b/>
                <w:color w:val="000000"/>
                <w:sz w:val="24"/>
              </w:rPr>
              <w:t>单价</w:t>
            </w:r>
          </w:p>
          <w:p w:rsidR="00401177" w:rsidRPr="00D00382" w:rsidRDefault="00401177">
            <w:pPr>
              <w:snapToGrid w:val="0"/>
              <w:spacing w:before="50" w:after="50"/>
              <w:jc w:val="center"/>
              <w:rPr>
                <w:b/>
                <w:color w:val="000000"/>
                <w:sz w:val="24"/>
              </w:rPr>
            </w:pPr>
            <w:r w:rsidRPr="00D00382">
              <w:rPr>
                <w:rFonts w:ascii="宋体" w:hAnsi="宋体" w:cs="宋体" w:hint="eastAsia"/>
                <w:b/>
                <w:color w:val="000000"/>
                <w:sz w:val="24"/>
              </w:rPr>
              <w:t>②</w:t>
            </w:r>
          </w:p>
        </w:tc>
        <w:tc>
          <w:tcPr>
            <w:tcW w:w="2427" w:type="dxa"/>
            <w:tcBorders>
              <w:top w:val="single" w:sz="4" w:space="0" w:color="auto"/>
              <w:left w:val="single" w:sz="4" w:space="0" w:color="auto"/>
              <w:bottom w:val="single" w:sz="4" w:space="0" w:color="auto"/>
              <w:right w:val="single" w:sz="4" w:space="0" w:color="auto"/>
            </w:tcBorders>
            <w:vAlign w:val="center"/>
            <w:hideMark/>
          </w:tcPr>
          <w:p w:rsidR="00401177" w:rsidRPr="00D00382" w:rsidRDefault="00362469">
            <w:pPr>
              <w:snapToGrid w:val="0"/>
              <w:spacing w:before="50" w:after="50"/>
              <w:jc w:val="center"/>
              <w:rPr>
                <w:b/>
                <w:color w:val="000000"/>
                <w:sz w:val="24"/>
              </w:rPr>
            </w:pPr>
            <w:r w:rsidRPr="00D00382">
              <w:rPr>
                <w:rFonts w:hint="eastAsia"/>
                <w:b/>
                <w:color w:val="000000"/>
                <w:sz w:val="24"/>
              </w:rPr>
              <w:t>投标报价</w:t>
            </w:r>
          </w:p>
          <w:p w:rsidR="00401177" w:rsidRPr="00D00382" w:rsidRDefault="00401177">
            <w:pPr>
              <w:snapToGrid w:val="0"/>
              <w:spacing w:before="50" w:after="50"/>
              <w:jc w:val="center"/>
              <w:rPr>
                <w:b/>
                <w:color w:val="000000"/>
                <w:sz w:val="24"/>
              </w:rPr>
            </w:pPr>
            <w:r w:rsidRPr="00D00382">
              <w:rPr>
                <w:rFonts w:ascii="宋体" w:hAnsi="宋体" w:cs="宋体" w:hint="eastAsia"/>
                <w:b/>
                <w:color w:val="000000"/>
                <w:sz w:val="24"/>
              </w:rPr>
              <w:t>③</w:t>
            </w:r>
            <w:r w:rsidR="00362469" w:rsidRPr="00D00382">
              <w:rPr>
                <w:b/>
                <w:color w:val="000000"/>
                <w:sz w:val="24"/>
              </w:rPr>
              <w:t>=</w:t>
            </w:r>
            <w:r w:rsidRPr="00D00382">
              <w:rPr>
                <w:rFonts w:ascii="宋体" w:hAnsi="宋体" w:cs="宋体" w:hint="eastAsia"/>
                <w:b/>
                <w:color w:val="000000"/>
                <w:sz w:val="24"/>
              </w:rPr>
              <w:t>①</w:t>
            </w:r>
            <w:r w:rsidR="00362469" w:rsidRPr="00D00382">
              <w:rPr>
                <w:rFonts w:hint="eastAsia"/>
                <w:b/>
                <w:color w:val="000000"/>
                <w:sz w:val="24"/>
              </w:rPr>
              <w:t>×</w:t>
            </w:r>
            <w:r w:rsidRPr="00D00382">
              <w:rPr>
                <w:rFonts w:ascii="宋体" w:hAnsi="宋体" w:cs="宋体" w:hint="eastAsia"/>
                <w:b/>
                <w:color w:val="000000"/>
                <w:sz w:val="24"/>
              </w:rPr>
              <w:t>②</w:t>
            </w:r>
          </w:p>
        </w:tc>
      </w:tr>
      <w:tr w:rsidR="00FD3F3B" w:rsidRPr="00D00382" w:rsidTr="00401177">
        <w:trPr>
          <w:cantSplit/>
          <w:trHeight w:val="401"/>
          <w:jc w:val="center"/>
        </w:trPr>
        <w:tc>
          <w:tcPr>
            <w:tcW w:w="684" w:type="dxa"/>
            <w:tcBorders>
              <w:top w:val="single" w:sz="4" w:space="0" w:color="auto"/>
              <w:left w:val="single" w:sz="4" w:space="0" w:color="auto"/>
              <w:bottom w:val="single" w:sz="4" w:space="0" w:color="auto"/>
              <w:right w:val="single" w:sz="4" w:space="0" w:color="auto"/>
            </w:tcBorders>
            <w:vAlign w:val="center"/>
            <w:hideMark/>
          </w:tcPr>
          <w:p w:rsidR="00FD3F3B" w:rsidRPr="00D00382" w:rsidRDefault="00362469" w:rsidP="00FD3F3B">
            <w:pPr>
              <w:spacing w:line="340" w:lineRule="exact"/>
              <w:jc w:val="center"/>
              <w:rPr>
                <w:color w:val="000000"/>
                <w:szCs w:val="21"/>
              </w:rPr>
            </w:pPr>
            <w:r w:rsidRPr="00D00382">
              <w:rPr>
                <w:color w:val="000000"/>
                <w:szCs w:val="21"/>
              </w:rPr>
              <w:t>1</w:t>
            </w:r>
          </w:p>
        </w:tc>
        <w:tc>
          <w:tcPr>
            <w:tcW w:w="1495" w:type="dxa"/>
            <w:tcBorders>
              <w:top w:val="single" w:sz="4" w:space="0" w:color="auto"/>
              <w:left w:val="single" w:sz="4" w:space="0" w:color="auto"/>
              <w:bottom w:val="single" w:sz="4" w:space="0" w:color="auto"/>
              <w:right w:val="single" w:sz="4" w:space="0" w:color="auto"/>
            </w:tcBorders>
            <w:vAlign w:val="center"/>
          </w:tcPr>
          <w:p w:rsidR="00FD3F3B" w:rsidRPr="00D00382" w:rsidRDefault="00FD3F3B" w:rsidP="00FD3F3B">
            <w:pPr>
              <w:keepNext/>
              <w:keepLines/>
              <w:spacing w:before="340" w:after="330" w:line="340" w:lineRule="exact"/>
              <w:jc w:val="center"/>
              <w:outlineLvl w:val="0"/>
              <w:rPr>
                <w:color w:val="000000"/>
                <w:szCs w:val="21"/>
              </w:rPr>
            </w:pPr>
          </w:p>
        </w:tc>
        <w:tc>
          <w:tcPr>
            <w:tcW w:w="733" w:type="dxa"/>
            <w:tcBorders>
              <w:top w:val="single" w:sz="4" w:space="0" w:color="auto"/>
              <w:left w:val="single" w:sz="4" w:space="0" w:color="auto"/>
              <w:bottom w:val="single" w:sz="4" w:space="0" w:color="auto"/>
              <w:right w:val="single" w:sz="4" w:space="0" w:color="auto"/>
            </w:tcBorders>
            <w:vAlign w:val="center"/>
          </w:tcPr>
          <w:p w:rsidR="00FD3F3B" w:rsidRPr="00D00382" w:rsidRDefault="00FD3F3B" w:rsidP="00FD3F3B">
            <w:pPr>
              <w:keepNext/>
              <w:keepLines/>
              <w:spacing w:before="340" w:after="330" w:line="340" w:lineRule="exact"/>
              <w:jc w:val="center"/>
              <w:outlineLvl w:val="0"/>
              <w:rPr>
                <w:color w:val="000000"/>
                <w:szCs w:val="21"/>
              </w:rPr>
            </w:pPr>
          </w:p>
        </w:tc>
        <w:tc>
          <w:tcPr>
            <w:tcW w:w="2294" w:type="dxa"/>
            <w:tcBorders>
              <w:top w:val="single" w:sz="4" w:space="0" w:color="auto"/>
              <w:left w:val="single" w:sz="4" w:space="0" w:color="auto"/>
              <w:bottom w:val="single" w:sz="4" w:space="0" w:color="auto"/>
              <w:right w:val="single" w:sz="4" w:space="0" w:color="auto"/>
            </w:tcBorders>
            <w:vAlign w:val="center"/>
          </w:tcPr>
          <w:p w:rsidR="00FD3F3B" w:rsidRPr="00D00382" w:rsidRDefault="00FD3F3B" w:rsidP="00FD3F3B">
            <w:pPr>
              <w:keepNext/>
              <w:keepLines/>
              <w:snapToGrid w:val="0"/>
              <w:spacing w:before="50" w:after="50" w:line="578" w:lineRule="auto"/>
              <w:jc w:val="center"/>
              <w:outlineLvl w:val="0"/>
              <w:rPr>
                <w:b/>
                <w:color w:val="000000"/>
                <w:sz w:val="24"/>
              </w:rPr>
            </w:pPr>
          </w:p>
        </w:tc>
        <w:tc>
          <w:tcPr>
            <w:tcW w:w="1985" w:type="dxa"/>
            <w:tcBorders>
              <w:top w:val="single" w:sz="4" w:space="0" w:color="auto"/>
              <w:left w:val="single" w:sz="4" w:space="0" w:color="auto"/>
              <w:bottom w:val="single" w:sz="4" w:space="0" w:color="auto"/>
              <w:right w:val="single" w:sz="4" w:space="0" w:color="auto"/>
            </w:tcBorders>
            <w:vAlign w:val="center"/>
          </w:tcPr>
          <w:p w:rsidR="00FD3F3B" w:rsidRPr="00D00382" w:rsidRDefault="00FD3F3B" w:rsidP="00FD3F3B">
            <w:pPr>
              <w:keepNext/>
              <w:keepLines/>
              <w:snapToGrid w:val="0"/>
              <w:spacing w:before="50" w:after="50" w:line="578" w:lineRule="auto"/>
              <w:outlineLvl w:val="0"/>
              <w:rPr>
                <w:color w:val="000000"/>
                <w:sz w:val="24"/>
              </w:rPr>
            </w:pPr>
          </w:p>
        </w:tc>
        <w:tc>
          <w:tcPr>
            <w:tcW w:w="2427" w:type="dxa"/>
            <w:tcBorders>
              <w:top w:val="single" w:sz="4" w:space="0" w:color="auto"/>
              <w:left w:val="single" w:sz="4" w:space="0" w:color="auto"/>
              <w:bottom w:val="single" w:sz="4" w:space="0" w:color="auto"/>
              <w:right w:val="single" w:sz="4" w:space="0" w:color="auto"/>
            </w:tcBorders>
            <w:vAlign w:val="center"/>
          </w:tcPr>
          <w:p w:rsidR="00FD3F3B" w:rsidRPr="00D00382" w:rsidRDefault="00FD3F3B" w:rsidP="00FD3F3B">
            <w:pPr>
              <w:keepNext/>
              <w:keepLines/>
              <w:snapToGrid w:val="0"/>
              <w:spacing w:before="50" w:after="50" w:line="578" w:lineRule="auto"/>
              <w:outlineLvl w:val="0"/>
              <w:rPr>
                <w:color w:val="000000"/>
                <w:sz w:val="24"/>
              </w:rPr>
            </w:pPr>
          </w:p>
        </w:tc>
      </w:tr>
      <w:tr w:rsidR="00401177" w:rsidRPr="00D00382" w:rsidTr="00401177">
        <w:trPr>
          <w:trHeight w:val="539"/>
          <w:jc w:val="center"/>
        </w:trPr>
        <w:tc>
          <w:tcPr>
            <w:tcW w:w="9618" w:type="dxa"/>
            <w:gridSpan w:val="6"/>
            <w:tcBorders>
              <w:top w:val="single" w:sz="4" w:space="0" w:color="auto"/>
              <w:left w:val="single" w:sz="4" w:space="0" w:color="auto"/>
              <w:bottom w:val="single" w:sz="4" w:space="0" w:color="auto"/>
              <w:right w:val="single" w:sz="4" w:space="0" w:color="auto"/>
            </w:tcBorders>
            <w:vAlign w:val="center"/>
            <w:hideMark/>
          </w:tcPr>
          <w:p w:rsidR="00401177" w:rsidRPr="00D00382" w:rsidRDefault="00362469">
            <w:pPr>
              <w:snapToGrid w:val="0"/>
              <w:spacing w:before="50" w:after="50"/>
              <w:rPr>
                <w:color w:val="000000"/>
                <w:sz w:val="24"/>
                <w:u w:val="single"/>
              </w:rPr>
            </w:pPr>
            <w:r w:rsidRPr="00D00382">
              <w:rPr>
                <w:rFonts w:hint="eastAsia"/>
                <w:color w:val="000000"/>
                <w:sz w:val="24"/>
              </w:rPr>
              <w:t>合计金额大写：</w:t>
            </w:r>
            <w:r w:rsidRPr="00D00382">
              <w:rPr>
                <w:rFonts w:hint="eastAsia"/>
                <w:color w:val="000000"/>
                <w:spacing w:val="20"/>
                <w:sz w:val="24"/>
              </w:rPr>
              <w:t>人民币（</w:t>
            </w:r>
            <w:r w:rsidRPr="00D00382">
              <w:rPr>
                <w:rFonts w:hint="eastAsia"/>
                <w:color w:val="000000"/>
                <w:spacing w:val="20"/>
                <w:sz w:val="24"/>
              </w:rPr>
              <w:t>¥</w:t>
            </w:r>
            <w:r w:rsidRPr="00D00382">
              <w:rPr>
                <w:rFonts w:hint="eastAsia"/>
                <w:color w:val="000000"/>
                <w:spacing w:val="20"/>
                <w:sz w:val="24"/>
              </w:rPr>
              <w:t>）</w:t>
            </w:r>
          </w:p>
        </w:tc>
      </w:tr>
    </w:tbl>
    <w:p w:rsidR="00401177" w:rsidRPr="00D00382" w:rsidRDefault="00362469" w:rsidP="00401177">
      <w:pPr>
        <w:snapToGrid w:val="0"/>
        <w:spacing w:before="50" w:after="50"/>
        <w:jc w:val="left"/>
        <w:rPr>
          <w:color w:val="000000"/>
          <w:sz w:val="24"/>
        </w:rPr>
      </w:pPr>
      <w:r w:rsidRPr="00D00382">
        <w:rPr>
          <w:rFonts w:hint="eastAsia"/>
          <w:color w:val="000000"/>
          <w:sz w:val="24"/>
        </w:rPr>
        <w:t>注</w:t>
      </w:r>
      <w:r w:rsidRPr="00D00382">
        <w:rPr>
          <w:color w:val="000000"/>
          <w:sz w:val="24"/>
        </w:rPr>
        <w:t xml:space="preserve">: </w:t>
      </w:r>
    </w:p>
    <w:p w:rsidR="00401177" w:rsidRPr="00D00382" w:rsidRDefault="00362469" w:rsidP="00401177">
      <w:pPr>
        <w:snapToGrid w:val="0"/>
        <w:spacing w:before="50" w:after="50"/>
        <w:ind w:firstLineChars="200" w:firstLine="480"/>
        <w:jc w:val="left"/>
        <w:rPr>
          <w:color w:val="000000"/>
          <w:sz w:val="24"/>
        </w:rPr>
      </w:pPr>
      <w:r w:rsidRPr="00D00382">
        <w:rPr>
          <w:color w:val="000000"/>
          <w:sz w:val="24"/>
        </w:rPr>
        <w:t>1.</w:t>
      </w:r>
      <w:r w:rsidRPr="00D00382">
        <w:rPr>
          <w:rFonts w:hint="eastAsia"/>
          <w:color w:val="000000"/>
          <w:sz w:val="24"/>
        </w:rPr>
        <w:t>投标人的开标一览表必须加盖投标人公章并由法定代表人（负责人或自然人）或委托代理人签字，</w:t>
      </w:r>
      <w:r w:rsidRPr="00D00382">
        <w:rPr>
          <w:rFonts w:hint="eastAsia"/>
          <w:b/>
          <w:color w:val="000000"/>
          <w:sz w:val="24"/>
        </w:rPr>
        <w:t>否则其投标作无效标处理</w:t>
      </w:r>
      <w:r w:rsidRPr="00D00382">
        <w:rPr>
          <w:rFonts w:hint="eastAsia"/>
          <w:color w:val="000000"/>
          <w:sz w:val="24"/>
        </w:rPr>
        <w:t>。</w:t>
      </w:r>
    </w:p>
    <w:p w:rsidR="00401177" w:rsidRPr="00D00382" w:rsidRDefault="00362469" w:rsidP="00401177">
      <w:pPr>
        <w:snapToGrid w:val="0"/>
        <w:spacing w:before="50" w:after="50"/>
        <w:ind w:firstLineChars="200" w:firstLine="480"/>
        <w:jc w:val="left"/>
        <w:rPr>
          <w:b/>
          <w:color w:val="000000"/>
          <w:sz w:val="24"/>
        </w:rPr>
      </w:pPr>
      <w:r w:rsidRPr="00D00382">
        <w:rPr>
          <w:bCs/>
          <w:color w:val="000000"/>
          <w:sz w:val="24"/>
        </w:rPr>
        <w:t>2.</w:t>
      </w:r>
      <w:r w:rsidRPr="00D00382">
        <w:rPr>
          <w:rFonts w:hint="eastAsia"/>
          <w:color w:val="000000"/>
          <w:sz w:val="24"/>
        </w:rPr>
        <w:t>报价一经涂改，应在涂改处加盖投标人公章或者由法定代表人（负责人或自然人）或授权委托人签字或盖章</w:t>
      </w:r>
      <w:r w:rsidRPr="00D00382">
        <w:rPr>
          <w:rFonts w:hint="eastAsia"/>
          <w:b/>
          <w:color w:val="000000"/>
          <w:sz w:val="24"/>
        </w:rPr>
        <w:t>，否则其投标作无效标处理。</w:t>
      </w:r>
    </w:p>
    <w:p w:rsidR="00401177" w:rsidRPr="00D00382" w:rsidRDefault="00362469" w:rsidP="005F74AE">
      <w:pPr>
        <w:snapToGrid w:val="0"/>
        <w:spacing w:before="50" w:after="50"/>
        <w:ind w:firstLineChars="200" w:firstLine="562"/>
        <w:rPr>
          <w:b/>
          <w:color w:val="000000"/>
          <w:sz w:val="28"/>
          <w:szCs w:val="28"/>
        </w:rPr>
      </w:pPr>
      <w:r w:rsidRPr="00D00382">
        <w:rPr>
          <w:b/>
          <w:color w:val="000000"/>
          <w:sz w:val="28"/>
          <w:szCs w:val="28"/>
        </w:rPr>
        <w:t>3.</w:t>
      </w:r>
      <w:r w:rsidRPr="00D00382">
        <w:rPr>
          <w:rFonts w:hint="eastAsia"/>
          <w:b/>
          <w:color w:val="000000"/>
          <w:sz w:val="28"/>
          <w:szCs w:val="28"/>
        </w:rPr>
        <w:t>如有多分标，按分标分别提供开标一览表，否则投标无效。</w:t>
      </w:r>
    </w:p>
    <w:p w:rsidR="00401177" w:rsidRPr="00D00382" w:rsidRDefault="00401177" w:rsidP="00401177">
      <w:pPr>
        <w:snapToGrid w:val="0"/>
        <w:spacing w:before="50" w:after="50"/>
        <w:ind w:leftChars="-1" w:left="-2" w:rightChars="-389" w:right="-817"/>
        <w:rPr>
          <w:color w:val="000000"/>
          <w:sz w:val="24"/>
        </w:rPr>
      </w:pPr>
    </w:p>
    <w:p w:rsidR="00401177" w:rsidRPr="00D00382" w:rsidRDefault="00401177" w:rsidP="00401177">
      <w:pPr>
        <w:snapToGrid w:val="0"/>
        <w:spacing w:before="50" w:after="50"/>
        <w:ind w:leftChars="-1" w:left="-2" w:rightChars="-389" w:right="-817"/>
        <w:rPr>
          <w:color w:val="000000"/>
          <w:sz w:val="24"/>
        </w:rPr>
      </w:pPr>
    </w:p>
    <w:p w:rsidR="00401177" w:rsidRPr="00D00382" w:rsidRDefault="00401177" w:rsidP="00401177">
      <w:pPr>
        <w:snapToGrid w:val="0"/>
        <w:spacing w:before="50" w:after="50"/>
        <w:ind w:leftChars="-1" w:left="-2" w:rightChars="-389" w:right="-817"/>
        <w:rPr>
          <w:color w:val="000000"/>
          <w:sz w:val="24"/>
        </w:rPr>
      </w:pPr>
    </w:p>
    <w:p w:rsidR="00401177" w:rsidRPr="00D00382" w:rsidRDefault="00362469" w:rsidP="00401177">
      <w:pPr>
        <w:snapToGrid w:val="0"/>
        <w:spacing w:before="50" w:after="50"/>
        <w:ind w:leftChars="-1" w:left="-2" w:rightChars="-389" w:right="-817"/>
        <w:rPr>
          <w:color w:val="000000"/>
          <w:sz w:val="24"/>
        </w:rPr>
      </w:pPr>
      <w:r w:rsidRPr="00D00382">
        <w:rPr>
          <w:rFonts w:hint="eastAsia"/>
          <w:color w:val="000000"/>
          <w:sz w:val="24"/>
        </w:rPr>
        <w:t>法定代表人（负责人或自然人）或委托代理人（签字）：</w:t>
      </w:r>
    </w:p>
    <w:p w:rsidR="00401177" w:rsidRPr="00D00382" w:rsidRDefault="00401177" w:rsidP="00401177">
      <w:pPr>
        <w:snapToGrid w:val="0"/>
        <w:spacing w:before="50" w:after="50"/>
        <w:ind w:leftChars="-72" w:left="-2" w:rightChars="-389" w:right="-817" w:hangingChars="62" w:hanging="149"/>
        <w:rPr>
          <w:color w:val="000000"/>
          <w:sz w:val="24"/>
        </w:rPr>
      </w:pPr>
    </w:p>
    <w:p w:rsidR="00401177" w:rsidRPr="00D00382" w:rsidRDefault="00362469" w:rsidP="00401177">
      <w:pPr>
        <w:snapToGrid w:val="0"/>
        <w:spacing w:before="50" w:after="50"/>
        <w:ind w:leftChars="-15" w:left="-2" w:rightChars="-389" w:right="-817" w:hangingChars="12" w:hanging="29"/>
        <w:rPr>
          <w:color w:val="000000"/>
          <w:szCs w:val="21"/>
        </w:rPr>
      </w:pPr>
      <w:r w:rsidRPr="00D00382">
        <w:rPr>
          <w:rFonts w:hint="eastAsia"/>
          <w:color w:val="000000"/>
          <w:sz w:val="24"/>
        </w:rPr>
        <w:t>投标人名称（盖章）：日期：年月日</w:t>
      </w:r>
    </w:p>
    <w:p w:rsidR="00401177" w:rsidRPr="00D00382" w:rsidRDefault="00401177">
      <w:pPr>
        <w:pStyle w:val="afb"/>
        <w:jc w:val="both"/>
        <w:rPr>
          <w:rFonts w:ascii="Times New Roman" w:hAnsi="Times New Roman"/>
          <w:sz w:val="30"/>
        </w:rPr>
      </w:pPr>
    </w:p>
    <w:p w:rsidR="001C36F8" w:rsidRPr="00D00382" w:rsidRDefault="00362469" w:rsidP="003B5B85">
      <w:pPr>
        <w:snapToGrid w:val="0"/>
        <w:spacing w:beforeLines="50" w:after="50"/>
        <w:outlineLvl w:val="1"/>
        <w:rPr>
          <w:b/>
          <w:bCs/>
          <w:color w:val="000000"/>
          <w:sz w:val="24"/>
        </w:rPr>
      </w:pPr>
      <w:r w:rsidRPr="00D00382">
        <w:rPr>
          <w:b/>
          <w:bCs/>
          <w:color w:val="000000"/>
          <w:sz w:val="24"/>
        </w:rPr>
        <w:br w:type="page"/>
      </w:r>
      <w:bookmarkStart w:id="114" w:name="_Toc19686837"/>
      <w:r w:rsidRPr="00D00382">
        <w:rPr>
          <w:rFonts w:hint="eastAsia"/>
          <w:b/>
          <w:bCs/>
          <w:color w:val="000000"/>
          <w:sz w:val="24"/>
        </w:rPr>
        <w:lastRenderedPageBreak/>
        <w:t>三、资格证明文件格式</w:t>
      </w:r>
      <w:bookmarkEnd w:id="112"/>
      <w:bookmarkEnd w:id="113"/>
      <w:bookmarkEnd w:id="114"/>
    </w:p>
    <w:p w:rsidR="001C36F8" w:rsidRPr="00D00382" w:rsidRDefault="00362469" w:rsidP="003B5B85">
      <w:pPr>
        <w:numPr>
          <w:ilvl w:val="2"/>
          <w:numId w:val="9"/>
        </w:numPr>
        <w:snapToGrid w:val="0"/>
        <w:spacing w:beforeLines="50" w:after="50"/>
        <w:ind w:left="0" w:firstLine="0"/>
        <w:jc w:val="left"/>
        <w:rPr>
          <w:b/>
          <w:color w:val="000000"/>
          <w:sz w:val="24"/>
        </w:rPr>
      </w:pPr>
      <w:r w:rsidRPr="00D00382">
        <w:rPr>
          <w:rFonts w:hint="eastAsia"/>
          <w:b/>
          <w:color w:val="000000"/>
          <w:sz w:val="24"/>
        </w:rPr>
        <w:t>资格证明文件封面格式：</w:t>
      </w:r>
    </w:p>
    <w:p w:rsidR="001C36F8" w:rsidRPr="00D00382" w:rsidRDefault="00362469" w:rsidP="003B5B85">
      <w:pPr>
        <w:snapToGrid w:val="0"/>
        <w:spacing w:beforeLines="50" w:after="50"/>
        <w:rPr>
          <w:bCs/>
          <w:color w:val="000000"/>
          <w:sz w:val="32"/>
          <w:szCs w:val="20"/>
        </w:rPr>
      </w:pPr>
      <w:r w:rsidRPr="00D00382">
        <w:rPr>
          <w:rFonts w:hint="eastAsia"/>
          <w:bCs/>
          <w:color w:val="000000"/>
        </w:rPr>
        <w:t>正本</w:t>
      </w:r>
      <w:r w:rsidRPr="00D00382">
        <w:rPr>
          <w:bCs/>
          <w:color w:val="000000"/>
        </w:rPr>
        <w:t>/</w:t>
      </w:r>
      <w:r w:rsidRPr="00D00382">
        <w:rPr>
          <w:rFonts w:hint="eastAsia"/>
          <w:bCs/>
          <w:color w:val="000000"/>
        </w:rPr>
        <w:t>副本</w:t>
      </w:r>
    </w:p>
    <w:p w:rsidR="001C36F8" w:rsidRPr="00D00382" w:rsidRDefault="001C36F8" w:rsidP="003B5B85">
      <w:pPr>
        <w:snapToGrid w:val="0"/>
        <w:spacing w:beforeLines="50" w:after="50"/>
        <w:rPr>
          <w:color w:val="000000"/>
          <w:sz w:val="24"/>
          <w:szCs w:val="20"/>
        </w:rPr>
      </w:pPr>
    </w:p>
    <w:p w:rsidR="001C36F8" w:rsidRPr="00D00382" w:rsidRDefault="00362469" w:rsidP="003B5B85">
      <w:pPr>
        <w:snapToGrid w:val="0"/>
        <w:spacing w:beforeLines="50" w:after="50"/>
        <w:jc w:val="center"/>
        <w:rPr>
          <w:bCs/>
          <w:color w:val="000000"/>
          <w:sz w:val="24"/>
          <w:szCs w:val="20"/>
        </w:rPr>
      </w:pPr>
      <w:r w:rsidRPr="00D00382">
        <w:rPr>
          <w:rFonts w:hint="eastAsia"/>
          <w:bCs/>
          <w:color w:val="000000"/>
          <w:sz w:val="32"/>
          <w:szCs w:val="32"/>
        </w:rPr>
        <w:t>资格证明文件</w:t>
      </w:r>
    </w:p>
    <w:p w:rsidR="001C36F8" w:rsidRPr="00D00382" w:rsidRDefault="001C36F8" w:rsidP="003B5B85">
      <w:pPr>
        <w:snapToGrid w:val="0"/>
        <w:spacing w:beforeLines="50" w:after="50"/>
        <w:rPr>
          <w:bCs/>
          <w:color w:val="000000"/>
          <w:sz w:val="24"/>
          <w:szCs w:val="20"/>
        </w:rPr>
      </w:pPr>
    </w:p>
    <w:p w:rsidR="001C36F8" w:rsidRPr="00D00382" w:rsidRDefault="00362469" w:rsidP="003B5B85">
      <w:pPr>
        <w:snapToGrid w:val="0"/>
        <w:spacing w:beforeLines="50" w:after="50"/>
        <w:ind w:firstLineChars="225" w:firstLine="540"/>
        <w:rPr>
          <w:bCs/>
          <w:color w:val="000000"/>
          <w:sz w:val="24"/>
        </w:rPr>
      </w:pPr>
      <w:r w:rsidRPr="00D00382">
        <w:rPr>
          <w:rFonts w:hint="eastAsia"/>
          <w:bCs/>
          <w:color w:val="000000"/>
          <w:sz w:val="24"/>
        </w:rPr>
        <w:t>项目名称：</w:t>
      </w:r>
    </w:p>
    <w:p w:rsidR="001C36F8" w:rsidRPr="00D00382" w:rsidRDefault="001C36F8" w:rsidP="003B5B85">
      <w:pPr>
        <w:snapToGrid w:val="0"/>
        <w:spacing w:beforeLines="50" w:after="50"/>
        <w:ind w:firstLineChars="225" w:firstLine="540"/>
        <w:rPr>
          <w:bCs/>
          <w:color w:val="000000"/>
          <w:sz w:val="24"/>
          <w:szCs w:val="20"/>
        </w:rPr>
      </w:pPr>
    </w:p>
    <w:p w:rsidR="001C36F8" w:rsidRPr="00D00382" w:rsidRDefault="00362469" w:rsidP="003B5B85">
      <w:pPr>
        <w:snapToGrid w:val="0"/>
        <w:spacing w:beforeLines="50" w:after="50"/>
        <w:ind w:firstLineChars="225" w:firstLine="540"/>
        <w:rPr>
          <w:bCs/>
          <w:color w:val="000000"/>
          <w:sz w:val="24"/>
        </w:rPr>
      </w:pPr>
      <w:r w:rsidRPr="00D00382">
        <w:rPr>
          <w:rFonts w:hint="eastAsia"/>
          <w:bCs/>
          <w:color w:val="000000"/>
          <w:sz w:val="24"/>
        </w:rPr>
        <w:t>项目编号：</w:t>
      </w:r>
    </w:p>
    <w:p w:rsidR="001C36F8" w:rsidRPr="00D00382" w:rsidRDefault="001C36F8" w:rsidP="003B5B85">
      <w:pPr>
        <w:snapToGrid w:val="0"/>
        <w:spacing w:beforeLines="50" w:after="50"/>
        <w:ind w:firstLineChars="225" w:firstLine="540"/>
        <w:rPr>
          <w:bCs/>
          <w:color w:val="000000"/>
          <w:sz w:val="24"/>
          <w:szCs w:val="20"/>
        </w:rPr>
      </w:pPr>
    </w:p>
    <w:p w:rsidR="001C36F8" w:rsidRPr="00D00382" w:rsidRDefault="00362469" w:rsidP="003B5B85">
      <w:pPr>
        <w:snapToGrid w:val="0"/>
        <w:spacing w:beforeLines="50" w:after="50"/>
        <w:ind w:firstLineChars="225" w:firstLine="540"/>
        <w:rPr>
          <w:bCs/>
          <w:color w:val="000000"/>
          <w:sz w:val="24"/>
        </w:rPr>
      </w:pPr>
      <w:r w:rsidRPr="00D00382">
        <w:rPr>
          <w:rFonts w:hint="eastAsia"/>
          <w:bCs/>
          <w:color w:val="000000"/>
          <w:sz w:val="24"/>
        </w:rPr>
        <w:t>所投分标：分标（或单分标）</w:t>
      </w:r>
    </w:p>
    <w:p w:rsidR="001C36F8" w:rsidRPr="00D00382" w:rsidRDefault="001C36F8" w:rsidP="003B5B85">
      <w:pPr>
        <w:snapToGrid w:val="0"/>
        <w:spacing w:beforeLines="50" w:after="50"/>
        <w:ind w:firstLineChars="225" w:firstLine="540"/>
        <w:rPr>
          <w:bCs/>
          <w:color w:val="000000"/>
          <w:sz w:val="24"/>
          <w:szCs w:val="20"/>
        </w:rPr>
      </w:pPr>
    </w:p>
    <w:p w:rsidR="001C36F8" w:rsidRPr="00D00382" w:rsidRDefault="00362469">
      <w:pPr>
        <w:pStyle w:val="a0"/>
        <w:snapToGrid w:val="0"/>
        <w:spacing w:before="50" w:after="50"/>
        <w:ind w:firstLineChars="225" w:firstLine="540"/>
        <w:rPr>
          <w:bCs/>
          <w:color w:val="000000"/>
          <w:sz w:val="24"/>
          <w:szCs w:val="24"/>
        </w:rPr>
      </w:pPr>
      <w:r w:rsidRPr="00D00382">
        <w:rPr>
          <w:rFonts w:hint="eastAsia"/>
          <w:bCs/>
          <w:color w:val="000000"/>
          <w:sz w:val="24"/>
          <w:szCs w:val="24"/>
        </w:rPr>
        <w:t>投标人名称：</w:t>
      </w:r>
    </w:p>
    <w:p w:rsidR="001C36F8" w:rsidRPr="00D00382" w:rsidRDefault="001C36F8">
      <w:pPr>
        <w:pStyle w:val="a0"/>
        <w:snapToGrid w:val="0"/>
        <w:spacing w:before="50" w:after="50"/>
        <w:ind w:firstLineChars="225" w:firstLine="540"/>
        <w:rPr>
          <w:bCs/>
          <w:color w:val="000000"/>
          <w:sz w:val="24"/>
          <w:szCs w:val="24"/>
        </w:rPr>
      </w:pPr>
    </w:p>
    <w:p w:rsidR="001C36F8" w:rsidRPr="00D00382" w:rsidRDefault="00362469">
      <w:pPr>
        <w:pStyle w:val="a0"/>
        <w:snapToGrid w:val="0"/>
        <w:spacing w:before="50" w:after="50"/>
        <w:ind w:firstLineChars="225" w:firstLine="540"/>
        <w:rPr>
          <w:bCs/>
          <w:color w:val="000000"/>
          <w:sz w:val="24"/>
          <w:szCs w:val="24"/>
        </w:rPr>
      </w:pPr>
      <w:r w:rsidRPr="00D00382">
        <w:rPr>
          <w:rFonts w:hint="eastAsia"/>
          <w:bCs/>
          <w:color w:val="000000"/>
          <w:sz w:val="24"/>
          <w:szCs w:val="24"/>
        </w:rPr>
        <w:t>投标人地址：</w:t>
      </w:r>
    </w:p>
    <w:p w:rsidR="001C36F8" w:rsidRPr="00D00382" w:rsidRDefault="001C36F8">
      <w:pPr>
        <w:pStyle w:val="a0"/>
        <w:snapToGrid w:val="0"/>
        <w:spacing w:before="50" w:after="50"/>
        <w:ind w:firstLineChars="400" w:firstLine="960"/>
        <w:rPr>
          <w:bCs/>
          <w:color w:val="000000"/>
          <w:sz w:val="24"/>
          <w:szCs w:val="24"/>
        </w:rPr>
      </w:pPr>
    </w:p>
    <w:p w:rsidR="001C36F8" w:rsidRPr="00D00382" w:rsidRDefault="00362469" w:rsidP="003B5B85">
      <w:pPr>
        <w:snapToGrid w:val="0"/>
        <w:spacing w:beforeLines="50" w:after="50"/>
        <w:ind w:firstLine="645"/>
        <w:jc w:val="center"/>
        <w:rPr>
          <w:color w:val="000000"/>
          <w:sz w:val="24"/>
        </w:rPr>
      </w:pPr>
      <w:r w:rsidRPr="00D00382">
        <w:rPr>
          <w:rFonts w:hint="eastAsia"/>
          <w:color w:val="000000"/>
          <w:sz w:val="24"/>
        </w:rPr>
        <w:t>年月日</w:t>
      </w:r>
    </w:p>
    <w:p w:rsidR="001C36F8" w:rsidRPr="00D00382" w:rsidRDefault="001C36F8" w:rsidP="003B5B85">
      <w:pPr>
        <w:snapToGrid w:val="0"/>
        <w:spacing w:beforeLines="50" w:after="50"/>
        <w:rPr>
          <w:color w:val="000000"/>
          <w:sz w:val="24"/>
          <w:szCs w:val="20"/>
        </w:rPr>
      </w:pPr>
    </w:p>
    <w:p w:rsidR="001C36F8" w:rsidRPr="00D00382" w:rsidRDefault="001C36F8" w:rsidP="003B5B85">
      <w:pPr>
        <w:snapToGrid w:val="0"/>
        <w:spacing w:beforeLines="50" w:after="50"/>
        <w:rPr>
          <w:color w:val="000000"/>
          <w:sz w:val="24"/>
          <w:szCs w:val="20"/>
        </w:rPr>
      </w:pPr>
    </w:p>
    <w:p w:rsidR="001C36F8" w:rsidRPr="00D00382" w:rsidRDefault="00362469" w:rsidP="003B5B85">
      <w:pPr>
        <w:numPr>
          <w:ilvl w:val="2"/>
          <w:numId w:val="9"/>
        </w:numPr>
        <w:snapToGrid w:val="0"/>
        <w:spacing w:beforeLines="50" w:after="50"/>
        <w:ind w:left="0" w:firstLine="0"/>
        <w:jc w:val="left"/>
        <w:rPr>
          <w:color w:val="000000"/>
          <w:sz w:val="24"/>
          <w:szCs w:val="20"/>
        </w:rPr>
      </w:pPr>
      <w:r w:rsidRPr="00D00382">
        <w:rPr>
          <w:b/>
          <w:bCs/>
          <w:color w:val="000000"/>
          <w:sz w:val="24"/>
        </w:rPr>
        <w:br w:type="page"/>
      </w:r>
      <w:r w:rsidRPr="00D00382">
        <w:rPr>
          <w:rFonts w:hint="eastAsia"/>
          <w:b/>
          <w:bCs/>
          <w:color w:val="000000"/>
          <w:sz w:val="24"/>
        </w:rPr>
        <w:lastRenderedPageBreak/>
        <w:t>资格证明文件目录</w:t>
      </w:r>
    </w:p>
    <w:p w:rsidR="001C36F8" w:rsidRPr="00D00382" w:rsidRDefault="00362469">
      <w:pPr>
        <w:snapToGrid w:val="0"/>
        <w:ind w:firstLineChars="200" w:firstLine="420"/>
        <w:jc w:val="left"/>
        <w:rPr>
          <w:color w:val="000000"/>
          <w:szCs w:val="21"/>
        </w:rPr>
      </w:pPr>
      <w:r w:rsidRPr="00D00382">
        <w:rPr>
          <w:rFonts w:hint="eastAsia"/>
          <w:color w:val="000000"/>
          <w:szCs w:val="21"/>
        </w:rPr>
        <w:t>根据招标文件规定及投标人提供的材料自行编写目录。</w:t>
      </w:r>
    </w:p>
    <w:p w:rsidR="001C36F8" w:rsidRPr="00D00382" w:rsidRDefault="001C36F8" w:rsidP="003B5B85">
      <w:pPr>
        <w:snapToGrid w:val="0"/>
        <w:spacing w:before="50" w:afterLines="50"/>
        <w:jc w:val="left"/>
        <w:rPr>
          <w:color w:val="000000"/>
          <w:sz w:val="24"/>
        </w:rPr>
      </w:pPr>
    </w:p>
    <w:p w:rsidR="001C36F8" w:rsidRPr="00D00382" w:rsidRDefault="001C36F8" w:rsidP="003B5B85">
      <w:pPr>
        <w:snapToGrid w:val="0"/>
        <w:spacing w:before="50" w:afterLines="50"/>
        <w:jc w:val="left"/>
        <w:rPr>
          <w:color w:val="000000"/>
          <w:sz w:val="24"/>
        </w:rPr>
      </w:pPr>
    </w:p>
    <w:p w:rsidR="001C36F8" w:rsidRPr="00D00382" w:rsidRDefault="00362469" w:rsidP="003B5B85">
      <w:pPr>
        <w:numPr>
          <w:ilvl w:val="2"/>
          <w:numId w:val="9"/>
        </w:numPr>
        <w:snapToGrid w:val="0"/>
        <w:spacing w:beforeLines="50" w:after="50"/>
        <w:ind w:left="0" w:firstLine="0"/>
        <w:jc w:val="left"/>
        <w:rPr>
          <w:b/>
          <w:color w:val="000000"/>
          <w:sz w:val="24"/>
          <w:szCs w:val="20"/>
        </w:rPr>
      </w:pPr>
      <w:r w:rsidRPr="00D00382">
        <w:rPr>
          <w:b/>
          <w:color w:val="000000"/>
          <w:sz w:val="24"/>
        </w:rPr>
        <w:br w:type="page"/>
      </w:r>
      <w:r w:rsidRPr="00D00382">
        <w:rPr>
          <w:rFonts w:hint="eastAsia"/>
          <w:b/>
          <w:color w:val="000000"/>
          <w:sz w:val="24"/>
        </w:rPr>
        <w:lastRenderedPageBreak/>
        <w:t>投标声明</w:t>
      </w:r>
    </w:p>
    <w:p w:rsidR="001C36F8" w:rsidRPr="00D00382" w:rsidRDefault="001C36F8" w:rsidP="003B5B85">
      <w:pPr>
        <w:snapToGrid w:val="0"/>
        <w:spacing w:before="50" w:afterLines="50"/>
        <w:jc w:val="left"/>
        <w:rPr>
          <w:color w:val="000000"/>
        </w:rPr>
      </w:pPr>
    </w:p>
    <w:p w:rsidR="001C36F8" w:rsidRPr="00D00382" w:rsidRDefault="00362469" w:rsidP="003B5B85">
      <w:pPr>
        <w:snapToGrid w:val="0"/>
        <w:spacing w:before="50" w:afterLines="50"/>
        <w:jc w:val="center"/>
        <w:rPr>
          <w:b/>
          <w:color w:val="000000"/>
          <w:sz w:val="24"/>
        </w:rPr>
      </w:pPr>
      <w:r w:rsidRPr="00D00382">
        <w:rPr>
          <w:rFonts w:hint="eastAsia"/>
          <w:b/>
          <w:color w:val="000000"/>
          <w:sz w:val="24"/>
        </w:rPr>
        <w:t>投标声明</w:t>
      </w:r>
    </w:p>
    <w:p w:rsidR="001C36F8" w:rsidRPr="00D00382" w:rsidRDefault="001C36F8" w:rsidP="003B5B85">
      <w:pPr>
        <w:snapToGrid w:val="0"/>
        <w:spacing w:before="50" w:afterLines="50"/>
        <w:jc w:val="center"/>
        <w:rPr>
          <w:b/>
          <w:color w:val="000000"/>
          <w:sz w:val="24"/>
        </w:rPr>
      </w:pPr>
    </w:p>
    <w:p w:rsidR="001C36F8" w:rsidRPr="00D00382" w:rsidRDefault="001C36F8" w:rsidP="003B5B85">
      <w:pPr>
        <w:snapToGrid w:val="0"/>
        <w:spacing w:before="50" w:afterLines="50"/>
        <w:jc w:val="center"/>
        <w:rPr>
          <w:b/>
          <w:color w:val="000000"/>
          <w:sz w:val="28"/>
          <w:szCs w:val="28"/>
        </w:rPr>
      </w:pPr>
    </w:p>
    <w:p w:rsidR="001C36F8" w:rsidRPr="00D00382" w:rsidRDefault="00362469" w:rsidP="003B5B85">
      <w:pPr>
        <w:snapToGrid w:val="0"/>
        <w:spacing w:before="50" w:afterLines="50"/>
        <w:jc w:val="left"/>
        <w:rPr>
          <w:color w:val="000000"/>
          <w:sz w:val="24"/>
        </w:rPr>
      </w:pPr>
      <w:r w:rsidRPr="00D00382">
        <w:rPr>
          <w:rFonts w:hint="eastAsia"/>
          <w:color w:val="000000"/>
          <w:sz w:val="24"/>
        </w:rPr>
        <w:t>采购人名称：</w:t>
      </w:r>
    </w:p>
    <w:p w:rsidR="001C36F8" w:rsidRPr="00D00382" w:rsidRDefault="00362469" w:rsidP="003B5B85">
      <w:pPr>
        <w:snapToGrid w:val="0"/>
        <w:spacing w:before="50" w:afterLines="50"/>
        <w:ind w:firstLine="405"/>
        <w:jc w:val="left"/>
        <w:rPr>
          <w:color w:val="000000"/>
          <w:sz w:val="24"/>
        </w:rPr>
      </w:pPr>
      <w:r w:rsidRPr="00D00382">
        <w:rPr>
          <w:rFonts w:hint="eastAsia"/>
          <w:color w:val="000000"/>
          <w:sz w:val="24"/>
        </w:rPr>
        <w:t>我公司参加贵单位组织项目（项目编号：）的政府采购活动。我公司在此郑重声明：</w:t>
      </w:r>
    </w:p>
    <w:p w:rsidR="001C36F8" w:rsidRPr="00D00382" w:rsidRDefault="00362469" w:rsidP="003B5B85">
      <w:pPr>
        <w:snapToGrid w:val="0"/>
        <w:spacing w:before="50" w:afterLines="50"/>
        <w:ind w:firstLineChars="200" w:firstLine="480"/>
        <w:jc w:val="left"/>
        <w:rPr>
          <w:color w:val="000000"/>
          <w:sz w:val="24"/>
        </w:rPr>
      </w:pPr>
      <w:r w:rsidRPr="00D00382">
        <w:rPr>
          <w:color w:val="000000"/>
          <w:sz w:val="24"/>
        </w:rPr>
        <w:t>1.</w:t>
      </w:r>
      <w:r w:rsidRPr="00D00382">
        <w:rPr>
          <w:rFonts w:hint="eastAsia"/>
          <w:color w:val="000000"/>
          <w:sz w:val="24"/>
        </w:rPr>
        <w:t>我公司参加本项目的政府采购活动前三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rsidR="001C36F8" w:rsidRPr="00D00382" w:rsidRDefault="00362469" w:rsidP="003B5B85">
      <w:pPr>
        <w:snapToGrid w:val="0"/>
        <w:spacing w:before="50" w:afterLines="50"/>
        <w:ind w:firstLineChars="200" w:firstLine="480"/>
        <w:jc w:val="left"/>
        <w:rPr>
          <w:color w:val="000000"/>
          <w:sz w:val="24"/>
        </w:rPr>
      </w:pPr>
      <w:r w:rsidRPr="00D00382">
        <w:rPr>
          <w:color w:val="000000"/>
          <w:sz w:val="24"/>
        </w:rPr>
        <w:t>2.</w:t>
      </w:r>
      <w:r w:rsidRPr="00D00382">
        <w:rPr>
          <w:rFonts w:hint="eastAsia"/>
          <w:color w:val="000000"/>
          <w:sz w:val="24"/>
        </w:rPr>
        <w:t>我公司不是采购人的附属机构；不是为本次采购项目提供整体设计、规范编制或者项目管理、监理、检测等服务的供应商；在获知本项目采购信息后，与采购人聘请的为此项目提供咨询服务的公司及其附属机构没有任何联系。</w:t>
      </w:r>
    </w:p>
    <w:p w:rsidR="001C36F8" w:rsidRPr="00D00382" w:rsidRDefault="00362469" w:rsidP="003B5B85">
      <w:pPr>
        <w:snapToGrid w:val="0"/>
        <w:spacing w:before="50" w:afterLines="50"/>
        <w:ind w:firstLineChars="200" w:firstLine="480"/>
        <w:jc w:val="left"/>
        <w:rPr>
          <w:color w:val="000000"/>
          <w:sz w:val="24"/>
        </w:rPr>
      </w:pPr>
      <w:r w:rsidRPr="00D00382">
        <w:rPr>
          <w:color w:val="000000"/>
          <w:sz w:val="24"/>
        </w:rPr>
        <w:t xml:space="preserve">3. </w:t>
      </w:r>
      <w:r w:rsidRPr="00D00382">
        <w:rPr>
          <w:rFonts w:hint="eastAsia"/>
          <w:color w:val="000000"/>
          <w:sz w:val="24"/>
        </w:rPr>
        <w:t>我公司承诺符合《中华人民共和国政府采购法》第二十二条规定：</w:t>
      </w:r>
    </w:p>
    <w:p w:rsidR="001C36F8" w:rsidRPr="00D00382" w:rsidRDefault="00362469" w:rsidP="003B5B85">
      <w:pPr>
        <w:snapToGrid w:val="0"/>
        <w:spacing w:before="50" w:afterLines="50"/>
        <w:ind w:firstLineChars="200" w:firstLine="480"/>
        <w:jc w:val="left"/>
        <w:rPr>
          <w:color w:val="000000"/>
          <w:sz w:val="24"/>
        </w:rPr>
      </w:pPr>
      <w:r w:rsidRPr="00D00382">
        <w:rPr>
          <w:rFonts w:hint="eastAsia"/>
          <w:color w:val="000000"/>
          <w:sz w:val="24"/>
        </w:rPr>
        <w:t>（一）具有独立承担民事责任的能力；</w:t>
      </w:r>
    </w:p>
    <w:p w:rsidR="001C36F8" w:rsidRPr="00D00382" w:rsidRDefault="00362469" w:rsidP="003B5B85">
      <w:pPr>
        <w:snapToGrid w:val="0"/>
        <w:spacing w:before="50" w:afterLines="50"/>
        <w:ind w:firstLineChars="200" w:firstLine="480"/>
        <w:jc w:val="left"/>
        <w:rPr>
          <w:color w:val="000000"/>
          <w:sz w:val="24"/>
        </w:rPr>
      </w:pPr>
      <w:r w:rsidRPr="00D00382">
        <w:rPr>
          <w:rFonts w:hint="eastAsia"/>
          <w:color w:val="000000"/>
          <w:sz w:val="24"/>
        </w:rPr>
        <w:t>（二）具有良好的商业信誉和健全的财务会计制度；</w:t>
      </w:r>
    </w:p>
    <w:p w:rsidR="001C36F8" w:rsidRPr="00D00382" w:rsidRDefault="00362469" w:rsidP="003B5B85">
      <w:pPr>
        <w:snapToGrid w:val="0"/>
        <w:spacing w:before="50" w:afterLines="50"/>
        <w:ind w:firstLineChars="200" w:firstLine="480"/>
        <w:jc w:val="left"/>
        <w:rPr>
          <w:color w:val="000000"/>
          <w:sz w:val="24"/>
        </w:rPr>
      </w:pPr>
      <w:r w:rsidRPr="00D00382">
        <w:rPr>
          <w:rFonts w:hint="eastAsia"/>
          <w:color w:val="000000"/>
          <w:sz w:val="24"/>
        </w:rPr>
        <w:t>（三）具有履行合同所必需的设备和专业技术能力；</w:t>
      </w:r>
    </w:p>
    <w:p w:rsidR="001C36F8" w:rsidRPr="00D00382" w:rsidRDefault="00362469" w:rsidP="003B5B85">
      <w:pPr>
        <w:snapToGrid w:val="0"/>
        <w:spacing w:before="50" w:afterLines="50"/>
        <w:ind w:firstLineChars="200" w:firstLine="480"/>
        <w:jc w:val="left"/>
        <w:rPr>
          <w:color w:val="000000"/>
          <w:sz w:val="24"/>
        </w:rPr>
      </w:pPr>
      <w:r w:rsidRPr="00D00382">
        <w:rPr>
          <w:rFonts w:hint="eastAsia"/>
          <w:color w:val="000000"/>
          <w:sz w:val="24"/>
        </w:rPr>
        <w:t>（四）有依法缴纳税收和社会保障资金的良好记录；</w:t>
      </w:r>
    </w:p>
    <w:p w:rsidR="001C36F8" w:rsidRPr="00D00382" w:rsidRDefault="00362469" w:rsidP="003B5B85">
      <w:pPr>
        <w:snapToGrid w:val="0"/>
        <w:spacing w:before="50" w:afterLines="50"/>
        <w:ind w:firstLineChars="200" w:firstLine="480"/>
        <w:jc w:val="left"/>
        <w:rPr>
          <w:color w:val="000000"/>
          <w:sz w:val="24"/>
        </w:rPr>
      </w:pPr>
      <w:r w:rsidRPr="00D00382">
        <w:rPr>
          <w:rFonts w:hint="eastAsia"/>
          <w:color w:val="000000"/>
          <w:sz w:val="24"/>
        </w:rPr>
        <w:t>（五）参加政府采购活动前三年内，在经营活动中没有重大违法记录；</w:t>
      </w:r>
    </w:p>
    <w:p w:rsidR="001C36F8" w:rsidRPr="00D00382" w:rsidRDefault="00362469" w:rsidP="003B5B85">
      <w:pPr>
        <w:snapToGrid w:val="0"/>
        <w:spacing w:before="50" w:afterLines="50"/>
        <w:ind w:firstLineChars="200" w:firstLine="480"/>
        <w:jc w:val="left"/>
        <w:rPr>
          <w:color w:val="000000"/>
          <w:sz w:val="24"/>
        </w:rPr>
      </w:pPr>
      <w:r w:rsidRPr="00D00382">
        <w:rPr>
          <w:rFonts w:hint="eastAsia"/>
          <w:color w:val="000000"/>
          <w:sz w:val="24"/>
        </w:rPr>
        <w:t>（六）法律、行政法规规定的其他条件。</w:t>
      </w:r>
    </w:p>
    <w:p w:rsidR="001C36F8" w:rsidRPr="00D00382" w:rsidRDefault="00362469" w:rsidP="003B5B85">
      <w:pPr>
        <w:snapToGrid w:val="0"/>
        <w:spacing w:before="50" w:afterLines="50"/>
        <w:ind w:firstLineChars="200" w:firstLine="480"/>
        <w:jc w:val="left"/>
        <w:rPr>
          <w:color w:val="000000"/>
          <w:sz w:val="24"/>
        </w:rPr>
      </w:pPr>
      <w:r w:rsidRPr="00D00382">
        <w:rPr>
          <w:color w:val="000000"/>
          <w:sz w:val="24"/>
        </w:rPr>
        <w:t xml:space="preserve">4. </w:t>
      </w:r>
      <w:r w:rsidRPr="00D00382">
        <w:rPr>
          <w:rFonts w:hint="eastAsia"/>
          <w:color w:val="000000"/>
          <w:sz w:val="24"/>
        </w:rPr>
        <w:t>以上事项如有虚假或隐瞒，我方愿意承担一切后果，并不再寻求任何旨在减轻或免除法律责任的辩解。</w:t>
      </w:r>
    </w:p>
    <w:p w:rsidR="001C36F8" w:rsidRPr="00D00382" w:rsidRDefault="00362469" w:rsidP="003B5B85">
      <w:pPr>
        <w:snapToGrid w:val="0"/>
        <w:spacing w:before="50" w:afterLines="50"/>
        <w:jc w:val="left"/>
        <w:rPr>
          <w:color w:val="000000"/>
          <w:sz w:val="24"/>
        </w:rPr>
      </w:pPr>
      <w:r w:rsidRPr="00D00382">
        <w:rPr>
          <w:rFonts w:hint="eastAsia"/>
          <w:color w:val="000000"/>
          <w:sz w:val="24"/>
        </w:rPr>
        <w:t>特此承诺。</w:t>
      </w:r>
    </w:p>
    <w:p w:rsidR="001C36F8" w:rsidRPr="00D00382" w:rsidRDefault="00362469" w:rsidP="003B5B85">
      <w:pPr>
        <w:snapToGrid w:val="0"/>
        <w:spacing w:before="50" w:afterLines="50"/>
        <w:jc w:val="left"/>
        <w:rPr>
          <w:b/>
          <w:color w:val="000000"/>
          <w:sz w:val="24"/>
        </w:rPr>
      </w:pPr>
      <w:r w:rsidRPr="00D00382">
        <w:rPr>
          <w:rFonts w:hint="eastAsia"/>
          <w:b/>
          <w:color w:val="000000"/>
          <w:sz w:val="24"/>
        </w:rPr>
        <w:t>注：投标声明必须由法定代表人（负责人或自然人）在规定签章处逐一签字并加盖投标人公章，否则作无效投标处理。</w:t>
      </w:r>
    </w:p>
    <w:p w:rsidR="001C36F8" w:rsidRPr="00D00382" w:rsidRDefault="00362469" w:rsidP="003B5B85">
      <w:pPr>
        <w:snapToGrid w:val="0"/>
        <w:spacing w:before="50" w:afterLines="50"/>
        <w:jc w:val="right"/>
        <w:rPr>
          <w:color w:val="000000"/>
          <w:sz w:val="24"/>
        </w:rPr>
      </w:pPr>
      <w:r w:rsidRPr="00D00382">
        <w:rPr>
          <w:rFonts w:hint="eastAsia"/>
          <w:color w:val="000000"/>
          <w:sz w:val="24"/>
        </w:rPr>
        <w:t>法定代表人（负责人或自然人）签字：</w:t>
      </w:r>
    </w:p>
    <w:p w:rsidR="001C36F8" w:rsidRPr="00D00382" w:rsidRDefault="00362469" w:rsidP="003B5B85">
      <w:pPr>
        <w:snapToGrid w:val="0"/>
        <w:spacing w:before="50" w:afterLines="50"/>
        <w:jc w:val="right"/>
        <w:rPr>
          <w:color w:val="000000"/>
          <w:sz w:val="24"/>
        </w:rPr>
      </w:pPr>
      <w:r w:rsidRPr="00D00382">
        <w:rPr>
          <w:rFonts w:hint="eastAsia"/>
          <w:color w:val="000000"/>
          <w:sz w:val="24"/>
        </w:rPr>
        <w:t>投标人公章：</w:t>
      </w:r>
    </w:p>
    <w:p w:rsidR="001C36F8" w:rsidRPr="00D00382" w:rsidRDefault="00362469" w:rsidP="003B5B85">
      <w:pPr>
        <w:snapToGrid w:val="0"/>
        <w:spacing w:before="50" w:afterLines="50"/>
        <w:jc w:val="right"/>
        <w:rPr>
          <w:color w:val="000000"/>
        </w:rPr>
      </w:pPr>
      <w:r w:rsidRPr="00D00382">
        <w:rPr>
          <w:rFonts w:hint="eastAsia"/>
          <w:color w:val="000000"/>
          <w:sz w:val="24"/>
        </w:rPr>
        <w:t>年月日</w:t>
      </w:r>
    </w:p>
    <w:p w:rsidR="001C36F8" w:rsidRPr="00D00382" w:rsidRDefault="00362469" w:rsidP="003B5B85">
      <w:pPr>
        <w:numPr>
          <w:ilvl w:val="2"/>
          <w:numId w:val="9"/>
        </w:numPr>
        <w:snapToGrid w:val="0"/>
        <w:spacing w:beforeLines="50" w:after="50"/>
        <w:ind w:left="0" w:firstLine="0"/>
        <w:jc w:val="left"/>
        <w:rPr>
          <w:b/>
          <w:color w:val="000000"/>
          <w:sz w:val="24"/>
        </w:rPr>
      </w:pPr>
      <w:r w:rsidRPr="00D00382">
        <w:rPr>
          <w:b/>
          <w:color w:val="000000"/>
          <w:sz w:val="24"/>
        </w:rPr>
        <w:br w:type="page"/>
      </w:r>
      <w:r w:rsidRPr="00D00382">
        <w:rPr>
          <w:rFonts w:hint="eastAsia"/>
          <w:b/>
          <w:color w:val="000000"/>
          <w:sz w:val="28"/>
          <w:szCs w:val="28"/>
        </w:rPr>
        <w:lastRenderedPageBreak/>
        <w:t>投标人直接控股、管理关系信息表</w:t>
      </w:r>
    </w:p>
    <w:p w:rsidR="001C36F8" w:rsidRPr="00D00382" w:rsidRDefault="001C36F8" w:rsidP="003B5B85">
      <w:pPr>
        <w:snapToGrid w:val="0"/>
        <w:spacing w:before="50" w:afterLines="50"/>
        <w:jc w:val="center"/>
        <w:rPr>
          <w:b/>
          <w:color w:val="000000"/>
          <w:sz w:val="28"/>
          <w:szCs w:val="28"/>
        </w:rPr>
      </w:pPr>
    </w:p>
    <w:p w:rsidR="001C36F8" w:rsidRPr="00D00382" w:rsidRDefault="00362469" w:rsidP="003B5B85">
      <w:pPr>
        <w:snapToGrid w:val="0"/>
        <w:spacing w:before="50" w:afterLines="50"/>
        <w:jc w:val="center"/>
        <w:rPr>
          <w:b/>
          <w:color w:val="000000"/>
          <w:sz w:val="28"/>
          <w:szCs w:val="28"/>
        </w:rPr>
      </w:pPr>
      <w:r w:rsidRPr="00D00382">
        <w:rPr>
          <w:rFonts w:hint="eastAsia"/>
          <w:b/>
          <w:color w:val="000000"/>
          <w:sz w:val="28"/>
          <w:szCs w:val="28"/>
        </w:rPr>
        <w:t>投标人直接控股股东信息表</w:t>
      </w:r>
    </w:p>
    <w:tbl>
      <w:tblPr>
        <w:tblW w:w="0" w:type="auto"/>
        <w:shd w:val="clear" w:color="auto" w:fill="FBFBFB"/>
        <w:tblLayout w:type="fixed"/>
        <w:tblCellMar>
          <w:left w:w="0" w:type="dxa"/>
          <w:right w:w="0" w:type="dxa"/>
        </w:tblCellMar>
        <w:tblLook w:val="0000"/>
      </w:tblPr>
      <w:tblGrid>
        <w:gridCol w:w="828"/>
        <w:gridCol w:w="2269"/>
        <w:gridCol w:w="1239"/>
        <w:gridCol w:w="3722"/>
        <w:gridCol w:w="1418"/>
      </w:tblGrid>
      <w:tr w:rsidR="001C36F8" w:rsidRPr="00D00382">
        <w:trPr>
          <w:tblHeader/>
        </w:trPr>
        <w:tc>
          <w:tcPr>
            <w:tcW w:w="828" w:type="dxa"/>
            <w:tcBorders>
              <w:top w:val="single" w:sz="4" w:space="0" w:color="auto"/>
              <w:left w:val="single" w:sz="4" w:space="0" w:color="auto"/>
              <w:bottom w:val="single" w:sz="4" w:space="0" w:color="auto"/>
              <w:right w:val="single" w:sz="4" w:space="0" w:color="auto"/>
            </w:tcBorders>
            <w:shd w:val="clear" w:color="auto" w:fill="EAE3D8"/>
            <w:tcMar>
              <w:top w:w="120" w:type="dxa"/>
              <w:left w:w="120" w:type="dxa"/>
              <w:bottom w:w="120" w:type="dxa"/>
              <w:right w:w="120" w:type="dxa"/>
            </w:tcMar>
            <w:vAlign w:val="center"/>
          </w:tcPr>
          <w:p w:rsidR="001C36F8" w:rsidRPr="00D00382" w:rsidRDefault="00362469">
            <w:pPr>
              <w:widowControl/>
              <w:jc w:val="center"/>
              <w:rPr>
                <w:b/>
                <w:bCs/>
                <w:color w:val="000000"/>
                <w:kern w:val="0"/>
                <w:sz w:val="24"/>
              </w:rPr>
            </w:pPr>
            <w:r w:rsidRPr="00D00382">
              <w:rPr>
                <w:rFonts w:hint="eastAsia"/>
                <w:b/>
                <w:bCs/>
                <w:color w:val="000000"/>
                <w:kern w:val="0"/>
                <w:sz w:val="24"/>
              </w:rPr>
              <w:t>序号</w:t>
            </w:r>
          </w:p>
        </w:tc>
        <w:tc>
          <w:tcPr>
            <w:tcW w:w="2269" w:type="dxa"/>
            <w:tcBorders>
              <w:top w:val="single" w:sz="4" w:space="0" w:color="auto"/>
              <w:left w:val="single" w:sz="4" w:space="0" w:color="auto"/>
              <w:bottom w:val="single" w:sz="4" w:space="0" w:color="auto"/>
              <w:right w:val="single" w:sz="4" w:space="0" w:color="auto"/>
            </w:tcBorders>
            <w:shd w:val="clear" w:color="auto" w:fill="EAE3D8"/>
            <w:tcMar>
              <w:top w:w="120" w:type="dxa"/>
              <w:left w:w="120" w:type="dxa"/>
              <w:bottom w:w="120" w:type="dxa"/>
              <w:right w:w="120" w:type="dxa"/>
            </w:tcMar>
            <w:vAlign w:val="center"/>
          </w:tcPr>
          <w:p w:rsidR="001C36F8" w:rsidRPr="00D00382" w:rsidRDefault="00362469">
            <w:pPr>
              <w:widowControl/>
              <w:jc w:val="center"/>
              <w:rPr>
                <w:b/>
                <w:bCs/>
                <w:color w:val="000000"/>
                <w:kern w:val="0"/>
                <w:sz w:val="24"/>
              </w:rPr>
            </w:pPr>
            <w:r w:rsidRPr="00D00382">
              <w:rPr>
                <w:rFonts w:hint="eastAsia"/>
                <w:b/>
                <w:bCs/>
                <w:color w:val="000000"/>
                <w:kern w:val="0"/>
                <w:sz w:val="24"/>
              </w:rPr>
              <w:t>直接控股股东名称</w:t>
            </w:r>
          </w:p>
        </w:tc>
        <w:tc>
          <w:tcPr>
            <w:tcW w:w="1239" w:type="dxa"/>
            <w:tcBorders>
              <w:top w:val="single" w:sz="4" w:space="0" w:color="auto"/>
              <w:left w:val="single" w:sz="4" w:space="0" w:color="auto"/>
              <w:bottom w:val="single" w:sz="4" w:space="0" w:color="auto"/>
              <w:right w:val="single" w:sz="4" w:space="0" w:color="auto"/>
            </w:tcBorders>
            <w:shd w:val="clear" w:color="auto" w:fill="EAE3D8"/>
            <w:tcMar>
              <w:top w:w="120" w:type="dxa"/>
              <w:left w:w="120" w:type="dxa"/>
              <w:bottom w:w="120" w:type="dxa"/>
              <w:right w:w="120" w:type="dxa"/>
            </w:tcMar>
            <w:vAlign w:val="center"/>
          </w:tcPr>
          <w:p w:rsidR="001C36F8" w:rsidRPr="00D00382" w:rsidRDefault="00362469">
            <w:pPr>
              <w:widowControl/>
              <w:jc w:val="center"/>
              <w:rPr>
                <w:b/>
                <w:bCs/>
                <w:color w:val="000000"/>
                <w:kern w:val="0"/>
                <w:sz w:val="24"/>
              </w:rPr>
            </w:pPr>
            <w:r w:rsidRPr="00D00382">
              <w:rPr>
                <w:rFonts w:hint="eastAsia"/>
                <w:b/>
                <w:bCs/>
                <w:color w:val="000000"/>
                <w:kern w:val="0"/>
                <w:sz w:val="24"/>
              </w:rPr>
              <w:t>出资比例</w:t>
            </w:r>
          </w:p>
        </w:tc>
        <w:tc>
          <w:tcPr>
            <w:tcW w:w="3722" w:type="dxa"/>
            <w:tcBorders>
              <w:top w:val="single" w:sz="4" w:space="0" w:color="auto"/>
              <w:left w:val="single" w:sz="4" w:space="0" w:color="auto"/>
              <w:bottom w:val="single" w:sz="4" w:space="0" w:color="auto"/>
              <w:right w:val="single" w:sz="4" w:space="0" w:color="auto"/>
            </w:tcBorders>
            <w:shd w:val="clear" w:color="auto" w:fill="EAE3D8"/>
            <w:tcMar>
              <w:top w:w="120" w:type="dxa"/>
              <w:left w:w="120" w:type="dxa"/>
              <w:bottom w:w="120" w:type="dxa"/>
              <w:right w:w="120" w:type="dxa"/>
            </w:tcMar>
            <w:vAlign w:val="center"/>
          </w:tcPr>
          <w:p w:rsidR="001C36F8" w:rsidRPr="00D00382" w:rsidRDefault="00362469">
            <w:pPr>
              <w:widowControl/>
              <w:jc w:val="center"/>
              <w:rPr>
                <w:b/>
                <w:bCs/>
                <w:color w:val="000000"/>
                <w:kern w:val="0"/>
                <w:sz w:val="24"/>
              </w:rPr>
            </w:pPr>
            <w:r w:rsidRPr="00D00382">
              <w:rPr>
                <w:rFonts w:hint="eastAsia"/>
                <w:b/>
                <w:bCs/>
                <w:color w:val="000000"/>
                <w:kern w:val="0"/>
                <w:sz w:val="24"/>
              </w:rPr>
              <w:t>身份证号码或统一社会信用代码</w:t>
            </w:r>
          </w:p>
        </w:tc>
        <w:tc>
          <w:tcPr>
            <w:tcW w:w="1418" w:type="dxa"/>
            <w:tcBorders>
              <w:top w:val="single" w:sz="4" w:space="0" w:color="auto"/>
              <w:left w:val="single" w:sz="4" w:space="0" w:color="auto"/>
              <w:bottom w:val="single" w:sz="4" w:space="0" w:color="auto"/>
              <w:right w:val="single" w:sz="4" w:space="0" w:color="auto"/>
            </w:tcBorders>
            <w:shd w:val="clear" w:color="auto" w:fill="EAE3D8"/>
            <w:tcMar>
              <w:top w:w="120" w:type="dxa"/>
              <w:left w:w="120" w:type="dxa"/>
              <w:bottom w:w="120" w:type="dxa"/>
              <w:right w:w="120" w:type="dxa"/>
            </w:tcMar>
            <w:vAlign w:val="center"/>
          </w:tcPr>
          <w:p w:rsidR="001C36F8" w:rsidRPr="00D00382" w:rsidRDefault="00362469">
            <w:pPr>
              <w:widowControl/>
              <w:jc w:val="center"/>
              <w:rPr>
                <w:b/>
                <w:bCs/>
                <w:color w:val="000000"/>
                <w:kern w:val="0"/>
                <w:sz w:val="24"/>
              </w:rPr>
            </w:pPr>
            <w:r w:rsidRPr="00D00382">
              <w:rPr>
                <w:rFonts w:hint="eastAsia"/>
                <w:b/>
                <w:bCs/>
                <w:color w:val="000000"/>
                <w:kern w:val="0"/>
                <w:sz w:val="24"/>
              </w:rPr>
              <w:t>备注</w:t>
            </w:r>
          </w:p>
        </w:tc>
      </w:tr>
      <w:tr w:rsidR="001C36F8" w:rsidRPr="00D00382">
        <w:tc>
          <w:tcPr>
            <w:tcW w:w="828"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362469">
            <w:pPr>
              <w:widowControl/>
              <w:wordWrap w:val="0"/>
              <w:spacing w:line="200" w:lineRule="atLeast"/>
              <w:jc w:val="center"/>
              <w:rPr>
                <w:color w:val="000000"/>
                <w:kern w:val="0"/>
                <w:sz w:val="24"/>
              </w:rPr>
            </w:pPr>
            <w:r w:rsidRPr="00D00382">
              <w:rPr>
                <w:color w:val="000000"/>
                <w:kern w:val="0"/>
                <w:sz w:val="24"/>
              </w:rPr>
              <w:t>1</w:t>
            </w:r>
          </w:p>
        </w:tc>
        <w:tc>
          <w:tcPr>
            <w:tcW w:w="226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123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3722"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1418"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r>
      <w:tr w:rsidR="001C36F8" w:rsidRPr="00D00382">
        <w:tc>
          <w:tcPr>
            <w:tcW w:w="828"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362469">
            <w:pPr>
              <w:widowControl/>
              <w:wordWrap w:val="0"/>
              <w:spacing w:line="200" w:lineRule="atLeast"/>
              <w:jc w:val="center"/>
              <w:rPr>
                <w:color w:val="000000"/>
                <w:kern w:val="0"/>
                <w:sz w:val="24"/>
              </w:rPr>
            </w:pPr>
            <w:r w:rsidRPr="00D00382">
              <w:rPr>
                <w:color w:val="000000"/>
                <w:kern w:val="0"/>
                <w:sz w:val="24"/>
              </w:rPr>
              <w:t>2</w:t>
            </w:r>
          </w:p>
        </w:tc>
        <w:tc>
          <w:tcPr>
            <w:tcW w:w="226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123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3722"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1418"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r>
      <w:tr w:rsidR="001C36F8" w:rsidRPr="00D00382">
        <w:tc>
          <w:tcPr>
            <w:tcW w:w="828"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362469">
            <w:pPr>
              <w:widowControl/>
              <w:wordWrap w:val="0"/>
              <w:spacing w:line="200" w:lineRule="atLeast"/>
              <w:jc w:val="center"/>
              <w:rPr>
                <w:color w:val="000000"/>
                <w:kern w:val="0"/>
                <w:sz w:val="24"/>
              </w:rPr>
            </w:pPr>
            <w:r w:rsidRPr="00D00382">
              <w:rPr>
                <w:color w:val="000000"/>
                <w:kern w:val="0"/>
                <w:sz w:val="24"/>
              </w:rPr>
              <w:t>3</w:t>
            </w:r>
          </w:p>
        </w:tc>
        <w:tc>
          <w:tcPr>
            <w:tcW w:w="226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123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3722"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1418"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r>
      <w:tr w:rsidR="001C36F8" w:rsidRPr="00D00382">
        <w:tc>
          <w:tcPr>
            <w:tcW w:w="828"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362469">
            <w:pPr>
              <w:widowControl/>
              <w:wordWrap w:val="0"/>
              <w:spacing w:line="200" w:lineRule="atLeast"/>
              <w:jc w:val="center"/>
              <w:rPr>
                <w:color w:val="000000"/>
                <w:kern w:val="0"/>
                <w:sz w:val="24"/>
              </w:rPr>
            </w:pPr>
            <w:r w:rsidRPr="00D00382">
              <w:rPr>
                <w:rFonts w:hint="eastAsia"/>
                <w:color w:val="000000"/>
                <w:kern w:val="0"/>
                <w:sz w:val="24"/>
              </w:rPr>
              <w:t>……</w:t>
            </w:r>
          </w:p>
        </w:tc>
        <w:tc>
          <w:tcPr>
            <w:tcW w:w="226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123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3722"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1418"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r>
    </w:tbl>
    <w:p w:rsidR="001C36F8" w:rsidRPr="00D00382" w:rsidRDefault="00362469">
      <w:pPr>
        <w:snapToGrid w:val="0"/>
        <w:jc w:val="left"/>
        <w:rPr>
          <w:color w:val="000000"/>
          <w:sz w:val="24"/>
        </w:rPr>
      </w:pPr>
      <w:r w:rsidRPr="00D00382">
        <w:rPr>
          <w:rFonts w:hint="eastAsia"/>
          <w:color w:val="000000"/>
          <w:sz w:val="24"/>
        </w:rPr>
        <w:t>注：</w:t>
      </w:r>
    </w:p>
    <w:p w:rsidR="001C36F8" w:rsidRPr="00D00382" w:rsidRDefault="00362469">
      <w:pPr>
        <w:snapToGrid w:val="0"/>
        <w:jc w:val="left"/>
        <w:rPr>
          <w:color w:val="000000"/>
          <w:sz w:val="24"/>
        </w:rPr>
      </w:pPr>
      <w:r w:rsidRPr="00D00382">
        <w:rPr>
          <w:color w:val="000000"/>
          <w:sz w:val="24"/>
        </w:rPr>
        <w:t>1.</w:t>
      </w:r>
      <w:r w:rsidRPr="00D00382">
        <w:rPr>
          <w:rFonts w:hint="eastAsia"/>
          <w:color w:val="000000"/>
          <w:sz w:val="24"/>
        </w:rPr>
        <w:t>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rsidR="001C36F8" w:rsidRPr="00D00382" w:rsidRDefault="00362469">
      <w:pPr>
        <w:snapToGrid w:val="0"/>
        <w:jc w:val="left"/>
        <w:rPr>
          <w:color w:val="000000"/>
          <w:sz w:val="24"/>
        </w:rPr>
      </w:pPr>
      <w:r w:rsidRPr="00D00382">
        <w:rPr>
          <w:color w:val="000000"/>
          <w:sz w:val="24"/>
        </w:rPr>
        <w:t>2.</w:t>
      </w:r>
      <w:r w:rsidRPr="00D00382">
        <w:rPr>
          <w:rFonts w:hint="eastAsia"/>
          <w:color w:val="000000"/>
          <w:sz w:val="24"/>
        </w:rPr>
        <w:t>本表所指的控股关系仅限于直接控股关系，不包括间接的控股关系。公司实际控制人与公司之间的关系不属于本表所指的直接控股关系。</w:t>
      </w:r>
    </w:p>
    <w:p w:rsidR="001C36F8" w:rsidRPr="00D00382" w:rsidRDefault="001C36F8">
      <w:pPr>
        <w:snapToGrid w:val="0"/>
        <w:jc w:val="left"/>
        <w:rPr>
          <w:color w:val="000000"/>
          <w:sz w:val="24"/>
        </w:rPr>
      </w:pPr>
    </w:p>
    <w:p w:rsidR="001C36F8" w:rsidRPr="00D00382" w:rsidRDefault="001C36F8">
      <w:pPr>
        <w:snapToGrid w:val="0"/>
        <w:jc w:val="left"/>
        <w:rPr>
          <w:color w:val="000000"/>
          <w:sz w:val="24"/>
        </w:rPr>
      </w:pPr>
    </w:p>
    <w:p w:rsidR="001C36F8" w:rsidRPr="00D00382" w:rsidRDefault="001C36F8">
      <w:pPr>
        <w:snapToGrid w:val="0"/>
        <w:jc w:val="left"/>
        <w:rPr>
          <w:color w:val="000000"/>
          <w:sz w:val="24"/>
        </w:rPr>
      </w:pPr>
    </w:p>
    <w:p w:rsidR="001C36F8" w:rsidRPr="00D00382" w:rsidRDefault="00362469" w:rsidP="003B5B85">
      <w:pPr>
        <w:snapToGrid w:val="0"/>
        <w:spacing w:beforeLines="50"/>
        <w:ind w:right="480" w:firstLineChars="750" w:firstLine="1800"/>
        <w:rPr>
          <w:color w:val="000000"/>
          <w:sz w:val="24"/>
          <w:u w:val="single"/>
        </w:rPr>
      </w:pPr>
      <w:r w:rsidRPr="00D00382">
        <w:rPr>
          <w:rFonts w:hint="eastAsia"/>
          <w:color w:val="000000"/>
          <w:sz w:val="24"/>
        </w:rPr>
        <w:t>法定代表人（负责人或自然人）或委托代理人签字：</w:t>
      </w:r>
    </w:p>
    <w:p w:rsidR="001C36F8" w:rsidRPr="00D00382" w:rsidRDefault="00362469" w:rsidP="003B5B85">
      <w:pPr>
        <w:snapToGrid w:val="0"/>
        <w:spacing w:beforeLines="50" w:after="50"/>
        <w:ind w:right="480" w:firstLineChars="2300" w:firstLine="5520"/>
        <w:rPr>
          <w:color w:val="000000"/>
          <w:sz w:val="24"/>
          <w:u w:val="single"/>
        </w:rPr>
      </w:pPr>
      <w:r w:rsidRPr="00D00382">
        <w:rPr>
          <w:rFonts w:hint="eastAsia"/>
          <w:color w:val="000000"/>
          <w:sz w:val="24"/>
        </w:rPr>
        <w:t>投标人公章：</w:t>
      </w:r>
    </w:p>
    <w:p w:rsidR="001C36F8" w:rsidRPr="00D00382" w:rsidRDefault="00362469" w:rsidP="003B5B85">
      <w:pPr>
        <w:snapToGrid w:val="0"/>
        <w:spacing w:beforeLines="50" w:after="50"/>
        <w:ind w:right="480" w:firstLineChars="2300" w:firstLine="5520"/>
        <w:rPr>
          <w:color w:val="000000"/>
          <w:szCs w:val="21"/>
        </w:rPr>
      </w:pPr>
      <w:r w:rsidRPr="00D00382">
        <w:rPr>
          <w:rFonts w:hint="eastAsia"/>
          <w:color w:val="000000"/>
          <w:sz w:val="24"/>
        </w:rPr>
        <w:t>年月日</w:t>
      </w:r>
    </w:p>
    <w:p w:rsidR="001C36F8" w:rsidRPr="00D00382" w:rsidRDefault="00362469">
      <w:pPr>
        <w:snapToGrid w:val="0"/>
        <w:jc w:val="center"/>
        <w:rPr>
          <w:b/>
          <w:color w:val="000000"/>
          <w:sz w:val="28"/>
          <w:szCs w:val="28"/>
        </w:rPr>
      </w:pPr>
      <w:r w:rsidRPr="00D00382">
        <w:rPr>
          <w:b/>
          <w:color w:val="000000"/>
          <w:sz w:val="28"/>
          <w:szCs w:val="28"/>
        </w:rPr>
        <w:br w:type="page"/>
      </w:r>
    </w:p>
    <w:p w:rsidR="001C36F8" w:rsidRPr="00D00382" w:rsidRDefault="00362469">
      <w:pPr>
        <w:snapToGrid w:val="0"/>
        <w:jc w:val="center"/>
        <w:rPr>
          <w:color w:val="000000"/>
        </w:rPr>
      </w:pPr>
      <w:r w:rsidRPr="00D00382">
        <w:rPr>
          <w:rFonts w:hint="eastAsia"/>
          <w:b/>
          <w:color w:val="000000"/>
          <w:sz w:val="28"/>
          <w:szCs w:val="28"/>
        </w:rPr>
        <w:lastRenderedPageBreak/>
        <w:t>投标人直接管理关系信息表</w:t>
      </w:r>
    </w:p>
    <w:tbl>
      <w:tblPr>
        <w:tblW w:w="0" w:type="auto"/>
        <w:shd w:val="clear" w:color="auto" w:fill="FBFBFB"/>
        <w:tblLayout w:type="fixed"/>
        <w:tblCellMar>
          <w:left w:w="0" w:type="dxa"/>
          <w:right w:w="0" w:type="dxa"/>
        </w:tblCellMar>
        <w:tblLook w:val="0000"/>
      </w:tblPr>
      <w:tblGrid>
        <w:gridCol w:w="1005"/>
        <w:gridCol w:w="2659"/>
        <w:gridCol w:w="3924"/>
        <w:gridCol w:w="2064"/>
      </w:tblGrid>
      <w:tr w:rsidR="001C36F8" w:rsidRPr="00D00382">
        <w:trPr>
          <w:tblHeader/>
        </w:trPr>
        <w:tc>
          <w:tcPr>
            <w:tcW w:w="1005" w:type="dxa"/>
            <w:tcBorders>
              <w:top w:val="single" w:sz="4" w:space="0" w:color="auto"/>
              <w:left w:val="single" w:sz="4" w:space="0" w:color="auto"/>
              <w:bottom w:val="single" w:sz="4" w:space="0" w:color="auto"/>
              <w:right w:val="single" w:sz="4" w:space="0" w:color="auto"/>
            </w:tcBorders>
            <w:shd w:val="clear" w:color="auto" w:fill="EAE3D8"/>
            <w:tcMar>
              <w:top w:w="120" w:type="dxa"/>
              <w:left w:w="120" w:type="dxa"/>
              <w:bottom w:w="120" w:type="dxa"/>
              <w:right w:w="120" w:type="dxa"/>
            </w:tcMar>
            <w:vAlign w:val="center"/>
          </w:tcPr>
          <w:p w:rsidR="001C36F8" w:rsidRPr="00D00382" w:rsidRDefault="00362469">
            <w:pPr>
              <w:widowControl/>
              <w:jc w:val="center"/>
              <w:rPr>
                <w:b/>
                <w:bCs/>
                <w:color w:val="000000"/>
                <w:kern w:val="0"/>
                <w:sz w:val="24"/>
              </w:rPr>
            </w:pPr>
            <w:r w:rsidRPr="00D00382">
              <w:rPr>
                <w:rFonts w:hint="eastAsia"/>
                <w:b/>
                <w:bCs/>
                <w:color w:val="000000"/>
                <w:kern w:val="0"/>
                <w:sz w:val="24"/>
              </w:rPr>
              <w:t>序号</w:t>
            </w:r>
          </w:p>
        </w:tc>
        <w:tc>
          <w:tcPr>
            <w:tcW w:w="2659" w:type="dxa"/>
            <w:tcBorders>
              <w:top w:val="single" w:sz="4" w:space="0" w:color="auto"/>
              <w:left w:val="single" w:sz="4" w:space="0" w:color="auto"/>
              <w:bottom w:val="single" w:sz="4" w:space="0" w:color="auto"/>
              <w:right w:val="single" w:sz="4" w:space="0" w:color="auto"/>
            </w:tcBorders>
            <w:shd w:val="clear" w:color="auto" w:fill="EAE3D8"/>
            <w:tcMar>
              <w:top w:w="120" w:type="dxa"/>
              <w:left w:w="120" w:type="dxa"/>
              <w:bottom w:w="120" w:type="dxa"/>
              <w:right w:w="120" w:type="dxa"/>
            </w:tcMar>
            <w:vAlign w:val="center"/>
          </w:tcPr>
          <w:p w:rsidR="001C36F8" w:rsidRPr="00D00382" w:rsidRDefault="00362469">
            <w:pPr>
              <w:widowControl/>
              <w:jc w:val="center"/>
              <w:rPr>
                <w:b/>
                <w:bCs/>
                <w:color w:val="000000"/>
                <w:kern w:val="0"/>
                <w:sz w:val="24"/>
              </w:rPr>
            </w:pPr>
            <w:r w:rsidRPr="00D00382">
              <w:rPr>
                <w:rFonts w:hint="eastAsia"/>
                <w:b/>
                <w:bCs/>
                <w:color w:val="000000"/>
                <w:kern w:val="0"/>
                <w:sz w:val="24"/>
              </w:rPr>
              <w:t>直接管理关系单位名称</w:t>
            </w:r>
          </w:p>
        </w:tc>
        <w:tc>
          <w:tcPr>
            <w:tcW w:w="3924" w:type="dxa"/>
            <w:tcBorders>
              <w:top w:val="single" w:sz="4" w:space="0" w:color="auto"/>
              <w:left w:val="single" w:sz="4" w:space="0" w:color="auto"/>
              <w:bottom w:val="single" w:sz="4" w:space="0" w:color="auto"/>
              <w:right w:val="single" w:sz="4" w:space="0" w:color="auto"/>
            </w:tcBorders>
            <w:shd w:val="clear" w:color="auto" w:fill="EAE3D8"/>
            <w:tcMar>
              <w:top w:w="120" w:type="dxa"/>
              <w:left w:w="120" w:type="dxa"/>
              <w:bottom w:w="120" w:type="dxa"/>
              <w:right w:w="120" w:type="dxa"/>
            </w:tcMar>
            <w:vAlign w:val="center"/>
          </w:tcPr>
          <w:p w:rsidR="001C36F8" w:rsidRPr="00D00382" w:rsidRDefault="00362469">
            <w:pPr>
              <w:widowControl/>
              <w:jc w:val="center"/>
              <w:rPr>
                <w:b/>
                <w:bCs/>
                <w:color w:val="000000"/>
                <w:kern w:val="0"/>
                <w:sz w:val="24"/>
              </w:rPr>
            </w:pPr>
            <w:r w:rsidRPr="00D00382">
              <w:rPr>
                <w:rFonts w:hint="eastAsia"/>
                <w:b/>
                <w:bCs/>
                <w:color w:val="000000"/>
                <w:kern w:val="0"/>
                <w:sz w:val="24"/>
              </w:rPr>
              <w:t>统一社会信用代码</w:t>
            </w:r>
          </w:p>
        </w:tc>
        <w:tc>
          <w:tcPr>
            <w:tcW w:w="2064" w:type="dxa"/>
            <w:tcBorders>
              <w:top w:val="single" w:sz="4" w:space="0" w:color="auto"/>
              <w:left w:val="single" w:sz="4" w:space="0" w:color="auto"/>
              <w:bottom w:val="single" w:sz="4" w:space="0" w:color="auto"/>
              <w:right w:val="single" w:sz="4" w:space="0" w:color="auto"/>
            </w:tcBorders>
            <w:shd w:val="clear" w:color="auto" w:fill="EAE3D8"/>
            <w:tcMar>
              <w:top w:w="120" w:type="dxa"/>
              <w:left w:w="120" w:type="dxa"/>
              <w:bottom w:w="120" w:type="dxa"/>
              <w:right w:w="120" w:type="dxa"/>
            </w:tcMar>
            <w:vAlign w:val="center"/>
          </w:tcPr>
          <w:p w:rsidR="001C36F8" w:rsidRPr="00D00382" w:rsidRDefault="00362469">
            <w:pPr>
              <w:widowControl/>
              <w:jc w:val="center"/>
              <w:rPr>
                <w:b/>
                <w:bCs/>
                <w:color w:val="000000"/>
                <w:kern w:val="0"/>
                <w:sz w:val="24"/>
              </w:rPr>
            </w:pPr>
            <w:r w:rsidRPr="00D00382">
              <w:rPr>
                <w:rFonts w:hint="eastAsia"/>
                <w:b/>
                <w:bCs/>
                <w:color w:val="000000"/>
                <w:kern w:val="0"/>
                <w:sz w:val="24"/>
              </w:rPr>
              <w:t>备注</w:t>
            </w:r>
          </w:p>
        </w:tc>
      </w:tr>
      <w:tr w:rsidR="001C36F8" w:rsidRPr="00D00382">
        <w:tc>
          <w:tcPr>
            <w:tcW w:w="1005"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362469">
            <w:pPr>
              <w:widowControl/>
              <w:wordWrap w:val="0"/>
              <w:spacing w:line="200" w:lineRule="atLeast"/>
              <w:jc w:val="center"/>
              <w:rPr>
                <w:color w:val="000000"/>
                <w:kern w:val="0"/>
                <w:sz w:val="24"/>
              </w:rPr>
            </w:pPr>
            <w:r w:rsidRPr="00D00382">
              <w:rPr>
                <w:color w:val="000000"/>
                <w:kern w:val="0"/>
                <w:sz w:val="24"/>
              </w:rPr>
              <w:t>1</w:t>
            </w:r>
          </w:p>
        </w:tc>
        <w:tc>
          <w:tcPr>
            <w:tcW w:w="265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3924"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2064"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r>
      <w:tr w:rsidR="001C36F8" w:rsidRPr="00D00382">
        <w:tc>
          <w:tcPr>
            <w:tcW w:w="1005"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362469">
            <w:pPr>
              <w:widowControl/>
              <w:wordWrap w:val="0"/>
              <w:spacing w:line="200" w:lineRule="atLeast"/>
              <w:jc w:val="center"/>
              <w:rPr>
                <w:color w:val="000000"/>
                <w:kern w:val="0"/>
                <w:sz w:val="24"/>
              </w:rPr>
            </w:pPr>
            <w:r w:rsidRPr="00D00382">
              <w:rPr>
                <w:color w:val="000000"/>
                <w:kern w:val="0"/>
                <w:sz w:val="24"/>
              </w:rPr>
              <w:t>2</w:t>
            </w:r>
          </w:p>
        </w:tc>
        <w:tc>
          <w:tcPr>
            <w:tcW w:w="265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3924"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2064"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r>
      <w:tr w:rsidR="001C36F8" w:rsidRPr="00D00382">
        <w:tc>
          <w:tcPr>
            <w:tcW w:w="1005"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362469">
            <w:pPr>
              <w:widowControl/>
              <w:wordWrap w:val="0"/>
              <w:spacing w:line="200" w:lineRule="atLeast"/>
              <w:jc w:val="center"/>
              <w:rPr>
                <w:color w:val="000000"/>
                <w:kern w:val="0"/>
                <w:sz w:val="24"/>
              </w:rPr>
            </w:pPr>
            <w:r w:rsidRPr="00D00382">
              <w:rPr>
                <w:color w:val="000000"/>
                <w:kern w:val="0"/>
                <w:sz w:val="24"/>
              </w:rPr>
              <w:t>3</w:t>
            </w:r>
          </w:p>
        </w:tc>
        <w:tc>
          <w:tcPr>
            <w:tcW w:w="265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3924"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2064"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r>
      <w:tr w:rsidR="001C36F8" w:rsidRPr="00D00382">
        <w:tc>
          <w:tcPr>
            <w:tcW w:w="1005"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362469">
            <w:pPr>
              <w:widowControl/>
              <w:wordWrap w:val="0"/>
              <w:spacing w:line="200" w:lineRule="atLeast"/>
              <w:jc w:val="center"/>
              <w:rPr>
                <w:color w:val="000000"/>
                <w:kern w:val="0"/>
                <w:sz w:val="24"/>
              </w:rPr>
            </w:pPr>
            <w:r w:rsidRPr="00D00382">
              <w:rPr>
                <w:rFonts w:hint="eastAsia"/>
                <w:color w:val="000000"/>
                <w:kern w:val="0"/>
                <w:sz w:val="24"/>
              </w:rPr>
              <w:t>……</w:t>
            </w:r>
          </w:p>
        </w:tc>
        <w:tc>
          <w:tcPr>
            <w:tcW w:w="2659"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3924"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c>
          <w:tcPr>
            <w:tcW w:w="2064" w:type="dxa"/>
            <w:tcBorders>
              <w:top w:val="single" w:sz="4" w:space="0" w:color="auto"/>
              <w:left w:val="single" w:sz="4" w:space="0" w:color="auto"/>
              <w:bottom w:val="single" w:sz="4" w:space="0" w:color="auto"/>
              <w:right w:val="single" w:sz="4" w:space="0" w:color="auto"/>
            </w:tcBorders>
            <w:shd w:val="clear" w:color="auto" w:fill="F9F9F9"/>
            <w:tcMar>
              <w:top w:w="120" w:type="dxa"/>
              <w:left w:w="120" w:type="dxa"/>
              <w:bottom w:w="120" w:type="dxa"/>
              <w:right w:w="120" w:type="dxa"/>
            </w:tcMar>
            <w:vAlign w:val="center"/>
          </w:tcPr>
          <w:p w:rsidR="001C36F8" w:rsidRPr="00D00382" w:rsidRDefault="001C36F8">
            <w:pPr>
              <w:keepNext/>
              <w:keepLines/>
              <w:widowControl/>
              <w:wordWrap w:val="0"/>
              <w:spacing w:before="340" w:after="330" w:line="200" w:lineRule="atLeast"/>
              <w:jc w:val="center"/>
              <w:outlineLvl w:val="0"/>
              <w:rPr>
                <w:color w:val="000000"/>
                <w:kern w:val="0"/>
                <w:sz w:val="24"/>
              </w:rPr>
            </w:pPr>
          </w:p>
        </w:tc>
      </w:tr>
    </w:tbl>
    <w:p w:rsidR="001C36F8" w:rsidRPr="00D00382" w:rsidRDefault="00362469">
      <w:pPr>
        <w:snapToGrid w:val="0"/>
        <w:jc w:val="left"/>
        <w:rPr>
          <w:color w:val="000000"/>
          <w:sz w:val="24"/>
        </w:rPr>
      </w:pPr>
      <w:r w:rsidRPr="00D00382">
        <w:rPr>
          <w:rFonts w:hint="eastAsia"/>
          <w:color w:val="000000"/>
          <w:sz w:val="24"/>
        </w:rPr>
        <w:t>注：</w:t>
      </w:r>
    </w:p>
    <w:p w:rsidR="001C36F8" w:rsidRPr="00D00382" w:rsidRDefault="00362469">
      <w:pPr>
        <w:snapToGrid w:val="0"/>
        <w:jc w:val="left"/>
        <w:rPr>
          <w:color w:val="000000"/>
          <w:sz w:val="24"/>
        </w:rPr>
      </w:pPr>
      <w:r w:rsidRPr="00D00382">
        <w:rPr>
          <w:color w:val="000000"/>
          <w:sz w:val="24"/>
        </w:rPr>
        <w:t>1.</w:t>
      </w:r>
      <w:r w:rsidRPr="00D00382">
        <w:rPr>
          <w:rFonts w:hint="eastAsia"/>
          <w:color w:val="000000"/>
          <w:sz w:val="24"/>
        </w:rPr>
        <w:t>管理关系：是指不具有出资持股关系的其他单位之间存在的管理与被管理关系，如一些上下级关系的事业单位和团体组织。</w:t>
      </w:r>
    </w:p>
    <w:p w:rsidR="001C36F8" w:rsidRPr="00D00382" w:rsidRDefault="00362469">
      <w:pPr>
        <w:snapToGrid w:val="0"/>
        <w:jc w:val="left"/>
        <w:rPr>
          <w:color w:val="000000"/>
        </w:rPr>
      </w:pPr>
      <w:r w:rsidRPr="00D00382">
        <w:rPr>
          <w:color w:val="000000"/>
          <w:sz w:val="24"/>
        </w:rPr>
        <w:t>2.</w:t>
      </w:r>
      <w:r w:rsidRPr="00D00382">
        <w:rPr>
          <w:rFonts w:hint="eastAsia"/>
          <w:color w:val="000000"/>
          <w:sz w:val="24"/>
        </w:rPr>
        <w:t>本表所指的管理关系仅限于直接管理关系，不包括间接的管理关系。</w:t>
      </w:r>
    </w:p>
    <w:p w:rsidR="001C36F8" w:rsidRPr="00D00382" w:rsidRDefault="001C36F8">
      <w:pPr>
        <w:snapToGrid w:val="0"/>
        <w:jc w:val="left"/>
        <w:rPr>
          <w:color w:val="000000"/>
        </w:rPr>
      </w:pPr>
    </w:p>
    <w:p w:rsidR="001C36F8" w:rsidRPr="00D00382" w:rsidRDefault="001C36F8">
      <w:pPr>
        <w:snapToGrid w:val="0"/>
        <w:jc w:val="left"/>
        <w:rPr>
          <w:color w:val="000000"/>
        </w:rPr>
      </w:pPr>
    </w:p>
    <w:p w:rsidR="001C36F8" w:rsidRPr="00D00382" w:rsidRDefault="001C36F8">
      <w:pPr>
        <w:snapToGrid w:val="0"/>
        <w:jc w:val="left"/>
        <w:rPr>
          <w:color w:val="000000"/>
        </w:rPr>
      </w:pPr>
    </w:p>
    <w:p w:rsidR="001C36F8" w:rsidRPr="00D00382" w:rsidRDefault="001C36F8">
      <w:pPr>
        <w:snapToGrid w:val="0"/>
        <w:jc w:val="left"/>
        <w:rPr>
          <w:color w:val="000000"/>
        </w:rPr>
      </w:pPr>
    </w:p>
    <w:p w:rsidR="001C36F8" w:rsidRPr="00D00382" w:rsidRDefault="001C36F8">
      <w:pPr>
        <w:snapToGrid w:val="0"/>
        <w:jc w:val="left"/>
        <w:rPr>
          <w:color w:val="000000"/>
        </w:rPr>
      </w:pPr>
    </w:p>
    <w:p w:rsidR="001C36F8" w:rsidRPr="00D00382" w:rsidRDefault="001C36F8">
      <w:pPr>
        <w:snapToGrid w:val="0"/>
        <w:jc w:val="left"/>
        <w:rPr>
          <w:color w:val="000000"/>
        </w:rPr>
      </w:pPr>
    </w:p>
    <w:p w:rsidR="001C36F8" w:rsidRPr="00D00382" w:rsidRDefault="001C36F8">
      <w:pPr>
        <w:snapToGrid w:val="0"/>
        <w:jc w:val="left"/>
        <w:rPr>
          <w:color w:val="000000"/>
          <w:szCs w:val="21"/>
        </w:rPr>
      </w:pPr>
    </w:p>
    <w:p w:rsidR="001C36F8" w:rsidRPr="00D00382" w:rsidRDefault="00362469" w:rsidP="003B5B85">
      <w:pPr>
        <w:snapToGrid w:val="0"/>
        <w:spacing w:beforeLines="50"/>
        <w:ind w:right="480" w:firstLineChars="1653" w:firstLine="3471"/>
        <w:rPr>
          <w:color w:val="000000"/>
          <w:szCs w:val="21"/>
          <w:u w:val="single"/>
        </w:rPr>
      </w:pPr>
      <w:r w:rsidRPr="00D00382">
        <w:rPr>
          <w:rFonts w:hint="eastAsia"/>
          <w:color w:val="000000"/>
          <w:szCs w:val="21"/>
        </w:rPr>
        <w:t>法定代表人（负责人或自然人）或委托代理人签字：</w:t>
      </w:r>
    </w:p>
    <w:p w:rsidR="001C36F8" w:rsidRPr="00D00382" w:rsidRDefault="00362469" w:rsidP="003B5B85">
      <w:pPr>
        <w:snapToGrid w:val="0"/>
        <w:spacing w:beforeLines="50" w:after="50"/>
        <w:ind w:right="480" w:firstLineChars="2300" w:firstLine="4830"/>
        <w:rPr>
          <w:color w:val="000000"/>
          <w:szCs w:val="21"/>
        </w:rPr>
      </w:pPr>
      <w:r w:rsidRPr="00D00382">
        <w:rPr>
          <w:rFonts w:hint="eastAsia"/>
          <w:color w:val="000000"/>
          <w:szCs w:val="21"/>
        </w:rPr>
        <w:t>投标人公章：</w:t>
      </w:r>
    </w:p>
    <w:p w:rsidR="001C36F8" w:rsidRPr="00D00382" w:rsidRDefault="00362469" w:rsidP="003B5B85">
      <w:pPr>
        <w:snapToGrid w:val="0"/>
        <w:spacing w:beforeLines="50" w:after="50"/>
        <w:ind w:right="480" w:firstLineChars="100" w:firstLine="210"/>
        <w:jc w:val="right"/>
        <w:rPr>
          <w:color w:val="000000"/>
          <w:szCs w:val="21"/>
        </w:rPr>
      </w:pPr>
      <w:r w:rsidRPr="00D00382">
        <w:rPr>
          <w:rFonts w:hint="eastAsia"/>
          <w:color w:val="000000"/>
          <w:szCs w:val="21"/>
        </w:rPr>
        <w:t>年月日</w:t>
      </w:r>
    </w:p>
    <w:p w:rsidR="001C36F8" w:rsidRPr="00D00382" w:rsidRDefault="001C36F8" w:rsidP="003B5B85">
      <w:pPr>
        <w:snapToGrid w:val="0"/>
        <w:spacing w:before="50" w:afterLines="50"/>
        <w:jc w:val="left"/>
        <w:rPr>
          <w:color w:val="000000"/>
          <w:szCs w:val="21"/>
        </w:rPr>
      </w:pPr>
    </w:p>
    <w:p w:rsidR="001C36F8" w:rsidRPr="00D00382" w:rsidRDefault="001C36F8" w:rsidP="003B5B85">
      <w:pPr>
        <w:snapToGrid w:val="0"/>
        <w:spacing w:before="50" w:afterLines="50"/>
        <w:jc w:val="left"/>
        <w:rPr>
          <w:color w:val="000000"/>
        </w:rPr>
      </w:pPr>
    </w:p>
    <w:p w:rsidR="001C36F8" w:rsidRPr="00D00382" w:rsidRDefault="001C36F8" w:rsidP="003B5B85">
      <w:pPr>
        <w:snapToGrid w:val="0"/>
        <w:spacing w:before="50" w:afterLines="50"/>
        <w:jc w:val="left"/>
        <w:rPr>
          <w:color w:val="000000"/>
          <w:sz w:val="24"/>
        </w:rPr>
      </w:pPr>
    </w:p>
    <w:p w:rsidR="005F74AE" w:rsidRPr="00D00382" w:rsidRDefault="00362469" w:rsidP="003B5B85">
      <w:pPr>
        <w:snapToGrid w:val="0"/>
        <w:spacing w:beforeLines="50" w:after="50"/>
        <w:outlineLvl w:val="1"/>
        <w:rPr>
          <w:color w:val="000000"/>
          <w:sz w:val="24"/>
        </w:rPr>
      </w:pPr>
      <w:r w:rsidRPr="00D00382">
        <w:rPr>
          <w:color w:val="000000"/>
          <w:sz w:val="24"/>
        </w:rPr>
        <w:br w:type="page"/>
      </w:r>
      <w:bookmarkStart w:id="115" w:name="_Toc19686838"/>
    </w:p>
    <w:p w:rsidR="005F74AE" w:rsidRPr="00D00382" w:rsidRDefault="005F74AE" w:rsidP="003B5B85">
      <w:pPr>
        <w:snapToGrid w:val="0"/>
        <w:spacing w:beforeLines="50" w:after="50"/>
        <w:jc w:val="left"/>
        <w:rPr>
          <w:b/>
          <w:color w:val="000000"/>
          <w:sz w:val="24"/>
        </w:rPr>
      </w:pPr>
      <w:r w:rsidRPr="00D00382">
        <w:rPr>
          <w:rFonts w:hint="eastAsia"/>
          <w:b/>
          <w:color w:val="000000"/>
          <w:sz w:val="24"/>
        </w:rPr>
        <w:lastRenderedPageBreak/>
        <w:t>商务及技术文件封面格式：</w:t>
      </w:r>
    </w:p>
    <w:p w:rsidR="005F74AE" w:rsidRPr="00D00382" w:rsidRDefault="005F74AE" w:rsidP="003B5B85">
      <w:pPr>
        <w:snapToGrid w:val="0"/>
        <w:spacing w:beforeLines="50" w:after="50"/>
        <w:jc w:val="right"/>
        <w:rPr>
          <w:bCs/>
          <w:color w:val="000000"/>
          <w:sz w:val="32"/>
          <w:szCs w:val="20"/>
        </w:rPr>
      </w:pPr>
      <w:r w:rsidRPr="00D00382">
        <w:rPr>
          <w:rFonts w:hint="eastAsia"/>
          <w:bCs/>
          <w:color w:val="000000"/>
        </w:rPr>
        <w:t>正本</w:t>
      </w:r>
      <w:r w:rsidRPr="00D00382">
        <w:rPr>
          <w:bCs/>
          <w:color w:val="000000"/>
        </w:rPr>
        <w:t>/</w:t>
      </w:r>
      <w:r w:rsidRPr="00D00382">
        <w:rPr>
          <w:rFonts w:hint="eastAsia"/>
          <w:bCs/>
          <w:color w:val="000000"/>
        </w:rPr>
        <w:t>副本</w:t>
      </w:r>
    </w:p>
    <w:p w:rsidR="005F74AE" w:rsidRPr="00D00382" w:rsidRDefault="005F74AE" w:rsidP="003B5B85">
      <w:pPr>
        <w:snapToGrid w:val="0"/>
        <w:spacing w:beforeLines="50" w:after="50"/>
        <w:rPr>
          <w:color w:val="000000"/>
          <w:sz w:val="24"/>
          <w:szCs w:val="20"/>
        </w:rPr>
      </w:pPr>
    </w:p>
    <w:p w:rsidR="005F74AE" w:rsidRPr="00D00382" w:rsidRDefault="005F74AE" w:rsidP="003B5B85">
      <w:pPr>
        <w:snapToGrid w:val="0"/>
        <w:spacing w:beforeLines="50" w:after="50"/>
        <w:jc w:val="center"/>
        <w:rPr>
          <w:b/>
          <w:bCs/>
          <w:color w:val="000000"/>
          <w:sz w:val="24"/>
          <w:szCs w:val="20"/>
        </w:rPr>
      </w:pPr>
      <w:r w:rsidRPr="00D00382">
        <w:rPr>
          <w:rFonts w:hint="eastAsia"/>
          <w:b/>
          <w:bCs/>
          <w:color w:val="000000"/>
          <w:sz w:val="32"/>
          <w:szCs w:val="32"/>
        </w:rPr>
        <w:t>商务及技术文件</w:t>
      </w:r>
    </w:p>
    <w:p w:rsidR="005F74AE" w:rsidRPr="00D00382" w:rsidRDefault="005F74AE" w:rsidP="003B5B85">
      <w:pPr>
        <w:snapToGrid w:val="0"/>
        <w:spacing w:beforeLines="50" w:after="50"/>
        <w:rPr>
          <w:bCs/>
          <w:color w:val="000000"/>
          <w:sz w:val="24"/>
          <w:szCs w:val="20"/>
        </w:rPr>
      </w:pPr>
    </w:p>
    <w:p w:rsidR="005F74AE" w:rsidRPr="00D00382" w:rsidRDefault="005F74AE" w:rsidP="003B5B85">
      <w:pPr>
        <w:snapToGrid w:val="0"/>
        <w:spacing w:beforeLines="50" w:after="50"/>
        <w:ind w:firstLineChars="225" w:firstLine="540"/>
        <w:rPr>
          <w:bCs/>
          <w:color w:val="000000"/>
          <w:sz w:val="24"/>
        </w:rPr>
      </w:pPr>
      <w:r w:rsidRPr="00D00382">
        <w:rPr>
          <w:rFonts w:hint="eastAsia"/>
          <w:bCs/>
          <w:color w:val="000000"/>
          <w:sz w:val="24"/>
        </w:rPr>
        <w:t>项目名称：</w:t>
      </w:r>
    </w:p>
    <w:p w:rsidR="005F74AE" w:rsidRPr="00D00382" w:rsidRDefault="005F74AE" w:rsidP="003B5B85">
      <w:pPr>
        <w:snapToGrid w:val="0"/>
        <w:spacing w:beforeLines="50" w:after="50"/>
        <w:ind w:firstLineChars="225" w:firstLine="540"/>
        <w:rPr>
          <w:bCs/>
          <w:color w:val="000000"/>
          <w:sz w:val="24"/>
          <w:szCs w:val="20"/>
        </w:rPr>
      </w:pPr>
    </w:p>
    <w:p w:rsidR="005F74AE" w:rsidRPr="00D00382" w:rsidRDefault="005F74AE" w:rsidP="003B5B85">
      <w:pPr>
        <w:snapToGrid w:val="0"/>
        <w:spacing w:beforeLines="50" w:after="50"/>
        <w:ind w:firstLineChars="225" w:firstLine="540"/>
        <w:rPr>
          <w:bCs/>
          <w:color w:val="000000"/>
          <w:sz w:val="24"/>
        </w:rPr>
      </w:pPr>
      <w:r w:rsidRPr="00D00382">
        <w:rPr>
          <w:rFonts w:hint="eastAsia"/>
          <w:bCs/>
          <w:color w:val="000000"/>
          <w:sz w:val="24"/>
        </w:rPr>
        <w:t>项目编号：</w:t>
      </w:r>
    </w:p>
    <w:p w:rsidR="005F74AE" w:rsidRPr="00D00382" w:rsidRDefault="005F74AE" w:rsidP="003B5B85">
      <w:pPr>
        <w:snapToGrid w:val="0"/>
        <w:spacing w:beforeLines="50" w:after="50"/>
        <w:ind w:firstLineChars="225" w:firstLine="540"/>
        <w:rPr>
          <w:bCs/>
          <w:color w:val="000000"/>
          <w:sz w:val="24"/>
          <w:szCs w:val="20"/>
        </w:rPr>
      </w:pPr>
    </w:p>
    <w:p w:rsidR="005F74AE" w:rsidRPr="00D00382" w:rsidRDefault="005F74AE" w:rsidP="003B5B85">
      <w:pPr>
        <w:snapToGrid w:val="0"/>
        <w:spacing w:beforeLines="50" w:after="50"/>
        <w:ind w:firstLineChars="225" w:firstLine="540"/>
        <w:rPr>
          <w:bCs/>
          <w:color w:val="000000"/>
          <w:sz w:val="24"/>
        </w:rPr>
      </w:pPr>
      <w:r w:rsidRPr="00D00382">
        <w:rPr>
          <w:rFonts w:hint="eastAsia"/>
          <w:bCs/>
          <w:color w:val="000000"/>
          <w:sz w:val="24"/>
        </w:rPr>
        <w:t>所投分标：分标（或单分标）</w:t>
      </w:r>
    </w:p>
    <w:p w:rsidR="005F74AE" w:rsidRPr="00D00382" w:rsidRDefault="005F74AE" w:rsidP="003B5B85">
      <w:pPr>
        <w:snapToGrid w:val="0"/>
        <w:spacing w:beforeLines="50" w:after="50"/>
        <w:ind w:firstLineChars="225" w:firstLine="540"/>
        <w:rPr>
          <w:bCs/>
          <w:color w:val="000000"/>
          <w:sz w:val="24"/>
          <w:szCs w:val="20"/>
        </w:rPr>
      </w:pPr>
    </w:p>
    <w:p w:rsidR="005F74AE" w:rsidRPr="00D00382" w:rsidRDefault="005F74AE" w:rsidP="005F74AE">
      <w:pPr>
        <w:pStyle w:val="a0"/>
        <w:snapToGrid w:val="0"/>
        <w:spacing w:before="50" w:after="50"/>
        <w:ind w:firstLineChars="225" w:firstLine="540"/>
        <w:rPr>
          <w:bCs/>
          <w:color w:val="000000"/>
          <w:sz w:val="24"/>
          <w:szCs w:val="24"/>
        </w:rPr>
      </w:pPr>
      <w:r w:rsidRPr="00D00382">
        <w:rPr>
          <w:rFonts w:hint="eastAsia"/>
          <w:bCs/>
          <w:color w:val="000000"/>
          <w:sz w:val="24"/>
          <w:szCs w:val="24"/>
        </w:rPr>
        <w:t>投标人名称：</w:t>
      </w:r>
    </w:p>
    <w:p w:rsidR="005F74AE" w:rsidRPr="00D00382" w:rsidRDefault="005F74AE" w:rsidP="005F74AE">
      <w:pPr>
        <w:pStyle w:val="a0"/>
        <w:snapToGrid w:val="0"/>
        <w:spacing w:before="50" w:after="50"/>
        <w:ind w:firstLineChars="225" w:firstLine="540"/>
        <w:rPr>
          <w:bCs/>
          <w:color w:val="000000"/>
          <w:sz w:val="24"/>
          <w:szCs w:val="24"/>
        </w:rPr>
      </w:pPr>
    </w:p>
    <w:p w:rsidR="005F74AE" w:rsidRPr="00D00382" w:rsidRDefault="005F74AE" w:rsidP="005F74AE">
      <w:pPr>
        <w:pStyle w:val="a0"/>
        <w:snapToGrid w:val="0"/>
        <w:spacing w:before="50" w:after="50"/>
        <w:ind w:firstLineChars="225" w:firstLine="540"/>
        <w:rPr>
          <w:bCs/>
          <w:color w:val="000000"/>
          <w:sz w:val="24"/>
          <w:szCs w:val="24"/>
        </w:rPr>
      </w:pPr>
      <w:r w:rsidRPr="00D00382">
        <w:rPr>
          <w:rFonts w:hint="eastAsia"/>
          <w:bCs/>
          <w:color w:val="000000"/>
          <w:sz w:val="24"/>
          <w:szCs w:val="24"/>
        </w:rPr>
        <w:t>投标人地址：</w:t>
      </w:r>
    </w:p>
    <w:p w:rsidR="005F74AE" w:rsidRPr="00D00382" w:rsidRDefault="005F74AE" w:rsidP="005F74AE">
      <w:pPr>
        <w:pStyle w:val="a0"/>
        <w:snapToGrid w:val="0"/>
        <w:spacing w:before="50" w:after="50"/>
        <w:ind w:firstLineChars="400" w:firstLine="960"/>
        <w:rPr>
          <w:bCs/>
          <w:color w:val="000000"/>
          <w:sz w:val="24"/>
          <w:szCs w:val="24"/>
        </w:rPr>
      </w:pPr>
    </w:p>
    <w:p w:rsidR="005F74AE" w:rsidRPr="00D00382" w:rsidRDefault="005F74AE" w:rsidP="003B5B85">
      <w:pPr>
        <w:snapToGrid w:val="0"/>
        <w:spacing w:beforeLines="50" w:after="50"/>
        <w:ind w:firstLine="645"/>
        <w:jc w:val="center"/>
        <w:rPr>
          <w:color w:val="000000"/>
          <w:sz w:val="24"/>
        </w:rPr>
      </w:pPr>
      <w:r w:rsidRPr="00D00382">
        <w:rPr>
          <w:rFonts w:hint="eastAsia"/>
          <w:color w:val="000000"/>
          <w:sz w:val="24"/>
        </w:rPr>
        <w:t>年月日</w:t>
      </w:r>
    </w:p>
    <w:p w:rsidR="005F74AE" w:rsidRPr="00D00382" w:rsidRDefault="005F74AE" w:rsidP="003B5B85">
      <w:pPr>
        <w:snapToGrid w:val="0"/>
        <w:spacing w:beforeLines="50" w:after="50"/>
        <w:outlineLvl w:val="1"/>
        <w:rPr>
          <w:color w:val="000000"/>
          <w:sz w:val="24"/>
        </w:rPr>
      </w:pPr>
    </w:p>
    <w:p w:rsidR="005F74AE" w:rsidRPr="00D00382" w:rsidRDefault="005F74AE" w:rsidP="003B5B85">
      <w:pPr>
        <w:snapToGrid w:val="0"/>
        <w:spacing w:beforeLines="50" w:after="50"/>
        <w:outlineLvl w:val="1"/>
        <w:rPr>
          <w:color w:val="000000"/>
          <w:sz w:val="24"/>
        </w:rPr>
      </w:pPr>
    </w:p>
    <w:p w:rsidR="005F74AE" w:rsidRPr="00D00382" w:rsidRDefault="005F74AE" w:rsidP="003B5B85">
      <w:pPr>
        <w:snapToGrid w:val="0"/>
        <w:spacing w:beforeLines="50" w:after="50"/>
        <w:outlineLvl w:val="1"/>
        <w:rPr>
          <w:color w:val="000000"/>
          <w:sz w:val="24"/>
        </w:rPr>
      </w:pPr>
    </w:p>
    <w:p w:rsidR="005F74AE" w:rsidRPr="00D00382" w:rsidRDefault="005F74AE" w:rsidP="003B5B85">
      <w:pPr>
        <w:snapToGrid w:val="0"/>
        <w:spacing w:beforeLines="50" w:after="50"/>
        <w:outlineLvl w:val="1"/>
        <w:rPr>
          <w:color w:val="000000"/>
          <w:sz w:val="24"/>
        </w:rPr>
      </w:pPr>
    </w:p>
    <w:p w:rsidR="005F74AE" w:rsidRPr="00D00382" w:rsidRDefault="005F74AE" w:rsidP="003B5B85">
      <w:pPr>
        <w:snapToGrid w:val="0"/>
        <w:spacing w:beforeLines="50" w:after="50"/>
        <w:outlineLvl w:val="1"/>
        <w:rPr>
          <w:color w:val="000000"/>
          <w:sz w:val="24"/>
        </w:rPr>
      </w:pPr>
    </w:p>
    <w:p w:rsidR="005F74AE" w:rsidRPr="00D00382" w:rsidRDefault="005F74AE" w:rsidP="003B5B85">
      <w:pPr>
        <w:snapToGrid w:val="0"/>
        <w:spacing w:beforeLines="50" w:after="50"/>
        <w:outlineLvl w:val="1"/>
        <w:rPr>
          <w:color w:val="000000"/>
          <w:sz w:val="24"/>
        </w:rPr>
      </w:pPr>
    </w:p>
    <w:p w:rsidR="005F74AE" w:rsidRPr="00D00382" w:rsidRDefault="005F74AE" w:rsidP="003B5B85">
      <w:pPr>
        <w:snapToGrid w:val="0"/>
        <w:spacing w:beforeLines="50" w:after="50"/>
        <w:outlineLvl w:val="1"/>
        <w:rPr>
          <w:color w:val="000000"/>
          <w:sz w:val="24"/>
        </w:rPr>
      </w:pPr>
    </w:p>
    <w:p w:rsidR="005F74AE" w:rsidRPr="00D00382" w:rsidRDefault="005F74AE" w:rsidP="003B5B85">
      <w:pPr>
        <w:snapToGrid w:val="0"/>
        <w:spacing w:beforeLines="50" w:after="50"/>
        <w:outlineLvl w:val="1"/>
        <w:rPr>
          <w:color w:val="000000"/>
          <w:sz w:val="24"/>
        </w:rPr>
      </w:pPr>
    </w:p>
    <w:p w:rsidR="005F74AE" w:rsidRPr="00D00382" w:rsidRDefault="005F74AE" w:rsidP="003B5B85">
      <w:pPr>
        <w:snapToGrid w:val="0"/>
        <w:spacing w:beforeLines="50" w:after="50"/>
        <w:outlineLvl w:val="1"/>
        <w:rPr>
          <w:color w:val="000000"/>
          <w:sz w:val="24"/>
        </w:rPr>
      </w:pPr>
    </w:p>
    <w:p w:rsidR="005F74AE" w:rsidRPr="00D00382" w:rsidRDefault="005F74AE" w:rsidP="003B5B85">
      <w:pPr>
        <w:snapToGrid w:val="0"/>
        <w:spacing w:beforeLines="50" w:after="50"/>
        <w:outlineLvl w:val="1"/>
        <w:rPr>
          <w:color w:val="000000"/>
          <w:sz w:val="24"/>
        </w:rPr>
      </w:pPr>
    </w:p>
    <w:p w:rsidR="005F74AE" w:rsidRPr="00D00382" w:rsidRDefault="005F74AE" w:rsidP="003B5B85">
      <w:pPr>
        <w:snapToGrid w:val="0"/>
        <w:spacing w:beforeLines="50" w:after="50"/>
        <w:outlineLvl w:val="1"/>
        <w:rPr>
          <w:color w:val="000000"/>
          <w:sz w:val="24"/>
        </w:rPr>
      </w:pPr>
    </w:p>
    <w:p w:rsidR="005F74AE" w:rsidRPr="00D00382" w:rsidRDefault="005F74AE" w:rsidP="003B5B85">
      <w:pPr>
        <w:snapToGrid w:val="0"/>
        <w:spacing w:beforeLines="50" w:after="50"/>
        <w:outlineLvl w:val="1"/>
        <w:rPr>
          <w:color w:val="000000"/>
          <w:sz w:val="24"/>
        </w:rPr>
      </w:pPr>
    </w:p>
    <w:p w:rsidR="005F74AE" w:rsidRPr="00D00382" w:rsidRDefault="005F74AE" w:rsidP="003B5B85">
      <w:pPr>
        <w:snapToGrid w:val="0"/>
        <w:spacing w:beforeLines="50" w:after="50"/>
        <w:outlineLvl w:val="1"/>
        <w:rPr>
          <w:color w:val="000000"/>
          <w:sz w:val="24"/>
        </w:rPr>
      </w:pPr>
    </w:p>
    <w:p w:rsidR="005F74AE" w:rsidRPr="00D00382" w:rsidRDefault="005F74AE" w:rsidP="003B5B85">
      <w:pPr>
        <w:snapToGrid w:val="0"/>
        <w:spacing w:beforeLines="50" w:after="50"/>
        <w:outlineLvl w:val="1"/>
        <w:rPr>
          <w:color w:val="000000"/>
          <w:sz w:val="24"/>
        </w:rPr>
      </w:pPr>
    </w:p>
    <w:p w:rsidR="005F74AE" w:rsidRPr="00D00382" w:rsidRDefault="005F74AE" w:rsidP="003B5B85">
      <w:pPr>
        <w:snapToGrid w:val="0"/>
        <w:spacing w:beforeLines="50" w:after="50"/>
        <w:outlineLvl w:val="1"/>
        <w:rPr>
          <w:color w:val="000000"/>
          <w:sz w:val="24"/>
        </w:rPr>
      </w:pPr>
    </w:p>
    <w:p w:rsidR="005F74AE" w:rsidRPr="00D00382" w:rsidRDefault="005F74AE" w:rsidP="003B5B85">
      <w:pPr>
        <w:snapToGrid w:val="0"/>
        <w:spacing w:beforeLines="50" w:after="50"/>
        <w:outlineLvl w:val="1"/>
        <w:rPr>
          <w:color w:val="000000"/>
          <w:sz w:val="24"/>
        </w:rPr>
      </w:pPr>
    </w:p>
    <w:p w:rsidR="005F74AE" w:rsidRPr="00D00382" w:rsidRDefault="005F74AE" w:rsidP="003B5B85">
      <w:pPr>
        <w:snapToGrid w:val="0"/>
        <w:spacing w:beforeLines="50" w:after="50"/>
        <w:outlineLvl w:val="1"/>
        <w:rPr>
          <w:color w:val="000000"/>
          <w:sz w:val="24"/>
        </w:rPr>
      </w:pPr>
    </w:p>
    <w:p w:rsidR="005F74AE" w:rsidRPr="00D00382" w:rsidRDefault="005F74AE" w:rsidP="003B5B85">
      <w:pPr>
        <w:snapToGrid w:val="0"/>
        <w:spacing w:beforeLines="50" w:after="50"/>
        <w:outlineLvl w:val="1"/>
        <w:rPr>
          <w:color w:val="000000"/>
          <w:sz w:val="24"/>
        </w:rPr>
      </w:pPr>
    </w:p>
    <w:p w:rsidR="001C36F8" w:rsidRPr="00D00382" w:rsidRDefault="00362469" w:rsidP="003B5B85">
      <w:pPr>
        <w:snapToGrid w:val="0"/>
        <w:spacing w:beforeLines="50" w:after="50"/>
        <w:outlineLvl w:val="1"/>
        <w:rPr>
          <w:b/>
          <w:bCs/>
          <w:color w:val="000000"/>
          <w:sz w:val="24"/>
        </w:rPr>
      </w:pPr>
      <w:r w:rsidRPr="00D00382">
        <w:rPr>
          <w:rFonts w:hint="eastAsia"/>
          <w:b/>
          <w:bCs/>
          <w:color w:val="000000"/>
          <w:sz w:val="24"/>
        </w:rPr>
        <w:t>四、商务文件格式</w:t>
      </w:r>
      <w:bookmarkEnd w:id="115"/>
    </w:p>
    <w:p w:rsidR="001C36F8" w:rsidRPr="00D00382" w:rsidRDefault="00362469" w:rsidP="003B5B85">
      <w:pPr>
        <w:snapToGrid w:val="0"/>
        <w:spacing w:beforeLines="50" w:after="50"/>
        <w:jc w:val="left"/>
        <w:rPr>
          <w:b/>
          <w:color w:val="000000"/>
          <w:sz w:val="24"/>
        </w:rPr>
      </w:pPr>
      <w:r w:rsidRPr="00D00382">
        <w:rPr>
          <w:b/>
          <w:color w:val="000000"/>
          <w:sz w:val="24"/>
        </w:rPr>
        <w:lastRenderedPageBreak/>
        <w:t>1.</w:t>
      </w:r>
      <w:r w:rsidRPr="00D00382">
        <w:rPr>
          <w:rFonts w:hint="eastAsia"/>
          <w:b/>
          <w:color w:val="000000"/>
          <w:sz w:val="24"/>
        </w:rPr>
        <w:t>商务文件封面格式：</w:t>
      </w:r>
    </w:p>
    <w:p w:rsidR="001C36F8" w:rsidRPr="00D00382" w:rsidRDefault="00362469" w:rsidP="003B5B85">
      <w:pPr>
        <w:snapToGrid w:val="0"/>
        <w:spacing w:beforeLines="50" w:after="50"/>
        <w:rPr>
          <w:bCs/>
          <w:color w:val="000000"/>
          <w:sz w:val="32"/>
          <w:szCs w:val="20"/>
        </w:rPr>
      </w:pPr>
      <w:r w:rsidRPr="00D00382">
        <w:rPr>
          <w:rFonts w:hint="eastAsia"/>
          <w:bCs/>
          <w:color w:val="000000"/>
        </w:rPr>
        <w:t>正本</w:t>
      </w:r>
      <w:r w:rsidRPr="00D00382">
        <w:rPr>
          <w:bCs/>
          <w:color w:val="000000"/>
        </w:rPr>
        <w:t>/</w:t>
      </w:r>
      <w:r w:rsidRPr="00D00382">
        <w:rPr>
          <w:rFonts w:hint="eastAsia"/>
          <w:bCs/>
          <w:color w:val="000000"/>
        </w:rPr>
        <w:t>副本</w:t>
      </w:r>
    </w:p>
    <w:p w:rsidR="001C36F8" w:rsidRPr="00D00382" w:rsidRDefault="001C36F8" w:rsidP="003B5B85">
      <w:pPr>
        <w:snapToGrid w:val="0"/>
        <w:spacing w:beforeLines="50" w:after="50"/>
        <w:rPr>
          <w:color w:val="000000"/>
          <w:sz w:val="24"/>
          <w:szCs w:val="20"/>
        </w:rPr>
      </w:pPr>
    </w:p>
    <w:p w:rsidR="001C36F8" w:rsidRPr="00D00382" w:rsidRDefault="00362469" w:rsidP="003B5B85">
      <w:pPr>
        <w:snapToGrid w:val="0"/>
        <w:spacing w:beforeLines="50" w:after="50"/>
        <w:jc w:val="center"/>
        <w:rPr>
          <w:bCs/>
          <w:color w:val="000000"/>
          <w:sz w:val="24"/>
          <w:szCs w:val="20"/>
        </w:rPr>
      </w:pPr>
      <w:r w:rsidRPr="00D00382">
        <w:rPr>
          <w:rFonts w:hint="eastAsia"/>
          <w:bCs/>
          <w:color w:val="000000"/>
          <w:sz w:val="32"/>
          <w:szCs w:val="32"/>
        </w:rPr>
        <w:t>商务文件</w:t>
      </w:r>
    </w:p>
    <w:p w:rsidR="001C36F8" w:rsidRPr="00D00382" w:rsidRDefault="001C36F8" w:rsidP="003B5B85">
      <w:pPr>
        <w:snapToGrid w:val="0"/>
        <w:spacing w:beforeLines="50" w:after="50"/>
        <w:rPr>
          <w:bCs/>
          <w:color w:val="000000"/>
          <w:sz w:val="24"/>
          <w:szCs w:val="20"/>
        </w:rPr>
      </w:pPr>
    </w:p>
    <w:p w:rsidR="001C36F8" w:rsidRPr="00D00382" w:rsidRDefault="00362469" w:rsidP="003B5B85">
      <w:pPr>
        <w:snapToGrid w:val="0"/>
        <w:spacing w:beforeLines="50" w:after="50"/>
        <w:ind w:firstLineChars="225" w:firstLine="540"/>
        <w:rPr>
          <w:bCs/>
          <w:color w:val="000000"/>
          <w:sz w:val="24"/>
        </w:rPr>
      </w:pPr>
      <w:r w:rsidRPr="00D00382">
        <w:rPr>
          <w:rFonts w:hint="eastAsia"/>
          <w:bCs/>
          <w:color w:val="000000"/>
          <w:sz w:val="24"/>
        </w:rPr>
        <w:t>项目名称：</w:t>
      </w:r>
    </w:p>
    <w:p w:rsidR="001C36F8" w:rsidRPr="00D00382" w:rsidRDefault="001C36F8" w:rsidP="003B5B85">
      <w:pPr>
        <w:snapToGrid w:val="0"/>
        <w:spacing w:beforeLines="50" w:after="50"/>
        <w:ind w:firstLineChars="225" w:firstLine="540"/>
        <w:rPr>
          <w:bCs/>
          <w:color w:val="000000"/>
          <w:sz w:val="24"/>
          <w:szCs w:val="20"/>
        </w:rPr>
      </w:pPr>
    </w:p>
    <w:p w:rsidR="001C36F8" w:rsidRPr="00D00382" w:rsidRDefault="00362469" w:rsidP="003B5B85">
      <w:pPr>
        <w:snapToGrid w:val="0"/>
        <w:spacing w:beforeLines="50" w:after="50"/>
        <w:ind w:firstLineChars="225" w:firstLine="540"/>
        <w:rPr>
          <w:bCs/>
          <w:color w:val="000000"/>
          <w:sz w:val="24"/>
        </w:rPr>
      </w:pPr>
      <w:r w:rsidRPr="00D00382">
        <w:rPr>
          <w:rFonts w:hint="eastAsia"/>
          <w:bCs/>
          <w:color w:val="000000"/>
          <w:sz w:val="24"/>
        </w:rPr>
        <w:t>项目编号：</w:t>
      </w:r>
    </w:p>
    <w:p w:rsidR="001C36F8" w:rsidRPr="00D00382" w:rsidRDefault="001C36F8" w:rsidP="003B5B85">
      <w:pPr>
        <w:snapToGrid w:val="0"/>
        <w:spacing w:beforeLines="50" w:after="50"/>
        <w:ind w:firstLineChars="225" w:firstLine="540"/>
        <w:rPr>
          <w:bCs/>
          <w:color w:val="000000"/>
          <w:sz w:val="24"/>
          <w:szCs w:val="20"/>
        </w:rPr>
      </w:pPr>
    </w:p>
    <w:p w:rsidR="001C36F8" w:rsidRPr="00D00382" w:rsidRDefault="00362469" w:rsidP="003B5B85">
      <w:pPr>
        <w:snapToGrid w:val="0"/>
        <w:spacing w:beforeLines="50" w:after="50"/>
        <w:ind w:firstLineChars="225" w:firstLine="540"/>
        <w:rPr>
          <w:bCs/>
          <w:color w:val="000000"/>
          <w:sz w:val="24"/>
        </w:rPr>
      </w:pPr>
      <w:r w:rsidRPr="00D00382">
        <w:rPr>
          <w:rFonts w:hint="eastAsia"/>
          <w:bCs/>
          <w:color w:val="000000"/>
          <w:sz w:val="24"/>
        </w:rPr>
        <w:t>所投分标：分标（或单分标）</w:t>
      </w:r>
    </w:p>
    <w:p w:rsidR="001C36F8" w:rsidRPr="00D00382" w:rsidRDefault="001C36F8" w:rsidP="003B5B85">
      <w:pPr>
        <w:snapToGrid w:val="0"/>
        <w:spacing w:beforeLines="50" w:after="50"/>
        <w:ind w:firstLineChars="225" w:firstLine="540"/>
        <w:rPr>
          <w:bCs/>
          <w:color w:val="000000"/>
          <w:sz w:val="24"/>
          <w:szCs w:val="20"/>
        </w:rPr>
      </w:pPr>
    </w:p>
    <w:p w:rsidR="001C36F8" w:rsidRPr="00D00382" w:rsidRDefault="00362469">
      <w:pPr>
        <w:pStyle w:val="a0"/>
        <w:snapToGrid w:val="0"/>
        <w:spacing w:before="50" w:after="50"/>
        <w:ind w:firstLineChars="225" w:firstLine="540"/>
        <w:rPr>
          <w:bCs/>
          <w:color w:val="000000"/>
          <w:sz w:val="24"/>
          <w:szCs w:val="24"/>
        </w:rPr>
      </w:pPr>
      <w:r w:rsidRPr="00D00382">
        <w:rPr>
          <w:rFonts w:hint="eastAsia"/>
          <w:bCs/>
          <w:color w:val="000000"/>
          <w:sz w:val="24"/>
          <w:szCs w:val="24"/>
        </w:rPr>
        <w:t>投标人名称：</w:t>
      </w:r>
    </w:p>
    <w:p w:rsidR="001C36F8" w:rsidRPr="00D00382" w:rsidRDefault="001C36F8">
      <w:pPr>
        <w:pStyle w:val="a0"/>
        <w:snapToGrid w:val="0"/>
        <w:spacing w:before="50" w:after="50"/>
        <w:ind w:firstLineChars="225" w:firstLine="540"/>
        <w:rPr>
          <w:bCs/>
          <w:color w:val="000000"/>
          <w:sz w:val="24"/>
          <w:szCs w:val="24"/>
        </w:rPr>
      </w:pPr>
    </w:p>
    <w:p w:rsidR="001C36F8" w:rsidRPr="00D00382" w:rsidRDefault="00362469">
      <w:pPr>
        <w:pStyle w:val="a0"/>
        <w:snapToGrid w:val="0"/>
        <w:spacing w:before="50" w:after="50"/>
        <w:ind w:firstLineChars="225" w:firstLine="540"/>
        <w:rPr>
          <w:bCs/>
          <w:color w:val="000000"/>
          <w:sz w:val="24"/>
          <w:szCs w:val="24"/>
        </w:rPr>
      </w:pPr>
      <w:r w:rsidRPr="00D00382">
        <w:rPr>
          <w:rFonts w:hint="eastAsia"/>
          <w:bCs/>
          <w:color w:val="000000"/>
          <w:sz w:val="24"/>
          <w:szCs w:val="24"/>
        </w:rPr>
        <w:t>投标人地址：</w:t>
      </w:r>
    </w:p>
    <w:p w:rsidR="001C36F8" w:rsidRPr="00D00382" w:rsidRDefault="001C36F8">
      <w:pPr>
        <w:pStyle w:val="a0"/>
        <w:snapToGrid w:val="0"/>
        <w:spacing w:before="50" w:after="50"/>
        <w:ind w:firstLineChars="400" w:firstLine="960"/>
        <w:rPr>
          <w:bCs/>
          <w:color w:val="000000"/>
          <w:sz w:val="24"/>
          <w:szCs w:val="24"/>
        </w:rPr>
      </w:pPr>
    </w:p>
    <w:p w:rsidR="001C36F8" w:rsidRPr="00D00382" w:rsidRDefault="00362469" w:rsidP="003B5B85">
      <w:pPr>
        <w:snapToGrid w:val="0"/>
        <w:spacing w:beforeLines="50" w:after="50"/>
        <w:ind w:firstLine="645"/>
        <w:jc w:val="center"/>
        <w:rPr>
          <w:color w:val="000000"/>
          <w:sz w:val="24"/>
        </w:rPr>
      </w:pPr>
      <w:r w:rsidRPr="00D00382">
        <w:rPr>
          <w:rFonts w:hint="eastAsia"/>
          <w:color w:val="000000"/>
          <w:sz w:val="24"/>
        </w:rPr>
        <w:t>年月日</w:t>
      </w:r>
    </w:p>
    <w:p w:rsidR="001C36F8" w:rsidRPr="00D00382" w:rsidRDefault="001C36F8" w:rsidP="003B5B85">
      <w:pPr>
        <w:snapToGrid w:val="0"/>
        <w:spacing w:beforeLines="50" w:after="50"/>
        <w:rPr>
          <w:color w:val="000000"/>
          <w:sz w:val="24"/>
          <w:szCs w:val="20"/>
        </w:rPr>
      </w:pPr>
    </w:p>
    <w:p w:rsidR="001C36F8" w:rsidRPr="00D00382" w:rsidRDefault="00362469">
      <w:pPr>
        <w:snapToGrid w:val="0"/>
        <w:jc w:val="left"/>
        <w:rPr>
          <w:color w:val="000000"/>
          <w:sz w:val="24"/>
          <w:szCs w:val="20"/>
        </w:rPr>
      </w:pPr>
      <w:r w:rsidRPr="00D00382">
        <w:rPr>
          <w:color w:val="000000"/>
          <w:sz w:val="24"/>
          <w:szCs w:val="20"/>
        </w:rPr>
        <w:br w:type="page"/>
      </w:r>
      <w:r w:rsidRPr="00D00382">
        <w:rPr>
          <w:color w:val="000000"/>
          <w:sz w:val="24"/>
          <w:szCs w:val="20"/>
        </w:rPr>
        <w:lastRenderedPageBreak/>
        <w:t>2.</w:t>
      </w:r>
      <w:r w:rsidRPr="00D00382">
        <w:rPr>
          <w:rFonts w:hint="eastAsia"/>
          <w:color w:val="000000"/>
          <w:sz w:val="24"/>
          <w:szCs w:val="20"/>
        </w:rPr>
        <w:t>商务文件目录</w:t>
      </w:r>
    </w:p>
    <w:p w:rsidR="001C36F8" w:rsidRPr="00D00382" w:rsidRDefault="001C36F8">
      <w:pPr>
        <w:snapToGrid w:val="0"/>
        <w:jc w:val="left"/>
        <w:rPr>
          <w:color w:val="000000"/>
          <w:sz w:val="24"/>
          <w:szCs w:val="20"/>
        </w:rPr>
      </w:pPr>
    </w:p>
    <w:p w:rsidR="001C36F8" w:rsidRPr="00D00382" w:rsidRDefault="00362469" w:rsidP="003B5B85">
      <w:pPr>
        <w:snapToGrid w:val="0"/>
        <w:spacing w:before="50" w:afterLines="50"/>
        <w:jc w:val="left"/>
        <w:rPr>
          <w:rFonts w:eastAsia="微软雅黑"/>
          <w:b/>
          <w:bCs/>
          <w:color w:val="000000"/>
          <w:sz w:val="24"/>
        </w:rPr>
      </w:pPr>
      <w:r w:rsidRPr="00D00382">
        <w:rPr>
          <w:rFonts w:hint="eastAsia"/>
          <w:color w:val="000000"/>
          <w:szCs w:val="21"/>
        </w:rPr>
        <w:t>根据招标文件规定及投标人提供的材料自行编写目录。</w:t>
      </w:r>
    </w:p>
    <w:p w:rsidR="001C36F8" w:rsidRPr="00D00382" w:rsidRDefault="001C36F8" w:rsidP="003B5B85">
      <w:pPr>
        <w:snapToGrid w:val="0"/>
        <w:spacing w:before="50" w:afterLines="50"/>
        <w:jc w:val="left"/>
        <w:rPr>
          <w:color w:val="000000"/>
        </w:rPr>
      </w:pPr>
    </w:p>
    <w:p w:rsidR="001C36F8" w:rsidRPr="00D00382" w:rsidRDefault="00362469" w:rsidP="003B5B85">
      <w:pPr>
        <w:snapToGrid w:val="0"/>
        <w:spacing w:beforeLines="50" w:after="50"/>
        <w:jc w:val="left"/>
        <w:rPr>
          <w:b/>
          <w:color w:val="000000"/>
          <w:sz w:val="24"/>
          <w:szCs w:val="20"/>
        </w:rPr>
      </w:pPr>
      <w:r w:rsidRPr="00D00382">
        <w:rPr>
          <w:b/>
          <w:color w:val="000000"/>
          <w:sz w:val="24"/>
        </w:rPr>
        <w:br w:type="page"/>
      </w:r>
      <w:r w:rsidRPr="00D00382">
        <w:rPr>
          <w:b/>
          <w:color w:val="000000"/>
          <w:sz w:val="24"/>
        </w:rPr>
        <w:lastRenderedPageBreak/>
        <w:t>3.</w:t>
      </w:r>
      <w:r w:rsidRPr="00D00382">
        <w:rPr>
          <w:rFonts w:hint="eastAsia"/>
          <w:b/>
          <w:color w:val="000000"/>
          <w:sz w:val="24"/>
        </w:rPr>
        <w:t>法定代表人（负责人）身份证明</w:t>
      </w:r>
    </w:p>
    <w:p w:rsidR="001C36F8" w:rsidRPr="00D00382" w:rsidRDefault="001C36F8" w:rsidP="003B5B85">
      <w:pPr>
        <w:spacing w:beforeLines="100" w:afterLines="50"/>
        <w:ind w:left="540"/>
        <w:jc w:val="center"/>
        <w:rPr>
          <w:b/>
          <w:color w:val="000000"/>
          <w:sz w:val="32"/>
          <w:szCs w:val="32"/>
        </w:rPr>
      </w:pPr>
    </w:p>
    <w:p w:rsidR="001C36F8" w:rsidRPr="00D00382" w:rsidRDefault="00362469" w:rsidP="003B5B85">
      <w:pPr>
        <w:spacing w:beforeLines="100" w:afterLines="50"/>
        <w:ind w:left="540"/>
        <w:jc w:val="center"/>
        <w:rPr>
          <w:rFonts w:eastAsia="黑体"/>
          <w:color w:val="000000"/>
          <w:sz w:val="24"/>
        </w:rPr>
      </w:pPr>
      <w:r w:rsidRPr="00D00382">
        <w:rPr>
          <w:rFonts w:hint="eastAsia"/>
          <w:b/>
          <w:color w:val="000000"/>
          <w:sz w:val="24"/>
        </w:rPr>
        <w:t>法定代表人（负责人）身份证明</w:t>
      </w:r>
    </w:p>
    <w:p w:rsidR="001C36F8" w:rsidRPr="00D00382" w:rsidRDefault="00362469">
      <w:pPr>
        <w:spacing w:line="500" w:lineRule="exact"/>
        <w:ind w:left="540"/>
        <w:rPr>
          <w:color w:val="000000"/>
          <w:sz w:val="24"/>
        </w:rPr>
      </w:pPr>
      <w:r w:rsidRPr="00D00382">
        <w:rPr>
          <w:rFonts w:hint="eastAsia"/>
          <w:color w:val="000000"/>
          <w:sz w:val="24"/>
        </w:rPr>
        <w:t>投标人：</w:t>
      </w:r>
    </w:p>
    <w:p w:rsidR="001C36F8" w:rsidRPr="00D00382" w:rsidRDefault="00362469">
      <w:pPr>
        <w:spacing w:line="500" w:lineRule="exact"/>
        <w:ind w:left="540"/>
        <w:rPr>
          <w:color w:val="000000"/>
          <w:sz w:val="24"/>
        </w:rPr>
      </w:pPr>
      <w:r w:rsidRPr="00D00382">
        <w:rPr>
          <w:rFonts w:hint="eastAsia"/>
          <w:color w:val="000000"/>
          <w:sz w:val="24"/>
        </w:rPr>
        <w:t>地址：</w:t>
      </w:r>
    </w:p>
    <w:p w:rsidR="001C36F8" w:rsidRPr="00D00382" w:rsidRDefault="00362469">
      <w:pPr>
        <w:spacing w:line="500" w:lineRule="exact"/>
        <w:ind w:left="540"/>
        <w:rPr>
          <w:color w:val="000000"/>
          <w:sz w:val="24"/>
        </w:rPr>
      </w:pPr>
      <w:r w:rsidRPr="00D00382">
        <w:rPr>
          <w:rFonts w:hint="eastAsia"/>
          <w:color w:val="000000"/>
          <w:sz w:val="24"/>
        </w:rPr>
        <w:t>成立时间：年月日</w:t>
      </w:r>
    </w:p>
    <w:p w:rsidR="001C36F8" w:rsidRPr="00D00382" w:rsidRDefault="00362469">
      <w:pPr>
        <w:spacing w:line="500" w:lineRule="exact"/>
        <w:ind w:left="540"/>
        <w:rPr>
          <w:color w:val="000000"/>
          <w:sz w:val="24"/>
        </w:rPr>
      </w:pPr>
      <w:r w:rsidRPr="00D00382">
        <w:rPr>
          <w:rFonts w:hint="eastAsia"/>
          <w:color w:val="000000"/>
          <w:sz w:val="24"/>
        </w:rPr>
        <w:t>经营期限：</w:t>
      </w:r>
    </w:p>
    <w:p w:rsidR="001C36F8" w:rsidRPr="00D00382" w:rsidRDefault="00362469">
      <w:pPr>
        <w:spacing w:line="500" w:lineRule="exact"/>
        <w:ind w:left="540"/>
        <w:rPr>
          <w:color w:val="000000"/>
          <w:sz w:val="24"/>
        </w:rPr>
      </w:pPr>
      <w:r w:rsidRPr="00D00382">
        <w:rPr>
          <w:rFonts w:hint="eastAsia"/>
          <w:color w:val="000000"/>
          <w:sz w:val="24"/>
        </w:rPr>
        <w:t>姓名：性别：</w:t>
      </w:r>
    </w:p>
    <w:p w:rsidR="001C36F8" w:rsidRPr="00D00382" w:rsidRDefault="00362469">
      <w:pPr>
        <w:spacing w:line="500" w:lineRule="exact"/>
        <w:ind w:left="540"/>
        <w:rPr>
          <w:color w:val="000000"/>
          <w:sz w:val="24"/>
          <w:u w:val="single"/>
        </w:rPr>
      </w:pPr>
      <w:r w:rsidRPr="00D00382">
        <w:rPr>
          <w:rFonts w:hint="eastAsia"/>
          <w:color w:val="000000"/>
          <w:sz w:val="24"/>
        </w:rPr>
        <w:t>年龄：职务：</w:t>
      </w:r>
    </w:p>
    <w:p w:rsidR="001C36F8" w:rsidRPr="00D00382" w:rsidRDefault="00362469">
      <w:pPr>
        <w:spacing w:line="500" w:lineRule="exact"/>
        <w:ind w:left="540"/>
        <w:rPr>
          <w:color w:val="000000"/>
          <w:sz w:val="24"/>
        </w:rPr>
      </w:pPr>
      <w:r w:rsidRPr="00D00382">
        <w:rPr>
          <w:rFonts w:hint="eastAsia"/>
          <w:color w:val="000000"/>
          <w:sz w:val="24"/>
        </w:rPr>
        <w:t>身份证号码：</w:t>
      </w:r>
    </w:p>
    <w:p w:rsidR="001C36F8" w:rsidRPr="00D00382" w:rsidRDefault="00362469">
      <w:pPr>
        <w:spacing w:line="500" w:lineRule="exact"/>
        <w:ind w:left="540"/>
        <w:rPr>
          <w:color w:val="000000"/>
          <w:sz w:val="24"/>
        </w:rPr>
      </w:pPr>
      <w:r w:rsidRPr="00D00382">
        <w:rPr>
          <w:rFonts w:hint="eastAsia"/>
          <w:color w:val="000000"/>
          <w:sz w:val="24"/>
        </w:rPr>
        <w:t>系（投标人名称）的法定代表人（负责人）。</w:t>
      </w:r>
    </w:p>
    <w:p w:rsidR="001C36F8" w:rsidRPr="00D00382" w:rsidRDefault="00362469">
      <w:pPr>
        <w:spacing w:line="500" w:lineRule="exact"/>
        <w:ind w:left="540"/>
        <w:rPr>
          <w:color w:val="000000"/>
          <w:sz w:val="24"/>
        </w:rPr>
      </w:pPr>
      <w:r w:rsidRPr="00D00382">
        <w:rPr>
          <w:rFonts w:hint="eastAsia"/>
          <w:color w:val="000000"/>
          <w:sz w:val="24"/>
        </w:rPr>
        <w:t>特此证明。</w:t>
      </w:r>
    </w:p>
    <w:p w:rsidR="001C36F8" w:rsidRPr="00D00382" w:rsidRDefault="001C36F8">
      <w:pPr>
        <w:spacing w:line="500" w:lineRule="exact"/>
        <w:ind w:left="540"/>
        <w:rPr>
          <w:color w:val="000000"/>
          <w:sz w:val="24"/>
        </w:rPr>
      </w:pPr>
    </w:p>
    <w:p w:rsidR="001C36F8" w:rsidRPr="00D00382" w:rsidRDefault="001C36F8">
      <w:pPr>
        <w:spacing w:line="500" w:lineRule="exact"/>
        <w:ind w:left="540"/>
        <w:rPr>
          <w:color w:val="000000"/>
          <w:sz w:val="24"/>
        </w:rPr>
      </w:pPr>
    </w:p>
    <w:p w:rsidR="001C36F8" w:rsidRPr="00D00382" w:rsidRDefault="00362469">
      <w:pPr>
        <w:spacing w:line="500" w:lineRule="exact"/>
        <w:ind w:left="540"/>
        <w:rPr>
          <w:color w:val="000000"/>
          <w:sz w:val="24"/>
        </w:rPr>
      </w:pPr>
      <w:r w:rsidRPr="00D00382">
        <w:rPr>
          <w:rFonts w:hint="eastAsia"/>
          <w:color w:val="000000"/>
          <w:sz w:val="24"/>
        </w:rPr>
        <w:t>附件：法定代表人（负责人或自然人）有效身份证正反面复印件</w:t>
      </w:r>
    </w:p>
    <w:p w:rsidR="001C36F8" w:rsidRPr="00D00382" w:rsidRDefault="001C36F8">
      <w:pPr>
        <w:spacing w:line="500" w:lineRule="exact"/>
        <w:ind w:left="540"/>
        <w:rPr>
          <w:color w:val="000000"/>
          <w:sz w:val="24"/>
        </w:rPr>
      </w:pPr>
    </w:p>
    <w:p w:rsidR="001C36F8" w:rsidRPr="00D00382" w:rsidRDefault="00362469">
      <w:pPr>
        <w:wordWrap w:val="0"/>
        <w:spacing w:line="500" w:lineRule="exact"/>
        <w:ind w:left="540"/>
        <w:jc w:val="right"/>
        <w:rPr>
          <w:color w:val="000000"/>
          <w:sz w:val="24"/>
        </w:rPr>
      </w:pPr>
      <w:r w:rsidRPr="00D00382">
        <w:rPr>
          <w:rFonts w:hint="eastAsia"/>
          <w:color w:val="000000"/>
          <w:sz w:val="24"/>
        </w:rPr>
        <w:t>投标人：（盖单位章）</w:t>
      </w:r>
    </w:p>
    <w:p w:rsidR="001C36F8" w:rsidRPr="00D00382" w:rsidRDefault="001C36F8">
      <w:pPr>
        <w:spacing w:line="500" w:lineRule="exact"/>
        <w:ind w:left="540"/>
        <w:jc w:val="right"/>
        <w:rPr>
          <w:color w:val="000000"/>
          <w:sz w:val="24"/>
        </w:rPr>
      </w:pPr>
    </w:p>
    <w:p w:rsidR="001C36F8" w:rsidRPr="00D00382" w:rsidRDefault="00362469" w:rsidP="003B5B85">
      <w:pPr>
        <w:snapToGrid w:val="0"/>
        <w:spacing w:beforeLines="50" w:after="50"/>
        <w:ind w:left="540"/>
        <w:jc w:val="right"/>
        <w:rPr>
          <w:color w:val="000000"/>
          <w:sz w:val="24"/>
        </w:rPr>
      </w:pPr>
      <w:r w:rsidRPr="00D00382">
        <w:rPr>
          <w:rFonts w:hint="eastAsia"/>
          <w:color w:val="000000"/>
          <w:sz w:val="24"/>
        </w:rPr>
        <w:t>年月日</w:t>
      </w:r>
    </w:p>
    <w:p w:rsidR="001C36F8" w:rsidRPr="00D00382" w:rsidRDefault="001C36F8" w:rsidP="003B5B85">
      <w:pPr>
        <w:snapToGrid w:val="0"/>
        <w:spacing w:beforeLines="50" w:after="50"/>
        <w:jc w:val="center"/>
        <w:rPr>
          <w:b/>
          <w:color w:val="000000"/>
          <w:sz w:val="24"/>
        </w:rPr>
      </w:pPr>
    </w:p>
    <w:p w:rsidR="001C36F8" w:rsidRPr="00D00382" w:rsidRDefault="00362469" w:rsidP="003B5B85">
      <w:pPr>
        <w:snapToGrid w:val="0"/>
        <w:spacing w:beforeLines="50" w:after="50"/>
        <w:jc w:val="left"/>
        <w:rPr>
          <w:b/>
          <w:color w:val="000000"/>
          <w:sz w:val="24"/>
          <w:szCs w:val="20"/>
        </w:rPr>
      </w:pPr>
      <w:r w:rsidRPr="00D00382">
        <w:rPr>
          <w:rFonts w:hint="eastAsia"/>
          <w:b/>
          <w:color w:val="000000"/>
          <w:sz w:val="24"/>
        </w:rPr>
        <w:t>注：自然人投标的无需提供</w:t>
      </w:r>
    </w:p>
    <w:p w:rsidR="001C36F8" w:rsidRPr="00D00382" w:rsidRDefault="00362469" w:rsidP="003B5B85">
      <w:pPr>
        <w:snapToGrid w:val="0"/>
        <w:spacing w:beforeLines="50" w:after="50"/>
        <w:jc w:val="left"/>
        <w:rPr>
          <w:b/>
          <w:color w:val="000000"/>
          <w:sz w:val="24"/>
          <w:szCs w:val="20"/>
        </w:rPr>
      </w:pPr>
      <w:r w:rsidRPr="00D00382">
        <w:rPr>
          <w:b/>
          <w:color w:val="000000"/>
          <w:sz w:val="24"/>
        </w:rPr>
        <w:br w:type="page"/>
      </w:r>
      <w:r w:rsidRPr="00D00382">
        <w:rPr>
          <w:b/>
          <w:color w:val="000000"/>
          <w:sz w:val="24"/>
        </w:rPr>
        <w:lastRenderedPageBreak/>
        <w:t>4.</w:t>
      </w:r>
      <w:r w:rsidRPr="00D00382">
        <w:rPr>
          <w:rFonts w:hint="eastAsia"/>
          <w:b/>
          <w:color w:val="000000"/>
          <w:sz w:val="24"/>
        </w:rPr>
        <w:t>法定代表人（负责人或自然人）授权委托书格式（如有委托时）</w:t>
      </w:r>
    </w:p>
    <w:p w:rsidR="001C36F8" w:rsidRPr="00D00382" w:rsidRDefault="001C36F8" w:rsidP="003B5B85">
      <w:pPr>
        <w:snapToGrid w:val="0"/>
        <w:spacing w:beforeLines="50" w:after="50"/>
        <w:jc w:val="center"/>
        <w:rPr>
          <w:b/>
          <w:color w:val="000000"/>
          <w:sz w:val="44"/>
          <w:szCs w:val="44"/>
        </w:rPr>
      </w:pPr>
    </w:p>
    <w:p w:rsidR="001C36F8" w:rsidRPr="00D00382" w:rsidRDefault="00362469" w:rsidP="003B5B85">
      <w:pPr>
        <w:snapToGrid w:val="0"/>
        <w:spacing w:beforeLines="50" w:after="50"/>
        <w:jc w:val="center"/>
        <w:rPr>
          <w:b/>
          <w:color w:val="000000"/>
          <w:sz w:val="24"/>
        </w:rPr>
      </w:pPr>
      <w:r w:rsidRPr="00D00382">
        <w:rPr>
          <w:rFonts w:hint="eastAsia"/>
          <w:b/>
          <w:color w:val="000000"/>
          <w:sz w:val="24"/>
        </w:rPr>
        <w:t>法定代表人（负责人或自然人）授权委托书</w:t>
      </w:r>
    </w:p>
    <w:p w:rsidR="001C36F8" w:rsidRPr="00D00382" w:rsidRDefault="001C36F8" w:rsidP="003B5B85">
      <w:pPr>
        <w:snapToGrid w:val="0"/>
        <w:spacing w:beforeLines="50" w:after="50"/>
        <w:jc w:val="center"/>
        <w:rPr>
          <w:b/>
          <w:color w:val="000000"/>
          <w:sz w:val="24"/>
        </w:rPr>
      </w:pPr>
    </w:p>
    <w:p w:rsidR="001C36F8" w:rsidRPr="00D00382" w:rsidRDefault="00362469" w:rsidP="003B5B85">
      <w:pPr>
        <w:snapToGrid w:val="0"/>
        <w:spacing w:beforeLines="50" w:after="50"/>
        <w:rPr>
          <w:b/>
          <w:bCs/>
          <w:color w:val="000000"/>
          <w:sz w:val="24"/>
        </w:rPr>
      </w:pPr>
      <w:r w:rsidRPr="00D00382">
        <w:rPr>
          <w:rFonts w:hint="eastAsia"/>
          <w:bCs/>
          <w:color w:val="000000"/>
          <w:sz w:val="24"/>
        </w:rPr>
        <w:t>致：</w:t>
      </w:r>
      <w:r w:rsidRPr="00D00382">
        <w:rPr>
          <w:rFonts w:hint="eastAsia"/>
          <w:color w:val="000000"/>
          <w:sz w:val="24"/>
          <w:u w:val="single"/>
        </w:rPr>
        <w:t>采购人名称</w:t>
      </w:r>
      <w:r w:rsidRPr="00D00382">
        <w:rPr>
          <w:rFonts w:hint="eastAsia"/>
          <w:color w:val="000000"/>
          <w:sz w:val="24"/>
        </w:rPr>
        <w:t>：</w:t>
      </w:r>
    </w:p>
    <w:p w:rsidR="001C36F8" w:rsidRPr="00D00382" w:rsidRDefault="00362469" w:rsidP="003B5B85">
      <w:pPr>
        <w:snapToGrid w:val="0"/>
        <w:spacing w:beforeLines="50" w:after="50"/>
        <w:ind w:firstLineChars="236" w:firstLine="566"/>
        <w:rPr>
          <w:color w:val="000000"/>
          <w:sz w:val="24"/>
        </w:rPr>
      </w:pPr>
      <w:r w:rsidRPr="00D00382">
        <w:rPr>
          <w:rFonts w:hint="eastAsia"/>
          <w:color w:val="000000"/>
          <w:sz w:val="24"/>
        </w:rPr>
        <w:t>我（姓名）系（投标人名称）的法定代表人（负责人或自然人），现授权委托本单位在职职工（姓名）以我方的名义参加项目的投标活动，并代表我方全权办理针对上述项目的投标、开标、评标、签约等具体事务和签署相关文件。</w:t>
      </w:r>
    </w:p>
    <w:p w:rsidR="001C36F8" w:rsidRPr="00D00382" w:rsidRDefault="00362469" w:rsidP="003B5B85">
      <w:pPr>
        <w:snapToGrid w:val="0"/>
        <w:spacing w:beforeLines="50" w:after="50"/>
        <w:rPr>
          <w:color w:val="000000"/>
          <w:sz w:val="24"/>
        </w:rPr>
      </w:pPr>
      <w:r w:rsidRPr="00D00382">
        <w:rPr>
          <w:rFonts w:hint="eastAsia"/>
          <w:color w:val="000000"/>
          <w:sz w:val="24"/>
        </w:rPr>
        <w:t>我方对委托代理人的签字事项负全部责任。</w:t>
      </w:r>
    </w:p>
    <w:p w:rsidR="001C36F8" w:rsidRPr="00D00382" w:rsidRDefault="00362469" w:rsidP="003B5B85">
      <w:pPr>
        <w:snapToGrid w:val="0"/>
        <w:spacing w:beforeLines="50" w:after="50"/>
        <w:ind w:firstLine="480"/>
        <w:rPr>
          <w:color w:val="000000"/>
          <w:sz w:val="24"/>
        </w:rPr>
      </w:pPr>
      <w:r w:rsidRPr="00D00382">
        <w:rPr>
          <w:rFonts w:hint="eastAsia"/>
          <w:color w:val="000000"/>
          <w:sz w:val="24"/>
          <w:u w:val="single"/>
        </w:rPr>
        <w:t>在撤销授权的书面通知以前，本授权书一直有效。</w:t>
      </w:r>
      <w:r w:rsidRPr="00D00382">
        <w:rPr>
          <w:rFonts w:hint="eastAsia"/>
          <w:color w:val="000000"/>
          <w:sz w:val="24"/>
        </w:rPr>
        <w:t>委托代理人在授权书有效期内签署的所有文件不因授权的撤销而失效。</w:t>
      </w:r>
    </w:p>
    <w:p w:rsidR="001C36F8" w:rsidRPr="00D00382" w:rsidRDefault="00362469" w:rsidP="003B5B85">
      <w:pPr>
        <w:snapToGrid w:val="0"/>
        <w:spacing w:beforeLines="50" w:after="50"/>
        <w:ind w:firstLine="480"/>
        <w:rPr>
          <w:color w:val="000000"/>
          <w:sz w:val="24"/>
        </w:rPr>
      </w:pPr>
      <w:r w:rsidRPr="00D00382">
        <w:rPr>
          <w:rFonts w:hint="eastAsia"/>
          <w:color w:val="000000"/>
          <w:sz w:val="24"/>
        </w:rPr>
        <w:t>委托代理人无转委托权，特此委托。</w:t>
      </w:r>
    </w:p>
    <w:p w:rsidR="001C36F8" w:rsidRPr="00D00382" w:rsidRDefault="00362469" w:rsidP="003B5B85">
      <w:pPr>
        <w:snapToGrid w:val="0"/>
        <w:spacing w:beforeLines="50" w:after="50"/>
        <w:ind w:firstLine="480"/>
        <w:rPr>
          <w:color w:val="000000"/>
          <w:sz w:val="24"/>
        </w:rPr>
      </w:pPr>
      <w:r w:rsidRPr="00D00382">
        <w:rPr>
          <w:rFonts w:hint="eastAsia"/>
          <w:color w:val="000000"/>
          <w:sz w:val="24"/>
        </w:rPr>
        <w:t>附：法定代表人（负责人或自然人）身份证明及委托代理人有效身份证正反面复印件</w:t>
      </w:r>
    </w:p>
    <w:p w:rsidR="001C36F8" w:rsidRPr="00D00382" w:rsidRDefault="001C36F8" w:rsidP="003B5B85">
      <w:pPr>
        <w:snapToGrid w:val="0"/>
        <w:spacing w:beforeLines="50" w:after="50"/>
        <w:rPr>
          <w:color w:val="000000"/>
          <w:sz w:val="24"/>
        </w:rPr>
      </w:pPr>
    </w:p>
    <w:p w:rsidR="001C36F8" w:rsidRPr="00D00382" w:rsidRDefault="00362469" w:rsidP="003B5B85">
      <w:pPr>
        <w:snapToGrid w:val="0"/>
        <w:spacing w:beforeLines="50" w:after="50"/>
        <w:rPr>
          <w:color w:val="000000"/>
          <w:sz w:val="24"/>
          <w:u w:val="single"/>
        </w:rPr>
      </w:pPr>
      <w:r w:rsidRPr="00D00382">
        <w:rPr>
          <w:rFonts w:hint="eastAsia"/>
          <w:color w:val="000000"/>
          <w:sz w:val="24"/>
        </w:rPr>
        <w:t>委托代理人签字：法定代表人（负责人或自然人）签字：</w:t>
      </w:r>
    </w:p>
    <w:p w:rsidR="001C36F8" w:rsidRPr="00D00382" w:rsidRDefault="00362469" w:rsidP="003B5B85">
      <w:pPr>
        <w:snapToGrid w:val="0"/>
        <w:spacing w:beforeLines="50" w:after="50"/>
        <w:rPr>
          <w:color w:val="000000"/>
          <w:sz w:val="24"/>
        </w:rPr>
      </w:pPr>
      <w:r w:rsidRPr="00D00382">
        <w:rPr>
          <w:rFonts w:hint="eastAsia"/>
          <w:color w:val="000000"/>
          <w:sz w:val="24"/>
        </w:rPr>
        <w:t>所在部门职务：职务：</w:t>
      </w:r>
    </w:p>
    <w:p w:rsidR="001C36F8" w:rsidRPr="00D00382" w:rsidRDefault="00362469" w:rsidP="003B5B85">
      <w:pPr>
        <w:snapToGrid w:val="0"/>
        <w:spacing w:beforeLines="50" w:after="50"/>
        <w:rPr>
          <w:color w:val="000000"/>
          <w:sz w:val="24"/>
        </w:rPr>
      </w:pPr>
      <w:r w:rsidRPr="00D00382">
        <w:rPr>
          <w:rFonts w:hint="eastAsia"/>
          <w:color w:val="000000"/>
          <w:sz w:val="24"/>
        </w:rPr>
        <w:t>委托代理人身份证号码：</w:t>
      </w:r>
    </w:p>
    <w:p w:rsidR="001C36F8" w:rsidRPr="00D00382" w:rsidRDefault="00362469" w:rsidP="003B5B85">
      <w:pPr>
        <w:snapToGrid w:val="0"/>
        <w:spacing w:beforeLines="50" w:after="50"/>
        <w:jc w:val="center"/>
        <w:rPr>
          <w:color w:val="000000"/>
          <w:sz w:val="24"/>
        </w:rPr>
      </w:pPr>
      <w:r w:rsidRPr="00D00382">
        <w:rPr>
          <w:rFonts w:hint="eastAsia"/>
          <w:color w:val="000000"/>
          <w:sz w:val="24"/>
        </w:rPr>
        <w:t>投标人公章：</w:t>
      </w:r>
    </w:p>
    <w:p w:rsidR="001C36F8" w:rsidRPr="00D00382" w:rsidRDefault="00362469" w:rsidP="003B5B85">
      <w:pPr>
        <w:snapToGrid w:val="0"/>
        <w:spacing w:beforeLines="50" w:after="50"/>
        <w:jc w:val="center"/>
        <w:rPr>
          <w:color w:val="000000"/>
          <w:sz w:val="24"/>
        </w:rPr>
      </w:pPr>
      <w:r w:rsidRPr="00D00382">
        <w:rPr>
          <w:rFonts w:hint="eastAsia"/>
          <w:color w:val="000000"/>
          <w:sz w:val="24"/>
        </w:rPr>
        <w:t>年月日</w:t>
      </w:r>
    </w:p>
    <w:p w:rsidR="001C36F8" w:rsidRPr="00D00382" w:rsidRDefault="001C36F8" w:rsidP="003B5B85">
      <w:pPr>
        <w:snapToGrid w:val="0"/>
        <w:spacing w:beforeLines="50" w:after="50"/>
        <w:jc w:val="center"/>
        <w:rPr>
          <w:color w:val="000000"/>
          <w:sz w:val="24"/>
        </w:rPr>
      </w:pPr>
    </w:p>
    <w:p w:rsidR="001C36F8" w:rsidRPr="00D00382" w:rsidRDefault="001C36F8" w:rsidP="003B5B85">
      <w:pPr>
        <w:snapToGrid w:val="0"/>
        <w:spacing w:beforeLines="50" w:after="50"/>
        <w:jc w:val="center"/>
        <w:rPr>
          <w:color w:val="000000"/>
          <w:sz w:val="24"/>
        </w:rPr>
      </w:pPr>
    </w:p>
    <w:p w:rsidR="001C36F8" w:rsidRPr="00D00382" w:rsidRDefault="001C36F8" w:rsidP="003B5B85">
      <w:pPr>
        <w:snapToGrid w:val="0"/>
        <w:spacing w:beforeLines="50" w:after="50"/>
        <w:rPr>
          <w:color w:val="000000"/>
          <w:sz w:val="24"/>
        </w:rPr>
      </w:pPr>
    </w:p>
    <w:p w:rsidR="00F8633A" w:rsidRPr="00D00382" w:rsidRDefault="00F8633A" w:rsidP="003B5B85">
      <w:pPr>
        <w:snapToGrid w:val="0"/>
        <w:spacing w:beforeLines="50" w:after="50"/>
        <w:rPr>
          <w:color w:val="000000"/>
          <w:sz w:val="24"/>
        </w:rPr>
      </w:pPr>
    </w:p>
    <w:p w:rsidR="00F8633A" w:rsidRPr="00D00382" w:rsidRDefault="00F8633A" w:rsidP="003B5B85">
      <w:pPr>
        <w:snapToGrid w:val="0"/>
        <w:spacing w:beforeLines="50" w:after="50"/>
        <w:rPr>
          <w:color w:val="000000"/>
          <w:sz w:val="24"/>
        </w:rPr>
      </w:pPr>
    </w:p>
    <w:p w:rsidR="001C36F8" w:rsidRPr="00D00382" w:rsidRDefault="00362469" w:rsidP="003B5B85">
      <w:pPr>
        <w:snapToGrid w:val="0"/>
        <w:spacing w:before="50" w:afterLines="50"/>
        <w:jc w:val="left"/>
        <w:rPr>
          <w:color w:val="000000"/>
          <w:sz w:val="24"/>
        </w:rPr>
      </w:pPr>
      <w:r w:rsidRPr="00D00382">
        <w:rPr>
          <w:rFonts w:hint="eastAsia"/>
          <w:color w:val="000000"/>
          <w:sz w:val="24"/>
        </w:rPr>
        <w:t>注：</w:t>
      </w:r>
    </w:p>
    <w:p w:rsidR="001C36F8" w:rsidRPr="00D00382" w:rsidRDefault="00362469" w:rsidP="003B5B85">
      <w:pPr>
        <w:snapToGrid w:val="0"/>
        <w:spacing w:before="50" w:afterLines="50"/>
        <w:jc w:val="left"/>
        <w:rPr>
          <w:color w:val="000000"/>
          <w:sz w:val="24"/>
        </w:rPr>
      </w:pPr>
      <w:r w:rsidRPr="00D00382">
        <w:rPr>
          <w:color w:val="000000"/>
          <w:sz w:val="24"/>
        </w:rPr>
        <w:t>1.</w:t>
      </w:r>
      <w:r w:rsidRPr="00D00382">
        <w:rPr>
          <w:rFonts w:hint="eastAsia"/>
          <w:color w:val="000000"/>
          <w:sz w:val="24"/>
        </w:rPr>
        <w:t>法定代表人（负责人或自然人）和委托代理人必须在授权委托书上亲笔签名，不得使用印章、签名章或其他电子制版签名代替；</w:t>
      </w:r>
    </w:p>
    <w:p w:rsidR="001C36F8" w:rsidRPr="00D00382" w:rsidRDefault="00362469" w:rsidP="003B5B85">
      <w:pPr>
        <w:snapToGrid w:val="0"/>
        <w:spacing w:before="50" w:afterLines="50"/>
        <w:jc w:val="left"/>
        <w:rPr>
          <w:color w:val="000000"/>
          <w:sz w:val="24"/>
        </w:rPr>
        <w:sectPr w:rsidR="001C36F8" w:rsidRPr="00D00382" w:rsidSect="00404875">
          <w:headerReference w:type="default" r:id="rId13"/>
          <w:headerReference w:type="first" r:id="rId14"/>
          <w:footerReference w:type="first" r:id="rId15"/>
          <w:pgSz w:w="11906" w:h="16838"/>
          <w:pgMar w:top="1134" w:right="1247" w:bottom="1560" w:left="1247" w:header="851" w:footer="992" w:gutter="0"/>
          <w:pgNumType w:start="1"/>
          <w:cols w:space="720"/>
          <w:titlePg/>
          <w:docGrid w:linePitch="312"/>
        </w:sectPr>
      </w:pPr>
      <w:r w:rsidRPr="00D00382">
        <w:rPr>
          <w:color w:val="000000"/>
          <w:sz w:val="24"/>
        </w:rPr>
        <w:t>2.</w:t>
      </w:r>
      <w:r w:rsidRPr="00D00382">
        <w:rPr>
          <w:rFonts w:hint="eastAsia"/>
          <w:color w:val="000000"/>
          <w:sz w:val="24"/>
        </w:rPr>
        <w:t>以联合体形式投标的，本授权委托书应由联合体牵头人的法定代表人（负责人或自然人）按上述规定签署。</w:t>
      </w:r>
    </w:p>
    <w:p w:rsidR="001C36F8" w:rsidRPr="00D00382" w:rsidRDefault="00362469" w:rsidP="003B5B85">
      <w:pPr>
        <w:snapToGrid w:val="0"/>
        <w:spacing w:beforeLines="50" w:after="50"/>
        <w:jc w:val="left"/>
        <w:rPr>
          <w:b/>
          <w:color w:val="000000"/>
          <w:sz w:val="24"/>
        </w:rPr>
      </w:pPr>
      <w:r w:rsidRPr="00D00382">
        <w:rPr>
          <w:b/>
          <w:color w:val="000000"/>
          <w:sz w:val="24"/>
        </w:rPr>
        <w:lastRenderedPageBreak/>
        <w:t>5.</w:t>
      </w:r>
      <w:r w:rsidRPr="00D00382">
        <w:rPr>
          <w:rFonts w:hint="eastAsia"/>
          <w:b/>
          <w:color w:val="000000"/>
          <w:sz w:val="24"/>
        </w:rPr>
        <w:t>投标人类似的业绩证明文件</w:t>
      </w:r>
    </w:p>
    <w:p w:rsidR="001C36F8" w:rsidRPr="00D00382" w:rsidRDefault="001C36F8">
      <w:pPr>
        <w:pStyle w:val="af8"/>
        <w:snapToGrid w:val="0"/>
        <w:ind w:left="480" w:hanging="480"/>
        <w:rPr>
          <w:color w:val="000000"/>
          <w:sz w:val="24"/>
        </w:rPr>
      </w:pPr>
    </w:p>
    <w:p w:rsidR="001C36F8" w:rsidRPr="00D00382" w:rsidRDefault="00362469">
      <w:pPr>
        <w:pStyle w:val="af8"/>
        <w:snapToGrid w:val="0"/>
        <w:ind w:left="480" w:hanging="480"/>
        <w:rPr>
          <w:color w:val="000000"/>
          <w:sz w:val="24"/>
        </w:rPr>
      </w:pPr>
      <w:r w:rsidRPr="00D00382">
        <w:rPr>
          <w:rFonts w:hint="eastAsia"/>
          <w:color w:val="000000"/>
          <w:sz w:val="24"/>
        </w:rPr>
        <w:t>投标人同类项目情况一览表格式：（投标人同类项目合同复印件、用户验收报告、用户评价意见格式自拟）</w:t>
      </w:r>
    </w:p>
    <w:tbl>
      <w:tblPr>
        <w:tblW w:w="0" w:type="auto"/>
        <w:tblBorders>
          <w:top w:val="single" w:sz="4" w:space="0" w:color="auto"/>
          <w:left w:val="single" w:sz="4" w:space="0" w:color="auto"/>
          <w:bottom w:val="single" w:sz="4" w:space="0" w:color="auto"/>
          <w:right w:val="single" w:sz="4" w:space="0" w:color="auto"/>
        </w:tblBorders>
        <w:tblLayout w:type="fixed"/>
        <w:tblLook w:val="0000"/>
      </w:tblPr>
      <w:tblGrid>
        <w:gridCol w:w="2628"/>
        <w:gridCol w:w="3420"/>
        <w:gridCol w:w="1715"/>
        <w:gridCol w:w="1559"/>
        <w:gridCol w:w="1559"/>
        <w:gridCol w:w="1418"/>
        <w:gridCol w:w="2268"/>
      </w:tblGrid>
      <w:tr w:rsidR="001C36F8" w:rsidRPr="00D00382">
        <w:trPr>
          <w:cantSplit/>
          <w:trHeight w:val="487"/>
        </w:trPr>
        <w:tc>
          <w:tcPr>
            <w:tcW w:w="2628" w:type="dxa"/>
            <w:vMerge w:val="restart"/>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spacing w:line="240" w:lineRule="exact"/>
              <w:jc w:val="center"/>
              <w:rPr>
                <w:color w:val="000000"/>
                <w:sz w:val="24"/>
              </w:rPr>
            </w:pPr>
            <w:r w:rsidRPr="00D00382">
              <w:rPr>
                <w:rFonts w:hint="eastAsia"/>
                <w:color w:val="000000"/>
                <w:sz w:val="24"/>
              </w:rPr>
              <w:t>采购人名称</w:t>
            </w:r>
          </w:p>
        </w:tc>
        <w:tc>
          <w:tcPr>
            <w:tcW w:w="3420" w:type="dxa"/>
            <w:vMerge w:val="restart"/>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spacing w:line="240" w:lineRule="exact"/>
              <w:jc w:val="center"/>
              <w:rPr>
                <w:color w:val="000000"/>
                <w:sz w:val="24"/>
              </w:rPr>
            </w:pPr>
            <w:r w:rsidRPr="00D00382">
              <w:rPr>
                <w:rFonts w:hint="eastAsia"/>
                <w:color w:val="000000"/>
                <w:sz w:val="24"/>
              </w:rPr>
              <w:t>项目名称</w:t>
            </w:r>
          </w:p>
        </w:tc>
        <w:tc>
          <w:tcPr>
            <w:tcW w:w="1715" w:type="dxa"/>
            <w:vMerge w:val="restart"/>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spacing w:line="240" w:lineRule="exact"/>
              <w:jc w:val="center"/>
              <w:rPr>
                <w:color w:val="000000"/>
                <w:sz w:val="24"/>
              </w:rPr>
            </w:pPr>
            <w:r w:rsidRPr="00D00382">
              <w:rPr>
                <w:rFonts w:hint="eastAsia"/>
                <w:color w:val="000000"/>
                <w:sz w:val="24"/>
              </w:rPr>
              <w:t>合同</w:t>
            </w:r>
          </w:p>
          <w:p w:rsidR="001C36F8" w:rsidRPr="00D00382" w:rsidRDefault="00362469">
            <w:pPr>
              <w:snapToGrid w:val="0"/>
              <w:spacing w:line="240" w:lineRule="exact"/>
              <w:jc w:val="center"/>
              <w:rPr>
                <w:color w:val="000000"/>
                <w:sz w:val="24"/>
              </w:rPr>
            </w:pPr>
            <w:r w:rsidRPr="00D00382">
              <w:rPr>
                <w:rFonts w:hint="eastAsia"/>
                <w:color w:val="000000"/>
                <w:sz w:val="24"/>
              </w:rPr>
              <w:t>金额</w:t>
            </w:r>
          </w:p>
          <w:p w:rsidR="001C36F8" w:rsidRPr="00D00382" w:rsidRDefault="00362469">
            <w:pPr>
              <w:snapToGrid w:val="0"/>
              <w:spacing w:line="240" w:lineRule="exact"/>
              <w:jc w:val="center"/>
              <w:rPr>
                <w:color w:val="000000"/>
                <w:sz w:val="24"/>
              </w:rPr>
            </w:pPr>
            <w:r w:rsidRPr="00D00382">
              <w:rPr>
                <w:rFonts w:hint="eastAsia"/>
                <w:color w:val="000000"/>
                <w:sz w:val="24"/>
              </w:rPr>
              <w:t>（万元）</w:t>
            </w:r>
          </w:p>
        </w:tc>
        <w:tc>
          <w:tcPr>
            <w:tcW w:w="4536" w:type="dxa"/>
            <w:gridSpan w:val="3"/>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spacing w:line="240" w:lineRule="exact"/>
              <w:jc w:val="center"/>
              <w:rPr>
                <w:color w:val="000000"/>
                <w:sz w:val="24"/>
              </w:rPr>
            </w:pPr>
            <w:r w:rsidRPr="00D00382">
              <w:rPr>
                <w:rFonts w:hint="eastAsia"/>
                <w:color w:val="000000"/>
                <w:sz w:val="24"/>
              </w:rPr>
              <w:t>附件在投标文件中页码</w:t>
            </w: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spacing w:line="240" w:lineRule="exact"/>
              <w:jc w:val="center"/>
              <w:rPr>
                <w:color w:val="000000"/>
                <w:sz w:val="24"/>
              </w:rPr>
            </w:pPr>
            <w:r w:rsidRPr="00D00382">
              <w:rPr>
                <w:rFonts w:hint="eastAsia"/>
                <w:color w:val="000000"/>
                <w:sz w:val="24"/>
              </w:rPr>
              <w:t>采购人联系人及</w:t>
            </w:r>
          </w:p>
          <w:p w:rsidR="001C36F8" w:rsidRPr="00D00382" w:rsidRDefault="00362469">
            <w:pPr>
              <w:snapToGrid w:val="0"/>
              <w:spacing w:line="240" w:lineRule="exact"/>
              <w:jc w:val="center"/>
              <w:rPr>
                <w:color w:val="000000"/>
                <w:sz w:val="24"/>
              </w:rPr>
            </w:pPr>
            <w:r w:rsidRPr="00D00382">
              <w:rPr>
                <w:rFonts w:hint="eastAsia"/>
                <w:color w:val="000000"/>
                <w:sz w:val="24"/>
              </w:rPr>
              <w:t>联系电话</w:t>
            </w:r>
          </w:p>
        </w:tc>
      </w:tr>
      <w:tr w:rsidR="001C36F8" w:rsidRPr="00D00382">
        <w:trPr>
          <w:cantSplit/>
          <w:trHeight w:val="836"/>
        </w:trPr>
        <w:tc>
          <w:tcPr>
            <w:tcW w:w="2628" w:type="dxa"/>
            <w:vMerge/>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widowControl/>
              <w:spacing w:before="340" w:after="330" w:line="578" w:lineRule="auto"/>
              <w:jc w:val="left"/>
              <w:outlineLvl w:val="0"/>
              <w:rPr>
                <w:color w:val="000000"/>
                <w:sz w:val="24"/>
              </w:rPr>
            </w:pPr>
          </w:p>
        </w:tc>
        <w:tc>
          <w:tcPr>
            <w:tcW w:w="3420" w:type="dxa"/>
            <w:vMerge/>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widowControl/>
              <w:spacing w:before="340" w:after="330" w:line="578" w:lineRule="auto"/>
              <w:jc w:val="left"/>
              <w:outlineLvl w:val="0"/>
              <w:rPr>
                <w:color w:val="000000"/>
                <w:sz w:val="24"/>
              </w:rPr>
            </w:pPr>
          </w:p>
        </w:tc>
        <w:tc>
          <w:tcPr>
            <w:tcW w:w="1715" w:type="dxa"/>
            <w:vMerge/>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widowControl/>
              <w:spacing w:before="340" w:after="330" w:line="578" w:lineRule="auto"/>
              <w:jc w:val="left"/>
              <w:outlineLvl w:val="0"/>
              <w:rPr>
                <w:color w:val="000000"/>
                <w:sz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spacing w:line="240" w:lineRule="exact"/>
              <w:jc w:val="center"/>
              <w:rPr>
                <w:color w:val="000000"/>
                <w:sz w:val="24"/>
              </w:rPr>
            </w:pPr>
            <w:r w:rsidRPr="00D00382">
              <w:rPr>
                <w:rFonts w:hint="eastAsia"/>
                <w:color w:val="000000"/>
                <w:sz w:val="24"/>
              </w:rPr>
              <w:t>合同</w:t>
            </w:r>
          </w:p>
        </w:tc>
        <w:tc>
          <w:tcPr>
            <w:tcW w:w="1559"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spacing w:line="240" w:lineRule="exact"/>
              <w:jc w:val="center"/>
              <w:rPr>
                <w:color w:val="000000"/>
                <w:sz w:val="24"/>
              </w:rPr>
            </w:pPr>
            <w:r w:rsidRPr="00D00382">
              <w:rPr>
                <w:rFonts w:hint="eastAsia"/>
                <w:color w:val="000000"/>
                <w:sz w:val="24"/>
              </w:rPr>
              <w:t>验收报告</w:t>
            </w:r>
          </w:p>
        </w:tc>
        <w:tc>
          <w:tcPr>
            <w:tcW w:w="1418"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spacing w:line="240" w:lineRule="exact"/>
              <w:jc w:val="center"/>
              <w:rPr>
                <w:color w:val="000000"/>
                <w:sz w:val="24"/>
              </w:rPr>
            </w:pPr>
            <w:r w:rsidRPr="00D00382">
              <w:rPr>
                <w:rFonts w:hint="eastAsia"/>
                <w:color w:val="000000"/>
                <w:sz w:val="24"/>
              </w:rPr>
              <w:t>用户评价</w:t>
            </w:r>
          </w:p>
        </w:tc>
        <w:tc>
          <w:tcPr>
            <w:tcW w:w="2268" w:type="dxa"/>
            <w:vMerge/>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widowControl/>
              <w:spacing w:before="340" w:after="330" w:line="578" w:lineRule="auto"/>
              <w:jc w:val="left"/>
              <w:outlineLvl w:val="0"/>
              <w:rPr>
                <w:color w:val="000000"/>
                <w:sz w:val="24"/>
              </w:rPr>
            </w:pPr>
          </w:p>
        </w:tc>
      </w:tr>
      <w:tr w:rsidR="001C36F8" w:rsidRPr="00D00382">
        <w:trPr>
          <w:trHeight w:val="649"/>
        </w:trPr>
        <w:tc>
          <w:tcPr>
            <w:tcW w:w="2628" w:type="dxa"/>
            <w:tcBorders>
              <w:top w:val="single" w:sz="4" w:space="0" w:color="auto"/>
              <w:left w:val="single" w:sz="4" w:space="0" w:color="auto"/>
              <w:bottom w:val="single" w:sz="4" w:space="0" w:color="auto"/>
              <w:right w:val="single" w:sz="4" w:space="0" w:color="auto"/>
            </w:tcBorders>
          </w:tcPr>
          <w:p w:rsidR="001C36F8" w:rsidRPr="00D00382" w:rsidRDefault="001C36F8">
            <w:pPr>
              <w:keepNext/>
              <w:keepLines/>
              <w:snapToGrid w:val="0"/>
              <w:spacing w:before="340" w:after="330" w:line="240" w:lineRule="exact"/>
              <w:jc w:val="left"/>
              <w:outlineLvl w:val="0"/>
              <w:rPr>
                <w:color w:val="000000"/>
                <w:sz w:val="24"/>
              </w:rPr>
            </w:pPr>
          </w:p>
        </w:tc>
        <w:tc>
          <w:tcPr>
            <w:tcW w:w="3420" w:type="dxa"/>
            <w:tcBorders>
              <w:top w:val="single" w:sz="4" w:space="0" w:color="auto"/>
              <w:left w:val="single" w:sz="4" w:space="0" w:color="auto"/>
              <w:bottom w:val="single" w:sz="4" w:space="0" w:color="auto"/>
              <w:right w:val="single" w:sz="4" w:space="0" w:color="auto"/>
            </w:tcBorders>
          </w:tcPr>
          <w:p w:rsidR="001C36F8" w:rsidRPr="00D00382" w:rsidRDefault="001C36F8">
            <w:pPr>
              <w:keepNext/>
              <w:keepLines/>
              <w:snapToGrid w:val="0"/>
              <w:spacing w:before="340" w:after="330" w:line="240" w:lineRule="exact"/>
              <w:jc w:val="left"/>
              <w:outlineLvl w:val="0"/>
              <w:rPr>
                <w:color w:val="000000"/>
                <w:sz w:val="24"/>
              </w:rPr>
            </w:pPr>
          </w:p>
        </w:tc>
        <w:tc>
          <w:tcPr>
            <w:tcW w:w="1715" w:type="dxa"/>
            <w:tcBorders>
              <w:top w:val="single" w:sz="4" w:space="0" w:color="auto"/>
              <w:left w:val="single" w:sz="4" w:space="0" w:color="auto"/>
              <w:bottom w:val="single" w:sz="4" w:space="0" w:color="auto"/>
              <w:right w:val="single" w:sz="4" w:space="0" w:color="auto"/>
            </w:tcBorders>
          </w:tcPr>
          <w:p w:rsidR="001C36F8" w:rsidRPr="00D00382" w:rsidRDefault="001C36F8">
            <w:pPr>
              <w:keepNext/>
              <w:keepLines/>
              <w:snapToGrid w:val="0"/>
              <w:spacing w:before="340" w:after="330" w:line="240" w:lineRule="exact"/>
              <w:jc w:val="left"/>
              <w:outlineLvl w:val="0"/>
              <w:rPr>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1C36F8" w:rsidRPr="00D00382" w:rsidRDefault="001C36F8">
            <w:pPr>
              <w:keepNext/>
              <w:keepLines/>
              <w:snapToGrid w:val="0"/>
              <w:spacing w:before="340" w:after="330" w:line="240" w:lineRule="exact"/>
              <w:jc w:val="left"/>
              <w:outlineLvl w:val="0"/>
              <w:rPr>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1C36F8" w:rsidRPr="00D00382" w:rsidRDefault="001C36F8">
            <w:pPr>
              <w:keepNext/>
              <w:keepLines/>
              <w:snapToGrid w:val="0"/>
              <w:spacing w:before="340" w:after="330" w:line="240" w:lineRule="exact"/>
              <w:jc w:val="left"/>
              <w:outlineLvl w:val="0"/>
              <w:rPr>
                <w:color w:val="000000"/>
                <w:sz w:val="24"/>
              </w:rPr>
            </w:pPr>
          </w:p>
        </w:tc>
        <w:tc>
          <w:tcPr>
            <w:tcW w:w="1418" w:type="dxa"/>
            <w:tcBorders>
              <w:top w:val="single" w:sz="4" w:space="0" w:color="auto"/>
              <w:left w:val="single" w:sz="4" w:space="0" w:color="auto"/>
              <w:bottom w:val="single" w:sz="4" w:space="0" w:color="auto"/>
              <w:right w:val="single" w:sz="4" w:space="0" w:color="auto"/>
            </w:tcBorders>
          </w:tcPr>
          <w:p w:rsidR="001C36F8" w:rsidRPr="00D00382" w:rsidRDefault="001C36F8">
            <w:pPr>
              <w:keepNext/>
              <w:keepLines/>
              <w:snapToGrid w:val="0"/>
              <w:spacing w:before="340" w:after="330" w:line="240" w:lineRule="exact"/>
              <w:jc w:val="left"/>
              <w:outlineLvl w:val="0"/>
              <w:rPr>
                <w:color w:val="000000"/>
                <w:sz w:val="24"/>
              </w:rPr>
            </w:pPr>
          </w:p>
        </w:tc>
        <w:tc>
          <w:tcPr>
            <w:tcW w:w="2268" w:type="dxa"/>
            <w:tcBorders>
              <w:top w:val="single" w:sz="4" w:space="0" w:color="auto"/>
              <w:left w:val="single" w:sz="4" w:space="0" w:color="auto"/>
              <w:bottom w:val="single" w:sz="4" w:space="0" w:color="auto"/>
              <w:right w:val="single" w:sz="4" w:space="0" w:color="auto"/>
            </w:tcBorders>
          </w:tcPr>
          <w:p w:rsidR="001C36F8" w:rsidRPr="00D00382" w:rsidRDefault="001C36F8">
            <w:pPr>
              <w:keepNext/>
              <w:keepLines/>
              <w:snapToGrid w:val="0"/>
              <w:spacing w:before="340" w:after="330" w:line="240" w:lineRule="exact"/>
              <w:jc w:val="left"/>
              <w:outlineLvl w:val="0"/>
              <w:rPr>
                <w:color w:val="000000"/>
                <w:sz w:val="24"/>
              </w:rPr>
            </w:pPr>
          </w:p>
        </w:tc>
      </w:tr>
      <w:tr w:rsidR="001C36F8" w:rsidRPr="00D00382">
        <w:tc>
          <w:tcPr>
            <w:tcW w:w="2628"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3420"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1715"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1418"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2268"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r>
      <w:tr w:rsidR="001C36F8" w:rsidRPr="00D00382">
        <w:trPr>
          <w:trHeight w:val="710"/>
        </w:trPr>
        <w:tc>
          <w:tcPr>
            <w:tcW w:w="2628"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3420"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1715"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1418"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2268"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r>
      <w:tr w:rsidR="001C36F8" w:rsidRPr="00D00382">
        <w:tc>
          <w:tcPr>
            <w:tcW w:w="2628"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3420"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1715"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1418"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2268"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r>
      <w:tr w:rsidR="001C36F8" w:rsidRPr="00D00382">
        <w:tc>
          <w:tcPr>
            <w:tcW w:w="2628"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3420"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1715"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1418"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c>
          <w:tcPr>
            <w:tcW w:w="2268" w:type="dxa"/>
            <w:tcBorders>
              <w:top w:val="single" w:sz="4" w:space="0" w:color="auto"/>
              <w:left w:val="single" w:sz="4" w:space="0" w:color="auto"/>
              <w:bottom w:val="single" w:sz="4" w:space="0" w:color="auto"/>
              <w:right w:val="single" w:sz="4" w:space="0" w:color="auto"/>
            </w:tcBorders>
          </w:tcPr>
          <w:p w:rsidR="001C36F8" w:rsidRPr="00D00382" w:rsidRDefault="001C36F8" w:rsidP="003B5B85">
            <w:pPr>
              <w:keepNext/>
              <w:keepLines/>
              <w:snapToGrid w:val="0"/>
              <w:spacing w:before="50" w:afterLines="50" w:line="400" w:lineRule="exact"/>
              <w:jc w:val="left"/>
              <w:outlineLvl w:val="0"/>
              <w:rPr>
                <w:color w:val="000000"/>
                <w:sz w:val="24"/>
              </w:rPr>
            </w:pPr>
          </w:p>
        </w:tc>
      </w:tr>
    </w:tbl>
    <w:p w:rsidR="001C36F8" w:rsidRPr="00D00382" w:rsidRDefault="001C36F8">
      <w:pPr>
        <w:pStyle w:val="af6"/>
        <w:snapToGrid w:val="0"/>
        <w:rPr>
          <w:rFonts w:ascii="Times New Roman" w:eastAsia="宋体" w:hAnsi="Times New Roman" w:cs="Times New Roman"/>
          <w:color w:val="000000"/>
          <w:sz w:val="24"/>
          <w:szCs w:val="24"/>
        </w:rPr>
      </w:pPr>
    </w:p>
    <w:p w:rsidR="001C36F8" w:rsidRPr="00D00382" w:rsidRDefault="00362469">
      <w:pPr>
        <w:pStyle w:val="af6"/>
        <w:snapToGrid w:val="0"/>
        <w:rPr>
          <w:rFonts w:ascii="Times New Roman" w:eastAsia="宋体" w:hAnsi="Times New Roman" w:cs="Times New Roman"/>
          <w:color w:val="000000"/>
          <w:sz w:val="24"/>
          <w:szCs w:val="24"/>
          <w:u w:val="single"/>
        </w:rPr>
      </w:pPr>
      <w:r w:rsidRPr="00D00382">
        <w:rPr>
          <w:rFonts w:ascii="Times New Roman" w:eastAsia="宋体" w:hAnsi="Times New Roman" w:cs="Times New Roman" w:hint="eastAsia"/>
          <w:color w:val="000000"/>
          <w:sz w:val="24"/>
          <w:szCs w:val="24"/>
        </w:rPr>
        <w:t>法定代表人（负责人或自然人）或委托代理人签字：</w:t>
      </w:r>
      <w:r w:rsidRPr="00D00382">
        <w:rPr>
          <w:rFonts w:ascii="Times New Roman" w:eastAsia="宋体" w:hAnsi="Times New Roman" w:cs="Times New Roman" w:hint="eastAsia"/>
          <w:color w:val="000000"/>
          <w:sz w:val="24"/>
          <w:szCs w:val="24"/>
          <w:u w:val="single"/>
        </w:rPr>
        <w:t xml:space="preserve">　　　　　</w:t>
      </w:r>
    </w:p>
    <w:p w:rsidR="001C36F8" w:rsidRPr="00D00382" w:rsidRDefault="00362469">
      <w:pPr>
        <w:snapToGrid w:val="0"/>
        <w:spacing w:before="50"/>
        <w:ind w:right="480"/>
        <w:rPr>
          <w:color w:val="000000"/>
          <w:sz w:val="24"/>
          <w:szCs w:val="20"/>
        </w:rPr>
      </w:pPr>
      <w:r w:rsidRPr="00D00382">
        <w:rPr>
          <w:rFonts w:hint="eastAsia"/>
          <w:color w:val="000000"/>
          <w:sz w:val="24"/>
        </w:rPr>
        <w:t>投标人公章：年月日</w:t>
      </w:r>
    </w:p>
    <w:p w:rsidR="001C36F8" w:rsidRPr="00D00382" w:rsidRDefault="001C36F8">
      <w:pPr>
        <w:snapToGrid w:val="0"/>
        <w:spacing w:before="50"/>
        <w:ind w:firstLineChars="200" w:firstLine="480"/>
        <w:jc w:val="left"/>
        <w:rPr>
          <w:color w:val="000000"/>
          <w:sz w:val="24"/>
          <w:szCs w:val="20"/>
        </w:rPr>
      </w:pPr>
    </w:p>
    <w:p w:rsidR="001C36F8" w:rsidRPr="00D00382" w:rsidRDefault="001C36F8">
      <w:pPr>
        <w:snapToGrid w:val="0"/>
        <w:spacing w:before="50"/>
        <w:jc w:val="left"/>
        <w:rPr>
          <w:color w:val="000000"/>
          <w:sz w:val="24"/>
        </w:rPr>
      </w:pPr>
    </w:p>
    <w:p w:rsidR="001C36F8" w:rsidRPr="00D00382" w:rsidRDefault="001C36F8">
      <w:pPr>
        <w:snapToGrid w:val="0"/>
        <w:spacing w:before="50"/>
        <w:jc w:val="left"/>
        <w:rPr>
          <w:color w:val="000000"/>
          <w:sz w:val="24"/>
        </w:rPr>
        <w:sectPr w:rsidR="001C36F8" w:rsidRPr="00D00382">
          <w:pgSz w:w="16838" w:h="11906" w:orient="landscape"/>
          <w:pgMar w:top="1247" w:right="1134" w:bottom="1247" w:left="1134" w:header="851" w:footer="992" w:gutter="0"/>
          <w:cols w:space="720"/>
          <w:docGrid w:linePitch="312"/>
        </w:sectPr>
      </w:pPr>
    </w:p>
    <w:p w:rsidR="001C36F8" w:rsidRPr="00D00382" w:rsidRDefault="00362469" w:rsidP="003B5B85">
      <w:pPr>
        <w:snapToGrid w:val="0"/>
        <w:spacing w:beforeLines="50" w:after="50"/>
        <w:jc w:val="left"/>
        <w:rPr>
          <w:b/>
          <w:color w:val="000000"/>
          <w:sz w:val="24"/>
          <w:szCs w:val="20"/>
        </w:rPr>
      </w:pPr>
      <w:r w:rsidRPr="00D00382">
        <w:rPr>
          <w:b/>
          <w:color w:val="000000"/>
          <w:sz w:val="24"/>
        </w:rPr>
        <w:lastRenderedPageBreak/>
        <w:t>6.</w:t>
      </w:r>
      <w:r w:rsidRPr="00D00382">
        <w:rPr>
          <w:rFonts w:hint="eastAsia"/>
          <w:b/>
          <w:color w:val="000000"/>
          <w:sz w:val="24"/>
        </w:rPr>
        <w:t>商务条款偏离表格式</w:t>
      </w:r>
    </w:p>
    <w:p w:rsidR="001C36F8" w:rsidRPr="00D00382" w:rsidRDefault="00362469">
      <w:pPr>
        <w:pStyle w:val="af"/>
        <w:rPr>
          <w:rFonts w:ascii="Times New Roman" w:hAnsi="Times New Roman"/>
          <w:color w:val="000000"/>
          <w:sz w:val="24"/>
          <w:szCs w:val="24"/>
        </w:rPr>
      </w:pPr>
      <w:r w:rsidRPr="00D00382">
        <w:rPr>
          <w:rFonts w:ascii="Times New Roman" w:hAnsi="Times New Roman" w:hint="eastAsia"/>
          <w:color w:val="000000"/>
          <w:sz w:val="24"/>
          <w:szCs w:val="24"/>
        </w:rPr>
        <w:t>所投分标：</w:t>
      </w:r>
      <w:r w:rsidRPr="00D00382">
        <w:rPr>
          <w:rFonts w:ascii="Times New Roman" w:hAnsi="Times New Roman" w:hint="eastAsia"/>
          <w:bCs/>
          <w:color w:val="000000"/>
          <w:sz w:val="24"/>
        </w:rPr>
        <w:t>分标</w:t>
      </w:r>
    </w:p>
    <w:p w:rsidR="001C36F8" w:rsidRPr="00D00382" w:rsidRDefault="00362469">
      <w:pPr>
        <w:snapToGrid w:val="0"/>
        <w:spacing w:before="50"/>
        <w:jc w:val="left"/>
        <w:rPr>
          <w:b/>
          <w:color w:val="000000"/>
          <w:sz w:val="24"/>
        </w:rPr>
      </w:pPr>
      <w:r w:rsidRPr="00D00382">
        <w:rPr>
          <w:rFonts w:hint="eastAsia"/>
          <w:b/>
          <w:color w:val="000000"/>
          <w:sz w:val="24"/>
        </w:rPr>
        <w:t>填写说明：按《</w:t>
      </w:r>
      <w:r w:rsidRPr="00D00382">
        <w:rPr>
          <w:rFonts w:hint="eastAsia"/>
          <w:b/>
          <w:bCs/>
          <w:color w:val="000000"/>
          <w:sz w:val="24"/>
        </w:rPr>
        <w:t>第二章采购需求</w:t>
      </w:r>
      <w:r w:rsidRPr="00D00382">
        <w:rPr>
          <w:rFonts w:hint="eastAsia"/>
          <w:b/>
          <w:color w:val="000000"/>
          <w:sz w:val="24"/>
        </w:rPr>
        <w:t>》“▲商务最低要求表”内容填写</w:t>
      </w:r>
    </w:p>
    <w:tbl>
      <w:tblPr>
        <w:tblW w:w="0" w:type="auto"/>
        <w:tblInd w:w="-119" w:type="dxa"/>
        <w:tblBorders>
          <w:top w:val="single" w:sz="4" w:space="0" w:color="auto"/>
          <w:left w:val="single" w:sz="4" w:space="0" w:color="auto"/>
          <w:bottom w:val="single" w:sz="4" w:space="0" w:color="auto"/>
          <w:right w:val="single" w:sz="4" w:space="0" w:color="auto"/>
        </w:tblBorders>
        <w:tblLayout w:type="fixed"/>
        <w:tblLook w:val="0000"/>
      </w:tblPr>
      <w:tblGrid>
        <w:gridCol w:w="1510"/>
        <w:gridCol w:w="3336"/>
        <w:gridCol w:w="1144"/>
        <w:gridCol w:w="2651"/>
      </w:tblGrid>
      <w:tr w:rsidR="001C36F8" w:rsidRPr="00D00382">
        <w:trPr>
          <w:trHeight w:val="642"/>
        </w:trPr>
        <w:tc>
          <w:tcPr>
            <w:tcW w:w="1510" w:type="dxa"/>
            <w:tcBorders>
              <w:top w:val="single" w:sz="4" w:space="0" w:color="auto"/>
              <w:left w:val="single" w:sz="4" w:space="0" w:color="auto"/>
              <w:bottom w:val="single" w:sz="4" w:space="0" w:color="auto"/>
              <w:right w:val="single" w:sz="4" w:space="0" w:color="auto"/>
            </w:tcBorders>
          </w:tcPr>
          <w:p w:rsidR="001C36F8" w:rsidRPr="00D00382" w:rsidRDefault="00362469" w:rsidP="003B5B85">
            <w:pPr>
              <w:snapToGrid w:val="0"/>
              <w:spacing w:beforeLines="50"/>
              <w:jc w:val="center"/>
              <w:rPr>
                <w:color w:val="000000"/>
                <w:sz w:val="24"/>
              </w:rPr>
            </w:pPr>
            <w:r w:rsidRPr="00D00382">
              <w:rPr>
                <w:rFonts w:hint="eastAsia"/>
                <w:color w:val="000000"/>
                <w:sz w:val="24"/>
              </w:rPr>
              <w:t>项目</w:t>
            </w:r>
          </w:p>
        </w:tc>
        <w:tc>
          <w:tcPr>
            <w:tcW w:w="3336" w:type="dxa"/>
            <w:tcBorders>
              <w:top w:val="single" w:sz="4" w:space="0" w:color="auto"/>
              <w:left w:val="single" w:sz="4" w:space="0" w:color="auto"/>
              <w:bottom w:val="single" w:sz="4" w:space="0" w:color="auto"/>
              <w:right w:val="single" w:sz="4" w:space="0" w:color="auto"/>
            </w:tcBorders>
          </w:tcPr>
          <w:p w:rsidR="001C36F8" w:rsidRPr="00D00382" w:rsidRDefault="00362469" w:rsidP="003B5B85">
            <w:pPr>
              <w:snapToGrid w:val="0"/>
              <w:spacing w:beforeLines="50"/>
              <w:jc w:val="center"/>
              <w:rPr>
                <w:color w:val="000000"/>
                <w:sz w:val="24"/>
              </w:rPr>
            </w:pPr>
            <w:r w:rsidRPr="00D00382">
              <w:rPr>
                <w:rFonts w:hint="eastAsia"/>
                <w:color w:val="000000"/>
                <w:sz w:val="24"/>
              </w:rPr>
              <w:t>招标文件商务条款要求</w:t>
            </w:r>
          </w:p>
        </w:tc>
        <w:tc>
          <w:tcPr>
            <w:tcW w:w="1144" w:type="dxa"/>
            <w:tcBorders>
              <w:top w:val="single" w:sz="4" w:space="0" w:color="auto"/>
              <w:left w:val="single" w:sz="4" w:space="0" w:color="auto"/>
              <w:bottom w:val="single" w:sz="4" w:space="0" w:color="auto"/>
              <w:right w:val="single" w:sz="4" w:space="0" w:color="auto"/>
            </w:tcBorders>
          </w:tcPr>
          <w:p w:rsidR="001C36F8" w:rsidRPr="00D00382" w:rsidRDefault="00362469" w:rsidP="003B5B85">
            <w:pPr>
              <w:snapToGrid w:val="0"/>
              <w:spacing w:beforeLines="50"/>
              <w:jc w:val="center"/>
              <w:rPr>
                <w:color w:val="000000"/>
                <w:sz w:val="24"/>
              </w:rPr>
            </w:pPr>
            <w:r w:rsidRPr="00D00382">
              <w:rPr>
                <w:rFonts w:hint="eastAsia"/>
                <w:color w:val="000000"/>
                <w:sz w:val="24"/>
              </w:rPr>
              <w:t>是否偏离</w:t>
            </w:r>
          </w:p>
        </w:tc>
        <w:tc>
          <w:tcPr>
            <w:tcW w:w="2651" w:type="dxa"/>
            <w:tcBorders>
              <w:top w:val="single" w:sz="4" w:space="0" w:color="auto"/>
              <w:left w:val="single" w:sz="4" w:space="0" w:color="auto"/>
              <w:bottom w:val="single" w:sz="4" w:space="0" w:color="auto"/>
              <w:right w:val="single" w:sz="4" w:space="0" w:color="auto"/>
            </w:tcBorders>
          </w:tcPr>
          <w:p w:rsidR="001C36F8" w:rsidRPr="00D00382" w:rsidRDefault="00362469" w:rsidP="003B5B85">
            <w:pPr>
              <w:snapToGrid w:val="0"/>
              <w:spacing w:beforeLines="50"/>
              <w:jc w:val="center"/>
              <w:rPr>
                <w:color w:val="000000"/>
                <w:sz w:val="24"/>
              </w:rPr>
            </w:pPr>
            <w:r w:rsidRPr="00D00382">
              <w:rPr>
                <w:rFonts w:hint="eastAsia"/>
                <w:color w:val="000000"/>
                <w:sz w:val="24"/>
              </w:rPr>
              <w:t>投标人的承诺或说明</w:t>
            </w:r>
          </w:p>
        </w:tc>
      </w:tr>
      <w:tr w:rsidR="005F74AE" w:rsidRPr="00D00382">
        <w:trPr>
          <w:trHeight w:val="642"/>
        </w:trPr>
        <w:tc>
          <w:tcPr>
            <w:tcW w:w="1510" w:type="dxa"/>
            <w:tcBorders>
              <w:top w:val="single" w:sz="4" w:space="0" w:color="auto"/>
              <w:left w:val="single" w:sz="4" w:space="0" w:color="auto"/>
              <w:bottom w:val="single" w:sz="4" w:space="0" w:color="auto"/>
              <w:right w:val="single" w:sz="4" w:space="0" w:color="auto"/>
            </w:tcBorders>
          </w:tcPr>
          <w:p w:rsidR="005F74AE" w:rsidRPr="00D00382" w:rsidRDefault="005F74AE" w:rsidP="003B5B85">
            <w:pPr>
              <w:snapToGrid w:val="0"/>
              <w:spacing w:beforeLines="50"/>
              <w:jc w:val="center"/>
              <w:rPr>
                <w:color w:val="000000"/>
                <w:sz w:val="24"/>
              </w:rPr>
            </w:pPr>
          </w:p>
        </w:tc>
        <w:tc>
          <w:tcPr>
            <w:tcW w:w="3336" w:type="dxa"/>
            <w:tcBorders>
              <w:top w:val="single" w:sz="4" w:space="0" w:color="auto"/>
              <w:left w:val="single" w:sz="4" w:space="0" w:color="auto"/>
              <w:bottom w:val="single" w:sz="4" w:space="0" w:color="auto"/>
              <w:right w:val="single" w:sz="4" w:space="0" w:color="auto"/>
            </w:tcBorders>
          </w:tcPr>
          <w:p w:rsidR="005F74AE" w:rsidRPr="00D00382" w:rsidRDefault="005F74AE" w:rsidP="003B5B85">
            <w:pPr>
              <w:snapToGrid w:val="0"/>
              <w:spacing w:beforeLines="50"/>
              <w:jc w:val="center"/>
              <w:rPr>
                <w:color w:val="000000"/>
                <w:sz w:val="24"/>
              </w:rPr>
            </w:pPr>
          </w:p>
        </w:tc>
        <w:tc>
          <w:tcPr>
            <w:tcW w:w="1144" w:type="dxa"/>
            <w:tcBorders>
              <w:top w:val="single" w:sz="4" w:space="0" w:color="auto"/>
              <w:left w:val="single" w:sz="4" w:space="0" w:color="auto"/>
              <w:bottom w:val="single" w:sz="4" w:space="0" w:color="auto"/>
              <w:right w:val="single" w:sz="4" w:space="0" w:color="auto"/>
            </w:tcBorders>
          </w:tcPr>
          <w:p w:rsidR="005F74AE" w:rsidRPr="00D00382" w:rsidRDefault="005F74AE" w:rsidP="003B5B85">
            <w:pPr>
              <w:snapToGrid w:val="0"/>
              <w:spacing w:beforeLines="50"/>
              <w:jc w:val="center"/>
              <w:rPr>
                <w:color w:val="000000"/>
                <w:sz w:val="24"/>
              </w:rPr>
            </w:pPr>
          </w:p>
        </w:tc>
        <w:tc>
          <w:tcPr>
            <w:tcW w:w="2651" w:type="dxa"/>
            <w:tcBorders>
              <w:top w:val="single" w:sz="4" w:space="0" w:color="auto"/>
              <w:left w:val="single" w:sz="4" w:space="0" w:color="auto"/>
              <w:bottom w:val="single" w:sz="4" w:space="0" w:color="auto"/>
              <w:right w:val="single" w:sz="4" w:space="0" w:color="auto"/>
            </w:tcBorders>
          </w:tcPr>
          <w:p w:rsidR="005F74AE" w:rsidRPr="00D00382" w:rsidRDefault="005F74AE" w:rsidP="003B5B85">
            <w:pPr>
              <w:snapToGrid w:val="0"/>
              <w:spacing w:beforeLines="50"/>
              <w:jc w:val="center"/>
              <w:rPr>
                <w:color w:val="000000"/>
                <w:sz w:val="24"/>
              </w:rPr>
            </w:pPr>
          </w:p>
        </w:tc>
      </w:tr>
      <w:tr w:rsidR="005F74AE" w:rsidRPr="00D00382">
        <w:trPr>
          <w:trHeight w:val="642"/>
        </w:trPr>
        <w:tc>
          <w:tcPr>
            <w:tcW w:w="1510" w:type="dxa"/>
            <w:tcBorders>
              <w:top w:val="single" w:sz="4" w:space="0" w:color="auto"/>
              <w:left w:val="single" w:sz="4" w:space="0" w:color="auto"/>
              <w:bottom w:val="single" w:sz="4" w:space="0" w:color="auto"/>
              <w:right w:val="single" w:sz="4" w:space="0" w:color="auto"/>
            </w:tcBorders>
          </w:tcPr>
          <w:p w:rsidR="005F74AE" w:rsidRPr="00D00382" w:rsidRDefault="005F74AE" w:rsidP="003B5B85">
            <w:pPr>
              <w:snapToGrid w:val="0"/>
              <w:spacing w:beforeLines="50"/>
              <w:jc w:val="center"/>
              <w:rPr>
                <w:color w:val="000000"/>
                <w:sz w:val="24"/>
              </w:rPr>
            </w:pPr>
          </w:p>
        </w:tc>
        <w:tc>
          <w:tcPr>
            <w:tcW w:w="3336" w:type="dxa"/>
            <w:tcBorders>
              <w:top w:val="single" w:sz="4" w:space="0" w:color="auto"/>
              <w:left w:val="single" w:sz="4" w:space="0" w:color="auto"/>
              <w:bottom w:val="single" w:sz="4" w:space="0" w:color="auto"/>
              <w:right w:val="single" w:sz="4" w:space="0" w:color="auto"/>
            </w:tcBorders>
          </w:tcPr>
          <w:p w:rsidR="005F74AE" w:rsidRPr="00D00382" w:rsidRDefault="005F74AE" w:rsidP="003B5B85">
            <w:pPr>
              <w:snapToGrid w:val="0"/>
              <w:spacing w:beforeLines="50"/>
              <w:jc w:val="center"/>
              <w:rPr>
                <w:color w:val="000000"/>
                <w:sz w:val="24"/>
              </w:rPr>
            </w:pPr>
          </w:p>
        </w:tc>
        <w:tc>
          <w:tcPr>
            <w:tcW w:w="1144" w:type="dxa"/>
            <w:tcBorders>
              <w:top w:val="single" w:sz="4" w:space="0" w:color="auto"/>
              <w:left w:val="single" w:sz="4" w:space="0" w:color="auto"/>
              <w:bottom w:val="single" w:sz="4" w:space="0" w:color="auto"/>
              <w:right w:val="single" w:sz="4" w:space="0" w:color="auto"/>
            </w:tcBorders>
          </w:tcPr>
          <w:p w:rsidR="005F74AE" w:rsidRPr="00D00382" w:rsidRDefault="005F74AE" w:rsidP="003B5B85">
            <w:pPr>
              <w:snapToGrid w:val="0"/>
              <w:spacing w:beforeLines="50"/>
              <w:jc w:val="center"/>
              <w:rPr>
                <w:color w:val="000000"/>
                <w:sz w:val="24"/>
              </w:rPr>
            </w:pPr>
          </w:p>
        </w:tc>
        <w:tc>
          <w:tcPr>
            <w:tcW w:w="2651" w:type="dxa"/>
            <w:tcBorders>
              <w:top w:val="single" w:sz="4" w:space="0" w:color="auto"/>
              <w:left w:val="single" w:sz="4" w:space="0" w:color="auto"/>
              <w:bottom w:val="single" w:sz="4" w:space="0" w:color="auto"/>
              <w:right w:val="single" w:sz="4" w:space="0" w:color="auto"/>
            </w:tcBorders>
          </w:tcPr>
          <w:p w:rsidR="005F74AE" w:rsidRPr="00D00382" w:rsidRDefault="005F74AE" w:rsidP="003B5B85">
            <w:pPr>
              <w:snapToGrid w:val="0"/>
              <w:spacing w:beforeLines="50"/>
              <w:jc w:val="center"/>
              <w:rPr>
                <w:color w:val="000000"/>
                <w:sz w:val="24"/>
              </w:rPr>
            </w:pPr>
          </w:p>
        </w:tc>
      </w:tr>
      <w:tr w:rsidR="005F74AE" w:rsidRPr="00D00382">
        <w:trPr>
          <w:trHeight w:val="642"/>
        </w:trPr>
        <w:tc>
          <w:tcPr>
            <w:tcW w:w="1510" w:type="dxa"/>
            <w:tcBorders>
              <w:top w:val="single" w:sz="4" w:space="0" w:color="auto"/>
              <w:left w:val="single" w:sz="4" w:space="0" w:color="auto"/>
              <w:bottom w:val="single" w:sz="4" w:space="0" w:color="auto"/>
              <w:right w:val="single" w:sz="4" w:space="0" w:color="auto"/>
            </w:tcBorders>
          </w:tcPr>
          <w:p w:rsidR="005F74AE" w:rsidRPr="00D00382" w:rsidRDefault="005F74AE" w:rsidP="003B5B85">
            <w:pPr>
              <w:snapToGrid w:val="0"/>
              <w:spacing w:beforeLines="50"/>
              <w:jc w:val="center"/>
              <w:rPr>
                <w:color w:val="000000"/>
                <w:sz w:val="24"/>
              </w:rPr>
            </w:pPr>
          </w:p>
        </w:tc>
        <w:tc>
          <w:tcPr>
            <w:tcW w:w="3336" w:type="dxa"/>
            <w:tcBorders>
              <w:top w:val="single" w:sz="4" w:space="0" w:color="auto"/>
              <w:left w:val="single" w:sz="4" w:space="0" w:color="auto"/>
              <w:bottom w:val="single" w:sz="4" w:space="0" w:color="auto"/>
              <w:right w:val="single" w:sz="4" w:space="0" w:color="auto"/>
            </w:tcBorders>
          </w:tcPr>
          <w:p w:rsidR="005F74AE" w:rsidRPr="00D00382" w:rsidRDefault="005F74AE" w:rsidP="003B5B85">
            <w:pPr>
              <w:snapToGrid w:val="0"/>
              <w:spacing w:beforeLines="50"/>
              <w:jc w:val="center"/>
              <w:rPr>
                <w:color w:val="000000"/>
                <w:sz w:val="24"/>
              </w:rPr>
            </w:pPr>
          </w:p>
        </w:tc>
        <w:tc>
          <w:tcPr>
            <w:tcW w:w="1144" w:type="dxa"/>
            <w:tcBorders>
              <w:top w:val="single" w:sz="4" w:space="0" w:color="auto"/>
              <w:left w:val="single" w:sz="4" w:space="0" w:color="auto"/>
              <w:bottom w:val="single" w:sz="4" w:space="0" w:color="auto"/>
              <w:right w:val="single" w:sz="4" w:space="0" w:color="auto"/>
            </w:tcBorders>
          </w:tcPr>
          <w:p w:rsidR="005F74AE" w:rsidRPr="00D00382" w:rsidRDefault="005F74AE" w:rsidP="003B5B85">
            <w:pPr>
              <w:snapToGrid w:val="0"/>
              <w:spacing w:beforeLines="50"/>
              <w:jc w:val="center"/>
              <w:rPr>
                <w:color w:val="000000"/>
                <w:sz w:val="24"/>
              </w:rPr>
            </w:pPr>
          </w:p>
        </w:tc>
        <w:tc>
          <w:tcPr>
            <w:tcW w:w="2651" w:type="dxa"/>
            <w:tcBorders>
              <w:top w:val="single" w:sz="4" w:space="0" w:color="auto"/>
              <w:left w:val="single" w:sz="4" w:space="0" w:color="auto"/>
              <w:bottom w:val="single" w:sz="4" w:space="0" w:color="auto"/>
              <w:right w:val="single" w:sz="4" w:space="0" w:color="auto"/>
            </w:tcBorders>
          </w:tcPr>
          <w:p w:rsidR="005F74AE" w:rsidRPr="00D00382" w:rsidRDefault="005F74AE" w:rsidP="003B5B85">
            <w:pPr>
              <w:snapToGrid w:val="0"/>
              <w:spacing w:beforeLines="50"/>
              <w:jc w:val="center"/>
              <w:rPr>
                <w:color w:val="000000"/>
                <w:sz w:val="24"/>
              </w:rPr>
            </w:pPr>
          </w:p>
        </w:tc>
      </w:tr>
    </w:tbl>
    <w:p w:rsidR="001C36F8" w:rsidRPr="00D00382" w:rsidRDefault="00362469">
      <w:pPr>
        <w:snapToGrid w:val="0"/>
        <w:spacing w:before="50" w:after="50"/>
        <w:rPr>
          <w:color w:val="000000"/>
          <w:spacing w:val="20"/>
          <w:sz w:val="24"/>
        </w:rPr>
      </w:pPr>
      <w:r w:rsidRPr="00D00382">
        <w:rPr>
          <w:rFonts w:hint="eastAsia"/>
          <w:color w:val="000000"/>
          <w:spacing w:val="20"/>
          <w:sz w:val="24"/>
        </w:rPr>
        <w:t>注：如果招标文件的商务条件小于或大于某个数值标准时，投标文件不得直接复制招标文件需求，投标文件对应内容应当写明商务响应的实际数值（专业表述或行业表述中数值为小于或大于的除外），</w:t>
      </w:r>
      <w:r w:rsidRPr="00D00382">
        <w:rPr>
          <w:rFonts w:hint="eastAsia"/>
          <w:b/>
          <w:color w:val="000000"/>
          <w:spacing w:val="20"/>
          <w:sz w:val="24"/>
        </w:rPr>
        <w:t>否则按无效投标处理</w:t>
      </w:r>
      <w:r w:rsidRPr="00D00382">
        <w:rPr>
          <w:rFonts w:hint="eastAsia"/>
          <w:color w:val="000000"/>
          <w:spacing w:val="20"/>
          <w:sz w:val="24"/>
        </w:rPr>
        <w:t>。</w:t>
      </w:r>
    </w:p>
    <w:p w:rsidR="001C36F8" w:rsidRPr="00D00382" w:rsidRDefault="00362469">
      <w:pPr>
        <w:snapToGrid w:val="0"/>
        <w:spacing w:before="50" w:after="50"/>
        <w:rPr>
          <w:color w:val="000000"/>
          <w:spacing w:val="20"/>
          <w:sz w:val="24"/>
          <w:u w:val="single"/>
        </w:rPr>
      </w:pPr>
      <w:r w:rsidRPr="00D00382">
        <w:rPr>
          <w:rFonts w:hint="eastAsia"/>
          <w:color w:val="000000"/>
          <w:sz w:val="24"/>
        </w:rPr>
        <w:t>法定代表人（负责人或自然人）或委托代理人</w:t>
      </w:r>
      <w:r w:rsidRPr="00D00382">
        <w:rPr>
          <w:rFonts w:hint="eastAsia"/>
          <w:color w:val="000000"/>
          <w:spacing w:val="20"/>
          <w:sz w:val="24"/>
        </w:rPr>
        <w:t>签字：</w:t>
      </w:r>
    </w:p>
    <w:p w:rsidR="001C36F8" w:rsidRPr="00D00382" w:rsidRDefault="00362469" w:rsidP="003B5B85">
      <w:pPr>
        <w:snapToGrid w:val="0"/>
        <w:spacing w:beforeLines="50"/>
        <w:rPr>
          <w:color w:val="000000"/>
          <w:spacing w:val="20"/>
          <w:sz w:val="24"/>
        </w:rPr>
      </w:pPr>
      <w:r w:rsidRPr="00D00382">
        <w:rPr>
          <w:rFonts w:hint="eastAsia"/>
          <w:color w:val="000000"/>
          <w:spacing w:val="20"/>
          <w:sz w:val="24"/>
        </w:rPr>
        <w:t>投标人盖公章：</w:t>
      </w:r>
    </w:p>
    <w:p w:rsidR="001C36F8" w:rsidRPr="00D00382" w:rsidRDefault="00362469" w:rsidP="003B5B85">
      <w:pPr>
        <w:snapToGrid w:val="0"/>
        <w:spacing w:beforeLines="50"/>
        <w:rPr>
          <w:color w:val="000000"/>
          <w:sz w:val="24"/>
          <w:szCs w:val="20"/>
        </w:rPr>
      </w:pPr>
      <w:r w:rsidRPr="00D00382">
        <w:rPr>
          <w:rFonts w:hint="eastAsia"/>
          <w:color w:val="000000"/>
          <w:spacing w:val="20"/>
          <w:sz w:val="24"/>
        </w:rPr>
        <w:t>日期：</w:t>
      </w:r>
    </w:p>
    <w:p w:rsidR="001C36F8" w:rsidRPr="00D00382" w:rsidRDefault="001C36F8" w:rsidP="003B5B85">
      <w:pPr>
        <w:snapToGrid w:val="0"/>
        <w:spacing w:beforeLines="50"/>
        <w:rPr>
          <w:color w:val="000000"/>
          <w:sz w:val="24"/>
          <w:szCs w:val="20"/>
        </w:rPr>
      </w:pPr>
    </w:p>
    <w:p w:rsidR="001C36F8" w:rsidRPr="00D00382" w:rsidRDefault="001C36F8" w:rsidP="003B5B85">
      <w:pPr>
        <w:snapToGrid w:val="0"/>
        <w:spacing w:beforeLines="50"/>
        <w:rPr>
          <w:color w:val="000000"/>
          <w:sz w:val="24"/>
          <w:szCs w:val="20"/>
        </w:rPr>
      </w:pPr>
    </w:p>
    <w:p w:rsidR="00346885" w:rsidRPr="00D00382" w:rsidRDefault="00346885" w:rsidP="003B5B85">
      <w:pPr>
        <w:snapToGrid w:val="0"/>
        <w:spacing w:beforeLines="50"/>
        <w:rPr>
          <w:color w:val="000000"/>
          <w:sz w:val="24"/>
          <w:szCs w:val="20"/>
        </w:rPr>
      </w:pPr>
    </w:p>
    <w:p w:rsidR="00346885" w:rsidRPr="00D00382" w:rsidRDefault="00346885" w:rsidP="003B5B85">
      <w:pPr>
        <w:snapToGrid w:val="0"/>
        <w:spacing w:beforeLines="50"/>
        <w:rPr>
          <w:color w:val="000000"/>
          <w:sz w:val="24"/>
          <w:szCs w:val="20"/>
        </w:rPr>
      </w:pPr>
    </w:p>
    <w:p w:rsidR="00346885" w:rsidRPr="00D00382" w:rsidRDefault="00346885" w:rsidP="003B5B85">
      <w:pPr>
        <w:snapToGrid w:val="0"/>
        <w:spacing w:beforeLines="50"/>
        <w:rPr>
          <w:color w:val="000000"/>
          <w:sz w:val="24"/>
          <w:szCs w:val="20"/>
        </w:rPr>
      </w:pPr>
    </w:p>
    <w:p w:rsidR="00346885" w:rsidRPr="00D00382" w:rsidRDefault="00346885" w:rsidP="003B5B85">
      <w:pPr>
        <w:snapToGrid w:val="0"/>
        <w:spacing w:beforeLines="50"/>
        <w:rPr>
          <w:color w:val="000000"/>
          <w:sz w:val="24"/>
          <w:szCs w:val="20"/>
        </w:rPr>
      </w:pPr>
    </w:p>
    <w:p w:rsidR="00346885" w:rsidRPr="00D00382" w:rsidRDefault="00346885" w:rsidP="003B5B85">
      <w:pPr>
        <w:snapToGrid w:val="0"/>
        <w:spacing w:beforeLines="50"/>
        <w:rPr>
          <w:color w:val="000000"/>
          <w:sz w:val="24"/>
          <w:szCs w:val="20"/>
        </w:rPr>
      </w:pPr>
    </w:p>
    <w:p w:rsidR="00346885" w:rsidRPr="00D00382" w:rsidRDefault="00346885" w:rsidP="003B5B85">
      <w:pPr>
        <w:snapToGrid w:val="0"/>
        <w:spacing w:beforeLines="50"/>
        <w:rPr>
          <w:color w:val="000000"/>
          <w:sz w:val="24"/>
          <w:szCs w:val="20"/>
        </w:rPr>
      </w:pPr>
    </w:p>
    <w:p w:rsidR="00346885" w:rsidRPr="00D00382" w:rsidRDefault="00346885" w:rsidP="003B5B85">
      <w:pPr>
        <w:snapToGrid w:val="0"/>
        <w:spacing w:beforeLines="50"/>
        <w:rPr>
          <w:color w:val="000000"/>
          <w:sz w:val="24"/>
          <w:szCs w:val="20"/>
        </w:rPr>
      </w:pPr>
    </w:p>
    <w:p w:rsidR="00346885" w:rsidRPr="00D00382" w:rsidRDefault="00346885" w:rsidP="003B5B85">
      <w:pPr>
        <w:snapToGrid w:val="0"/>
        <w:spacing w:beforeLines="50"/>
        <w:rPr>
          <w:color w:val="000000"/>
          <w:sz w:val="24"/>
          <w:szCs w:val="20"/>
        </w:rPr>
      </w:pPr>
    </w:p>
    <w:p w:rsidR="00346885" w:rsidRPr="00D00382" w:rsidRDefault="00346885" w:rsidP="003B5B85">
      <w:pPr>
        <w:snapToGrid w:val="0"/>
        <w:spacing w:beforeLines="50"/>
        <w:rPr>
          <w:color w:val="000000"/>
          <w:sz w:val="24"/>
          <w:szCs w:val="20"/>
        </w:rPr>
      </w:pPr>
    </w:p>
    <w:p w:rsidR="005F74AE" w:rsidRPr="00D00382" w:rsidRDefault="005F74AE" w:rsidP="003B5B85">
      <w:pPr>
        <w:snapToGrid w:val="0"/>
        <w:spacing w:beforeLines="50"/>
        <w:rPr>
          <w:color w:val="000000"/>
          <w:sz w:val="24"/>
          <w:szCs w:val="20"/>
        </w:rPr>
      </w:pPr>
    </w:p>
    <w:p w:rsidR="005F74AE" w:rsidRPr="00D00382" w:rsidRDefault="005F74AE" w:rsidP="003B5B85">
      <w:pPr>
        <w:snapToGrid w:val="0"/>
        <w:spacing w:beforeLines="50"/>
        <w:rPr>
          <w:color w:val="000000"/>
          <w:sz w:val="24"/>
          <w:szCs w:val="20"/>
        </w:rPr>
      </w:pPr>
    </w:p>
    <w:p w:rsidR="005F74AE" w:rsidRPr="00D00382" w:rsidRDefault="005F74AE" w:rsidP="003B5B85">
      <w:pPr>
        <w:snapToGrid w:val="0"/>
        <w:spacing w:beforeLines="50"/>
        <w:rPr>
          <w:color w:val="000000"/>
          <w:sz w:val="24"/>
          <w:szCs w:val="20"/>
        </w:rPr>
      </w:pPr>
    </w:p>
    <w:p w:rsidR="005F74AE" w:rsidRPr="00D00382" w:rsidRDefault="005F74AE" w:rsidP="003B5B85">
      <w:pPr>
        <w:snapToGrid w:val="0"/>
        <w:spacing w:beforeLines="50"/>
        <w:rPr>
          <w:color w:val="000000"/>
          <w:sz w:val="24"/>
          <w:szCs w:val="20"/>
        </w:rPr>
      </w:pPr>
    </w:p>
    <w:p w:rsidR="005F74AE" w:rsidRPr="00D00382" w:rsidRDefault="005F74AE" w:rsidP="003B5B85">
      <w:pPr>
        <w:snapToGrid w:val="0"/>
        <w:spacing w:beforeLines="50"/>
        <w:rPr>
          <w:color w:val="000000"/>
          <w:sz w:val="24"/>
          <w:szCs w:val="20"/>
        </w:rPr>
      </w:pPr>
    </w:p>
    <w:p w:rsidR="00346885" w:rsidRPr="00D00382" w:rsidRDefault="00362469" w:rsidP="003B5B85">
      <w:pPr>
        <w:snapToGrid w:val="0"/>
        <w:spacing w:beforeLines="50" w:after="50"/>
        <w:ind w:left="420"/>
        <w:jc w:val="center"/>
        <w:rPr>
          <w:b/>
          <w:color w:val="000000"/>
          <w:sz w:val="28"/>
          <w:szCs w:val="28"/>
        </w:rPr>
      </w:pPr>
      <w:r w:rsidRPr="00D00382">
        <w:rPr>
          <w:rFonts w:hint="eastAsia"/>
          <w:b/>
          <w:color w:val="000000"/>
          <w:sz w:val="28"/>
          <w:szCs w:val="28"/>
        </w:rPr>
        <w:lastRenderedPageBreak/>
        <w:t>供应商参加本项目无围标串标行为的承诺函</w:t>
      </w:r>
    </w:p>
    <w:p w:rsidR="00346885" w:rsidRPr="00D00382" w:rsidRDefault="00346885" w:rsidP="003B5B85">
      <w:pPr>
        <w:snapToGrid w:val="0"/>
        <w:spacing w:beforeLines="50" w:after="50"/>
        <w:ind w:left="420"/>
        <w:jc w:val="center"/>
        <w:rPr>
          <w:b/>
          <w:color w:val="000000"/>
          <w:sz w:val="24"/>
        </w:rPr>
      </w:pPr>
    </w:p>
    <w:p w:rsidR="00346885" w:rsidRPr="00D00382" w:rsidRDefault="00346885" w:rsidP="003B5B85">
      <w:pPr>
        <w:snapToGrid w:val="0"/>
        <w:spacing w:beforeLines="50" w:after="50"/>
        <w:ind w:left="420"/>
        <w:jc w:val="center"/>
        <w:rPr>
          <w:b/>
          <w:color w:val="000000"/>
          <w:sz w:val="24"/>
        </w:rPr>
      </w:pPr>
    </w:p>
    <w:p w:rsidR="00346885" w:rsidRPr="00D00382" w:rsidRDefault="00362469" w:rsidP="003B5B85">
      <w:pPr>
        <w:snapToGrid w:val="0"/>
        <w:spacing w:beforeLines="50" w:after="50"/>
        <w:jc w:val="left"/>
        <w:rPr>
          <w:b/>
          <w:color w:val="000000"/>
          <w:sz w:val="24"/>
        </w:rPr>
      </w:pPr>
      <w:r w:rsidRPr="00D00382">
        <w:rPr>
          <w:rFonts w:hint="eastAsia"/>
          <w:b/>
          <w:color w:val="000000"/>
          <w:sz w:val="24"/>
        </w:rPr>
        <w:t>一、我公司承诺无下列相互串通投标的情形：</w:t>
      </w:r>
    </w:p>
    <w:p w:rsidR="00346885" w:rsidRPr="00D00382" w:rsidRDefault="00362469" w:rsidP="003B5B85">
      <w:pPr>
        <w:snapToGrid w:val="0"/>
        <w:spacing w:beforeLines="50" w:after="50"/>
        <w:ind w:firstLineChars="196" w:firstLine="470"/>
        <w:jc w:val="left"/>
        <w:rPr>
          <w:color w:val="000000"/>
          <w:sz w:val="24"/>
        </w:rPr>
      </w:pPr>
      <w:r w:rsidRPr="00D00382">
        <w:rPr>
          <w:color w:val="000000"/>
          <w:sz w:val="24"/>
        </w:rPr>
        <w:t>1.</w:t>
      </w:r>
      <w:r w:rsidRPr="00D00382">
        <w:rPr>
          <w:rFonts w:hint="eastAsia"/>
          <w:color w:val="000000"/>
          <w:sz w:val="24"/>
        </w:rPr>
        <w:t>不同投标人的投标文件由同一单位或者个人编制；或不同投标人报名的</w:t>
      </w:r>
      <w:r w:rsidRPr="00D00382">
        <w:rPr>
          <w:color w:val="000000"/>
          <w:sz w:val="24"/>
        </w:rPr>
        <w:t>IP</w:t>
      </w:r>
      <w:r w:rsidRPr="00D00382">
        <w:rPr>
          <w:rFonts w:hint="eastAsia"/>
          <w:color w:val="000000"/>
          <w:sz w:val="24"/>
        </w:rPr>
        <w:t>地址一致的；</w:t>
      </w:r>
    </w:p>
    <w:p w:rsidR="00346885" w:rsidRPr="00D00382" w:rsidRDefault="00362469" w:rsidP="003B5B85">
      <w:pPr>
        <w:snapToGrid w:val="0"/>
        <w:spacing w:beforeLines="50" w:after="50"/>
        <w:ind w:firstLineChars="196" w:firstLine="470"/>
        <w:jc w:val="left"/>
        <w:rPr>
          <w:color w:val="000000"/>
          <w:sz w:val="24"/>
        </w:rPr>
      </w:pPr>
      <w:r w:rsidRPr="00D00382">
        <w:rPr>
          <w:color w:val="000000"/>
          <w:sz w:val="24"/>
        </w:rPr>
        <w:t>2.</w:t>
      </w:r>
      <w:r w:rsidRPr="00D00382">
        <w:rPr>
          <w:rFonts w:hint="eastAsia"/>
          <w:color w:val="000000"/>
          <w:sz w:val="24"/>
        </w:rPr>
        <w:t>不同投标人委托同一单位或者个人办理投标事宜；</w:t>
      </w:r>
    </w:p>
    <w:p w:rsidR="00346885" w:rsidRPr="00D00382" w:rsidRDefault="00362469" w:rsidP="003B5B85">
      <w:pPr>
        <w:snapToGrid w:val="0"/>
        <w:spacing w:beforeLines="50" w:after="50"/>
        <w:ind w:firstLineChars="196" w:firstLine="470"/>
        <w:jc w:val="left"/>
        <w:rPr>
          <w:color w:val="000000"/>
          <w:sz w:val="24"/>
        </w:rPr>
      </w:pPr>
      <w:r w:rsidRPr="00D00382">
        <w:rPr>
          <w:color w:val="000000"/>
          <w:sz w:val="24"/>
        </w:rPr>
        <w:t>3.</w:t>
      </w:r>
      <w:r w:rsidRPr="00D00382">
        <w:rPr>
          <w:rFonts w:hint="eastAsia"/>
          <w:color w:val="000000"/>
          <w:sz w:val="24"/>
        </w:rPr>
        <w:t>不同的投标人的投标文件载明的项目管理员为同一个人；</w:t>
      </w:r>
    </w:p>
    <w:p w:rsidR="00346885" w:rsidRPr="00D00382" w:rsidRDefault="00362469" w:rsidP="003B5B85">
      <w:pPr>
        <w:snapToGrid w:val="0"/>
        <w:spacing w:beforeLines="50" w:after="50"/>
        <w:ind w:firstLineChars="196" w:firstLine="470"/>
        <w:jc w:val="left"/>
        <w:rPr>
          <w:color w:val="000000"/>
          <w:sz w:val="24"/>
        </w:rPr>
      </w:pPr>
      <w:r w:rsidRPr="00D00382">
        <w:rPr>
          <w:color w:val="000000"/>
          <w:sz w:val="24"/>
        </w:rPr>
        <w:t>4.</w:t>
      </w:r>
      <w:r w:rsidRPr="00D00382">
        <w:rPr>
          <w:rFonts w:hint="eastAsia"/>
          <w:color w:val="000000"/>
          <w:sz w:val="24"/>
        </w:rPr>
        <w:t>不同投标人的投标文件异常一致或投标报价呈规律性差异；</w:t>
      </w:r>
    </w:p>
    <w:p w:rsidR="00346885" w:rsidRPr="00D00382" w:rsidRDefault="00362469" w:rsidP="003B5B85">
      <w:pPr>
        <w:snapToGrid w:val="0"/>
        <w:spacing w:beforeLines="50" w:after="50"/>
        <w:ind w:firstLineChars="196" w:firstLine="470"/>
        <w:jc w:val="left"/>
        <w:rPr>
          <w:color w:val="000000"/>
          <w:sz w:val="24"/>
        </w:rPr>
      </w:pPr>
      <w:r w:rsidRPr="00D00382">
        <w:rPr>
          <w:color w:val="000000"/>
          <w:sz w:val="24"/>
        </w:rPr>
        <w:t>5.</w:t>
      </w:r>
      <w:r w:rsidRPr="00D00382">
        <w:rPr>
          <w:rFonts w:hint="eastAsia"/>
          <w:color w:val="000000"/>
          <w:sz w:val="24"/>
        </w:rPr>
        <w:t>不同投标人的投标文件相互混装；</w:t>
      </w:r>
    </w:p>
    <w:p w:rsidR="00346885" w:rsidRPr="00D00382" w:rsidRDefault="00362469" w:rsidP="003B5B85">
      <w:pPr>
        <w:snapToGrid w:val="0"/>
        <w:spacing w:beforeLines="50" w:after="50"/>
        <w:ind w:firstLineChars="196" w:firstLine="470"/>
        <w:jc w:val="left"/>
        <w:rPr>
          <w:color w:val="000000"/>
          <w:sz w:val="24"/>
        </w:rPr>
      </w:pPr>
      <w:r w:rsidRPr="00D00382">
        <w:rPr>
          <w:color w:val="000000"/>
          <w:sz w:val="24"/>
        </w:rPr>
        <w:t>6.</w:t>
      </w:r>
      <w:r w:rsidRPr="00D00382">
        <w:rPr>
          <w:rFonts w:hint="eastAsia"/>
          <w:color w:val="000000"/>
          <w:sz w:val="24"/>
        </w:rPr>
        <w:t>不同投标人的投标保证金从同一单位或者个人账户转出。</w:t>
      </w:r>
    </w:p>
    <w:p w:rsidR="00346885" w:rsidRPr="00D00382" w:rsidRDefault="00362469" w:rsidP="003B5B85">
      <w:pPr>
        <w:snapToGrid w:val="0"/>
        <w:spacing w:beforeLines="50" w:after="50"/>
        <w:jc w:val="left"/>
        <w:rPr>
          <w:color w:val="000000"/>
          <w:sz w:val="24"/>
        </w:rPr>
      </w:pPr>
      <w:r w:rsidRPr="00D00382">
        <w:rPr>
          <w:rFonts w:hint="eastAsia"/>
          <w:b/>
          <w:color w:val="000000"/>
          <w:sz w:val="24"/>
        </w:rPr>
        <w:t>二、我公司承诺无下列恶意串通的情形：</w:t>
      </w:r>
    </w:p>
    <w:p w:rsidR="00346885" w:rsidRPr="00D00382" w:rsidRDefault="00362469" w:rsidP="003B5B85">
      <w:pPr>
        <w:snapToGrid w:val="0"/>
        <w:spacing w:beforeLines="50" w:after="50"/>
        <w:ind w:firstLineChars="196" w:firstLine="470"/>
        <w:jc w:val="left"/>
        <w:rPr>
          <w:color w:val="000000"/>
          <w:sz w:val="24"/>
        </w:rPr>
      </w:pPr>
      <w:r w:rsidRPr="00D00382">
        <w:rPr>
          <w:color w:val="000000"/>
          <w:sz w:val="24"/>
        </w:rPr>
        <w:t>1.</w:t>
      </w:r>
      <w:r w:rsidRPr="00D00382">
        <w:rPr>
          <w:rFonts w:hint="eastAsia"/>
          <w:color w:val="000000"/>
          <w:sz w:val="24"/>
        </w:rPr>
        <w:t>供应商直接或者间接从采购人或者采购代理机构处获得其他供应商的相关信息并修改其投标文件或者响应文件；</w:t>
      </w:r>
    </w:p>
    <w:p w:rsidR="00346885" w:rsidRPr="00D00382" w:rsidRDefault="00362469" w:rsidP="003B5B85">
      <w:pPr>
        <w:snapToGrid w:val="0"/>
        <w:spacing w:beforeLines="50" w:after="50"/>
        <w:ind w:firstLineChars="196" w:firstLine="470"/>
        <w:jc w:val="left"/>
        <w:rPr>
          <w:color w:val="000000"/>
          <w:sz w:val="24"/>
        </w:rPr>
      </w:pPr>
      <w:r w:rsidRPr="00D00382">
        <w:rPr>
          <w:color w:val="000000"/>
          <w:sz w:val="24"/>
        </w:rPr>
        <w:t>2.</w:t>
      </w:r>
      <w:r w:rsidRPr="00D00382">
        <w:rPr>
          <w:rFonts w:hint="eastAsia"/>
          <w:color w:val="000000"/>
          <w:sz w:val="24"/>
        </w:rPr>
        <w:t>供应商按照采购人或者采购代理机构的授意撤换、修改投标文件或者响应文件；</w:t>
      </w:r>
    </w:p>
    <w:p w:rsidR="00346885" w:rsidRPr="00D00382" w:rsidRDefault="00362469" w:rsidP="003B5B85">
      <w:pPr>
        <w:snapToGrid w:val="0"/>
        <w:spacing w:beforeLines="50" w:after="50"/>
        <w:ind w:firstLineChars="196" w:firstLine="470"/>
        <w:jc w:val="left"/>
        <w:rPr>
          <w:color w:val="000000"/>
          <w:sz w:val="24"/>
        </w:rPr>
      </w:pPr>
      <w:r w:rsidRPr="00D00382">
        <w:rPr>
          <w:color w:val="000000"/>
          <w:sz w:val="24"/>
        </w:rPr>
        <w:t>3.</w:t>
      </w:r>
      <w:r w:rsidRPr="00D00382">
        <w:rPr>
          <w:rFonts w:hint="eastAsia"/>
          <w:color w:val="000000"/>
          <w:sz w:val="24"/>
        </w:rPr>
        <w:t>供应商之间协商报价、技术方案等投标文件或者响应文件的实质性内容；</w:t>
      </w:r>
    </w:p>
    <w:p w:rsidR="00346885" w:rsidRPr="00D00382" w:rsidRDefault="00362469" w:rsidP="003B5B85">
      <w:pPr>
        <w:snapToGrid w:val="0"/>
        <w:spacing w:beforeLines="50" w:after="50"/>
        <w:ind w:firstLineChars="196" w:firstLine="470"/>
        <w:jc w:val="left"/>
        <w:rPr>
          <w:color w:val="000000"/>
          <w:sz w:val="24"/>
        </w:rPr>
      </w:pPr>
      <w:r w:rsidRPr="00D00382">
        <w:rPr>
          <w:color w:val="000000"/>
          <w:sz w:val="24"/>
        </w:rPr>
        <w:t>4.</w:t>
      </w:r>
      <w:r w:rsidRPr="00D00382">
        <w:rPr>
          <w:rFonts w:hint="eastAsia"/>
          <w:color w:val="000000"/>
          <w:sz w:val="24"/>
        </w:rPr>
        <w:t>属于同一集团、协会、商会等组织成员的供应商按照该组织要求协同参加政府采购活动；</w:t>
      </w:r>
    </w:p>
    <w:p w:rsidR="00346885" w:rsidRPr="00D00382" w:rsidRDefault="00362469" w:rsidP="003B5B85">
      <w:pPr>
        <w:snapToGrid w:val="0"/>
        <w:spacing w:beforeLines="50" w:after="50"/>
        <w:ind w:firstLineChars="196" w:firstLine="470"/>
        <w:jc w:val="left"/>
        <w:rPr>
          <w:color w:val="000000"/>
          <w:sz w:val="24"/>
        </w:rPr>
      </w:pPr>
      <w:r w:rsidRPr="00D00382">
        <w:rPr>
          <w:color w:val="000000"/>
          <w:sz w:val="24"/>
        </w:rPr>
        <w:t>5.</w:t>
      </w:r>
      <w:r w:rsidRPr="00D00382">
        <w:rPr>
          <w:rFonts w:hint="eastAsia"/>
          <w:color w:val="000000"/>
          <w:sz w:val="24"/>
        </w:rPr>
        <w:t>供应商之间事先约定一致抬高或者压低投标报价</w:t>
      </w:r>
      <w:r w:rsidRPr="00D00382">
        <w:rPr>
          <w:color w:val="000000"/>
          <w:sz w:val="24"/>
        </w:rPr>
        <w:t>,</w:t>
      </w:r>
      <w:r w:rsidRPr="00D00382">
        <w:rPr>
          <w:rFonts w:hint="eastAsia"/>
          <w:color w:val="000000"/>
          <w:sz w:val="24"/>
        </w:rPr>
        <w:t>或者在招标项目中事先约定轮流以高价位或者低价位中标</w:t>
      </w:r>
      <w:r w:rsidRPr="00D00382">
        <w:rPr>
          <w:color w:val="000000"/>
          <w:sz w:val="24"/>
        </w:rPr>
        <w:t>,</w:t>
      </w:r>
      <w:r w:rsidRPr="00D00382">
        <w:rPr>
          <w:rFonts w:hint="eastAsia"/>
          <w:color w:val="000000"/>
          <w:sz w:val="24"/>
        </w:rPr>
        <w:t>或者事先约定由某一特定供应商中标</w:t>
      </w:r>
      <w:r w:rsidRPr="00D00382">
        <w:rPr>
          <w:color w:val="000000"/>
          <w:sz w:val="24"/>
        </w:rPr>
        <w:t>,</w:t>
      </w:r>
      <w:r w:rsidRPr="00D00382">
        <w:rPr>
          <w:rFonts w:hint="eastAsia"/>
          <w:color w:val="000000"/>
          <w:sz w:val="24"/>
        </w:rPr>
        <w:t>然后再参加投标；</w:t>
      </w:r>
    </w:p>
    <w:p w:rsidR="00346885" w:rsidRPr="00D00382" w:rsidRDefault="00362469" w:rsidP="003B5B85">
      <w:pPr>
        <w:snapToGrid w:val="0"/>
        <w:spacing w:beforeLines="50" w:after="50"/>
        <w:ind w:firstLineChars="196" w:firstLine="470"/>
        <w:jc w:val="left"/>
        <w:rPr>
          <w:color w:val="000000"/>
          <w:sz w:val="24"/>
        </w:rPr>
      </w:pPr>
      <w:r w:rsidRPr="00D00382">
        <w:rPr>
          <w:color w:val="000000"/>
          <w:sz w:val="24"/>
        </w:rPr>
        <w:t>6.</w:t>
      </w:r>
      <w:r w:rsidRPr="00D00382">
        <w:rPr>
          <w:rFonts w:hint="eastAsia"/>
          <w:color w:val="000000"/>
          <w:sz w:val="24"/>
        </w:rPr>
        <w:t>供应商之间商定部分供应商放弃参加政府采购活动或者放弃中标；</w:t>
      </w:r>
    </w:p>
    <w:p w:rsidR="00346885" w:rsidRPr="00D00382" w:rsidRDefault="00362469" w:rsidP="003B5B85">
      <w:pPr>
        <w:snapToGrid w:val="0"/>
        <w:spacing w:beforeLines="50" w:after="50"/>
        <w:ind w:firstLineChars="196" w:firstLine="470"/>
        <w:jc w:val="left"/>
        <w:rPr>
          <w:color w:val="000000"/>
          <w:sz w:val="24"/>
        </w:rPr>
      </w:pPr>
      <w:r w:rsidRPr="00D00382">
        <w:rPr>
          <w:color w:val="000000"/>
          <w:sz w:val="24"/>
        </w:rPr>
        <w:t>7.</w:t>
      </w:r>
      <w:r w:rsidRPr="00D00382">
        <w:rPr>
          <w:rFonts w:hint="eastAsia"/>
          <w:color w:val="000000"/>
          <w:sz w:val="24"/>
        </w:rPr>
        <w:t>供应商与采购人或者采购代理机构之间、供应商相互之间，为谋求特定供应商中标或者排斥其他供应商的其他串通行为。</w:t>
      </w:r>
    </w:p>
    <w:p w:rsidR="00346885" w:rsidRPr="00D00382" w:rsidRDefault="00346885" w:rsidP="003B5B85">
      <w:pPr>
        <w:snapToGrid w:val="0"/>
        <w:spacing w:beforeLines="50" w:after="50"/>
        <w:ind w:firstLineChars="196" w:firstLine="470"/>
        <w:jc w:val="left"/>
        <w:rPr>
          <w:color w:val="000000"/>
          <w:sz w:val="24"/>
        </w:rPr>
      </w:pPr>
    </w:p>
    <w:p w:rsidR="00346885" w:rsidRPr="00D00382" w:rsidRDefault="00362469" w:rsidP="003B5B85">
      <w:pPr>
        <w:snapToGrid w:val="0"/>
        <w:spacing w:beforeLines="50" w:after="50"/>
        <w:ind w:firstLineChars="196" w:firstLine="472"/>
        <w:jc w:val="left"/>
        <w:rPr>
          <w:b/>
          <w:color w:val="000000"/>
          <w:sz w:val="24"/>
        </w:rPr>
      </w:pPr>
      <w:r w:rsidRPr="00D00382">
        <w:rPr>
          <w:rFonts w:hint="eastAsia"/>
          <w:b/>
          <w:color w:val="000000"/>
          <w:sz w:val="24"/>
        </w:rPr>
        <w:t>以上情形一经核查属实，我方愿意承担一切后果，并不再寻求任何旨在减轻或免除法律责任的辩解。</w:t>
      </w:r>
    </w:p>
    <w:p w:rsidR="00346885" w:rsidRPr="00D00382" w:rsidRDefault="00346885" w:rsidP="00346885">
      <w:pPr>
        <w:pStyle w:val="af"/>
        <w:snapToGrid w:val="0"/>
        <w:spacing w:before="295" w:after="295" w:line="320" w:lineRule="exact"/>
        <w:ind w:firstLineChars="2850" w:firstLine="6840"/>
        <w:rPr>
          <w:rFonts w:ascii="Times New Roman" w:hAnsi="Times New Roman"/>
          <w:color w:val="000000"/>
          <w:sz w:val="24"/>
          <w:szCs w:val="24"/>
        </w:rPr>
      </w:pPr>
    </w:p>
    <w:p w:rsidR="00346885" w:rsidRPr="00D00382" w:rsidRDefault="00362469" w:rsidP="00346885">
      <w:pPr>
        <w:pStyle w:val="af"/>
        <w:snapToGrid w:val="0"/>
        <w:spacing w:before="295" w:after="295" w:line="320" w:lineRule="exact"/>
        <w:ind w:firstLineChars="2850" w:firstLine="6840"/>
        <w:rPr>
          <w:rFonts w:ascii="Times New Roman" w:hAnsi="Times New Roman"/>
          <w:color w:val="000000"/>
          <w:sz w:val="24"/>
          <w:szCs w:val="24"/>
        </w:rPr>
      </w:pPr>
      <w:r w:rsidRPr="00D00382">
        <w:rPr>
          <w:rFonts w:ascii="Times New Roman" w:hAnsi="Times New Roman" w:hint="eastAsia"/>
          <w:color w:val="000000"/>
          <w:sz w:val="24"/>
          <w:szCs w:val="24"/>
        </w:rPr>
        <w:t>（公章）</w:t>
      </w:r>
    </w:p>
    <w:p w:rsidR="00346885" w:rsidRPr="00D00382" w:rsidRDefault="00362469" w:rsidP="00346885">
      <w:pPr>
        <w:pStyle w:val="af"/>
        <w:snapToGrid w:val="0"/>
        <w:spacing w:before="295" w:after="295" w:line="320" w:lineRule="exact"/>
        <w:rPr>
          <w:rFonts w:ascii="Times New Roman" w:hAnsi="Times New Roman"/>
          <w:color w:val="000000"/>
          <w:sz w:val="24"/>
          <w:szCs w:val="20"/>
        </w:rPr>
      </w:pPr>
      <w:r w:rsidRPr="00D00382">
        <w:rPr>
          <w:rFonts w:ascii="Times New Roman" w:hAnsi="Times New Roman" w:hint="eastAsia"/>
          <w:color w:val="000000"/>
          <w:sz w:val="24"/>
        </w:rPr>
        <w:t>年月日</w:t>
      </w:r>
    </w:p>
    <w:p w:rsidR="001C36F8" w:rsidRPr="00D00382" w:rsidRDefault="00362469" w:rsidP="003B5B85">
      <w:pPr>
        <w:snapToGrid w:val="0"/>
        <w:spacing w:beforeLines="50" w:after="50"/>
        <w:outlineLvl w:val="1"/>
        <w:rPr>
          <w:b/>
          <w:color w:val="000000"/>
          <w:sz w:val="28"/>
          <w:szCs w:val="28"/>
        </w:rPr>
      </w:pPr>
      <w:r w:rsidRPr="00D00382">
        <w:rPr>
          <w:b/>
          <w:color w:val="000000"/>
          <w:sz w:val="28"/>
          <w:szCs w:val="28"/>
        </w:rPr>
        <w:br w:type="page"/>
      </w:r>
      <w:bookmarkStart w:id="116" w:name="_Toc19686839"/>
      <w:r w:rsidRPr="00D00382">
        <w:rPr>
          <w:rFonts w:hint="eastAsia"/>
          <w:b/>
          <w:color w:val="000000"/>
          <w:sz w:val="28"/>
          <w:szCs w:val="28"/>
        </w:rPr>
        <w:lastRenderedPageBreak/>
        <w:t>五、技术文件格式</w:t>
      </w:r>
      <w:bookmarkEnd w:id="116"/>
    </w:p>
    <w:p w:rsidR="001C36F8" w:rsidRPr="00D00382" w:rsidRDefault="00362469" w:rsidP="003B5B85">
      <w:pPr>
        <w:snapToGrid w:val="0"/>
        <w:spacing w:beforeLines="50" w:after="50"/>
        <w:ind w:left="142"/>
        <w:jc w:val="left"/>
        <w:rPr>
          <w:b/>
          <w:color w:val="000000"/>
          <w:sz w:val="24"/>
        </w:rPr>
      </w:pPr>
      <w:r w:rsidRPr="00D00382">
        <w:rPr>
          <w:b/>
          <w:color w:val="000000"/>
          <w:sz w:val="24"/>
        </w:rPr>
        <w:t xml:space="preserve">1. </w:t>
      </w:r>
      <w:r w:rsidRPr="00D00382">
        <w:rPr>
          <w:rFonts w:hint="eastAsia"/>
          <w:b/>
          <w:color w:val="000000"/>
          <w:sz w:val="24"/>
        </w:rPr>
        <w:t>技术文件封面格式：</w:t>
      </w:r>
    </w:p>
    <w:p w:rsidR="001C36F8" w:rsidRPr="00D00382" w:rsidRDefault="00362469" w:rsidP="003B5B85">
      <w:pPr>
        <w:snapToGrid w:val="0"/>
        <w:spacing w:beforeLines="50" w:after="50"/>
        <w:rPr>
          <w:b/>
          <w:bCs/>
          <w:color w:val="000000"/>
          <w:sz w:val="32"/>
          <w:szCs w:val="20"/>
        </w:rPr>
      </w:pPr>
      <w:r w:rsidRPr="00D00382">
        <w:rPr>
          <w:rFonts w:hint="eastAsia"/>
          <w:b/>
          <w:bCs/>
          <w:color w:val="000000"/>
        </w:rPr>
        <w:t>正本</w:t>
      </w:r>
      <w:r w:rsidRPr="00D00382">
        <w:rPr>
          <w:b/>
          <w:bCs/>
          <w:color w:val="000000"/>
        </w:rPr>
        <w:t>/</w:t>
      </w:r>
      <w:r w:rsidRPr="00D00382">
        <w:rPr>
          <w:rFonts w:hint="eastAsia"/>
          <w:b/>
          <w:bCs/>
          <w:color w:val="000000"/>
        </w:rPr>
        <w:t>副本</w:t>
      </w:r>
    </w:p>
    <w:p w:rsidR="001C36F8" w:rsidRPr="00D00382" w:rsidRDefault="001C36F8" w:rsidP="003B5B85">
      <w:pPr>
        <w:snapToGrid w:val="0"/>
        <w:spacing w:beforeLines="50" w:after="50"/>
        <w:rPr>
          <w:color w:val="000000"/>
          <w:sz w:val="24"/>
          <w:szCs w:val="20"/>
        </w:rPr>
      </w:pPr>
    </w:p>
    <w:p w:rsidR="001C36F8" w:rsidRPr="00D00382" w:rsidRDefault="00362469" w:rsidP="003B5B85">
      <w:pPr>
        <w:snapToGrid w:val="0"/>
        <w:spacing w:beforeLines="50" w:after="50"/>
        <w:jc w:val="center"/>
        <w:rPr>
          <w:b/>
          <w:bCs/>
          <w:color w:val="000000"/>
          <w:sz w:val="32"/>
          <w:szCs w:val="32"/>
        </w:rPr>
      </w:pPr>
      <w:r w:rsidRPr="00D00382">
        <w:rPr>
          <w:rFonts w:hint="eastAsia"/>
          <w:b/>
          <w:bCs/>
          <w:color w:val="000000"/>
          <w:sz w:val="32"/>
          <w:szCs w:val="32"/>
        </w:rPr>
        <w:t>技术文件</w:t>
      </w:r>
    </w:p>
    <w:p w:rsidR="001C36F8" w:rsidRPr="00D00382" w:rsidRDefault="001C36F8" w:rsidP="003B5B85">
      <w:pPr>
        <w:snapToGrid w:val="0"/>
        <w:spacing w:beforeLines="50" w:after="50"/>
        <w:rPr>
          <w:bCs/>
          <w:color w:val="000000"/>
          <w:sz w:val="24"/>
          <w:szCs w:val="20"/>
        </w:rPr>
      </w:pPr>
    </w:p>
    <w:p w:rsidR="001C36F8" w:rsidRPr="00D00382" w:rsidRDefault="00362469" w:rsidP="003B5B85">
      <w:pPr>
        <w:snapToGrid w:val="0"/>
        <w:spacing w:beforeLines="50" w:after="50" w:line="400" w:lineRule="exact"/>
        <w:ind w:firstLineChars="150" w:firstLine="360"/>
        <w:rPr>
          <w:bCs/>
          <w:color w:val="000000"/>
          <w:sz w:val="24"/>
          <w:szCs w:val="20"/>
        </w:rPr>
      </w:pPr>
      <w:r w:rsidRPr="00D00382">
        <w:rPr>
          <w:rFonts w:hint="eastAsia"/>
          <w:bCs/>
          <w:color w:val="000000"/>
          <w:sz w:val="24"/>
        </w:rPr>
        <w:t>项目名称：</w:t>
      </w:r>
    </w:p>
    <w:p w:rsidR="001C36F8" w:rsidRPr="00D00382" w:rsidRDefault="00362469" w:rsidP="003B5B85">
      <w:pPr>
        <w:snapToGrid w:val="0"/>
        <w:spacing w:beforeLines="50" w:after="50" w:line="400" w:lineRule="exact"/>
        <w:ind w:firstLineChars="150" w:firstLine="360"/>
        <w:rPr>
          <w:bCs/>
          <w:color w:val="000000"/>
          <w:sz w:val="24"/>
        </w:rPr>
      </w:pPr>
      <w:r w:rsidRPr="00D00382">
        <w:rPr>
          <w:rFonts w:hint="eastAsia"/>
          <w:bCs/>
          <w:color w:val="000000"/>
          <w:sz w:val="24"/>
        </w:rPr>
        <w:t>项目编号：</w:t>
      </w:r>
    </w:p>
    <w:p w:rsidR="001C36F8" w:rsidRPr="00D00382" w:rsidRDefault="00362469" w:rsidP="003B5B85">
      <w:pPr>
        <w:snapToGrid w:val="0"/>
        <w:spacing w:beforeLines="50" w:after="50" w:line="400" w:lineRule="exact"/>
        <w:ind w:firstLineChars="150" w:firstLine="360"/>
        <w:rPr>
          <w:bCs/>
          <w:color w:val="000000"/>
          <w:sz w:val="24"/>
        </w:rPr>
      </w:pPr>
      <w:r w:rsidRPr="00D00382">
        <w:rPr>
          <w:rFonts w:hint="eastAsia"/>
          <w:bCs/>
          <w:color w:val="000000"/>
          <w:sz w:val="24"/>
        </w:rPr>
        <w:t>所投分标：分标（或单分标）</w:t>
      </w:r>
    </w:p>
    <w:p w:rsidR="001C36F8" w:rsidRPr="00D00382" w:rsidRDefault="00362469" w:rsidP="003B5B85">
      <w:pPr>
        <w:snapToGrid w:val="0"/>
        <w:spacing w:beforeLines="50" w:after="50" w:line="400" w:lineRule="exact"/>
        <w:ind w:firstLineChars="150" w:firstLine="360"/>
        <w:rPr>
          <w:bCs/>
          <w:color w:val="000000"/>
          <w:sz w:val="24"/>
        </w:rPr>
      </w:pPr>
      <w:r w:rsidRPr="00D00382">
        <w:rPr>
          <w:rFonts w:hint="eastAsia"/>
          <w:bCs/>
          <w:color w:val="000000"/>
          <w:sz w:val="24"/>
        </w:rPr>
        <w:t>投标人名称：</w:t>
      </w:r>
    </w:p>
    <w:p w:rsidR="001C36F8" w:rsidRPr="00D00382" w:rsidRDefault="00362469" w:rsidP="003B5B85">
      <w:pPr>
        <w:snapToGrid w:val="0"/>
        <w:spacing w:beforeLines="50" w:after="50" w:line="400" w:lineRule="exact"/>
        <w:ind w:firstLineChars="150" w:firstLine="360"/>
        <w:rPr>
          <w:bCs/>
          <w:color w:val="000000"/>
          <w:sz w:val="24"/>
        </w:rPr>
      </w:pPr>
      <w:r w:rsidRPr="00D00382">
        <w:rPr>
          <w:rFonts w:hint="eastAsia"/>
          <w:bCs/>
          <w:color w:val="000000"/>
          <w:sz w:val="24"/>
        </w:rPr>
        <w:t>投标人地址：</w:t>
      </w:r>
    </w:p>
    <w:p w:rsidR="001C36F8" w:rsidRPr="00D00382" w:rsidRDefault="00362469" w:rsidP="003B5B85">
      <w:pPr>
        <w:snapToGrid w:val="0"/>
        <w:spacing w:beforeLines="50" w:after="50"/>
        <w:ind w:firstLine="645"/>
        <w:jc w:val="center"/>
        <w:rPr>
          <w:color w:val="000000"/>
          <w:sz w:val="24"/>
        </w:rPr>
      </w:pPr>
      <w:r w:rsidRPr="00D00382">
        <w:rPr>
          <w:rFonts w:hint="eastAsia"/>
          <w:color w:val="000000"/>
          <w:sz w:val="24"/>
        </w:rPr>
        <w:t>年月日</w:t>
      </w:r>
    </w:p>
    <w:p w:rsidR="001C36F8" w:rsidRPr="00D00382" w:rsidRDefault="001C36F8" w:rsidP="003B5B85">
      <w:pPr>
        <w:snapToGrid w:val="0"/>
        <w:spacing w:beforeLines="50" w:after="50"/>
        <w:ind w:firstLine="645"/>
        <w:jc w:val="center"/>
        <w:rPr>
          <w:color w:val="000000"/>
          <w:sz w:val="24"/>
          <w:szCs w:val="20"/>
        </w:rPr>
      </w:pPr>
    </w:p>
    <w:p w:rsidR="001C36F8" w:rsidRPr="00D00382" w:rsidRDefault="00362469" w:rsidP="003B5B85">
      <w:pPr>
        <w:snapToGrid w:val="0"/>
        <w:spacing w:beforeLines="50" w:after="50"/>
        <w:ind w:left="142"/>
        <w:jc w:val="left"/>
        <w:rPr>
          <w:b/>
          <w:bCs/>
          <w:color w:val="000000"/>
          <w:sz w:val="24"/>
        </w:rPr>
      </w:pPr>
      <w:r w:rsidRPr="00D00382">
        <w:rPr>
          <w:b/>
          <w:bCs/>
          <w:color w:val="000000"/>
          <w:sz w:val="24"/>
        </w:rPr>
        <w:br w:type="page"/>
      </w:r>
      <w:r w:rsidRPr="00D00382">
        <w:rPr>
          <w:b/>
          <w:bCs/>
          <w:color w:val="000000"/>
          <w:sz w:val="24"/>
        </w:rPr>
        <w:lastRenderedPageBreak/>
        <w:t xml:space="preserve">2. </w:t>
      </w:r>
      <w:r w:rsidRPr="00D00382">
        <w:rPr>
          <w:rFonts w:hint="eastAsia"/>
          <w:b/>
          <w:bCs/>
          <w:color w:val="000000"/>
          <w:sz w:val="24"/>
        </w:rPr>
        <w:t>技术文件目录</w:t>
      </w:r>
    </w:p>
    <w:p w:rsidR="001C36F8" w:rsidRPr="00D00382" w:rsidRDefault="00362469" w:rsidP="003B5B85">
      <w:pPr>
        <w:snapToGrid w:val="0"/>
        <w:spacing w:before="50" w:afterLines="50" w:line="280" w:lineRule="exact"/>
        <w:ind w:leftChars="135" w:left="283"/>
        <w:jc w:val="left"/>
        <w:rPr>
          <w:color w:val="000000"/>
          <w:sz w:val="24"/>
          <w:szCs w:val="20"/>
        </w:rPr>
      </w:pPr>
      <w:r w:rsidRPr="00D00382">
        <w:rPr>
          <w:rFonts w:hint="eastAsia"/>
          <w:color w:val="000000"/>
          <w:szCs w:val="21"/>
        </w:rPr>
        <w:t>根据招标文件规定及投标人提供的材料自行编写目录。</w:t>
      </w:r>
    </w:p>
    <w:p w:rsidR="001C36F8" w:rsidRPr="00D00382" w:rsidRDefault="00362469" w:rsidP="003B5B85">
      <w:pPr>
        <w:snapToGrid w:val="0"/>
        <w:spacing w:beforeLines="50" w:after="50"/>
        <w:ind w:left="142"/>
        <w:jc w:val="left"/>
        <w:rPr>
          <w:b/>
          <w:color w:val="000000"/>
          <w:sz w:val="24"/>
        </w:rPr>
      </w:pPr>
      <w:r w:rsidRPr="00D00382">
        <w:rPr>
          <w:b/>
          <w:color w:val="000000"/>
          <w:sz w:val="24"/>
        </w:rPr>
        <w:br w:type="page"/>
      </w:r>
      <w:r w:rsidRPr="00D00382">
        <w:rPr>
          <w:b/>
          <w:color w:val="000000"/>
          <w:sz w:val="24"/>
        </w:rPr>
        <w:lastRenderedPageBreak/>
        <w:t xml:space="preserve">3. </w:t>
      </w:r>
      <w:r w:rsidRPr="00D00382">
        <w:rPr>
          <w:rFonts w:hint="eastAsia"/>
          <w:b/>
          <w:color w:val="000000"/>
          <w:sz w:val="24"/>
        </w:rPr>
        <w:t>设备配置清单格式</w:t>
      </w:r>
    </w:p>
    <w:p w:rsidR="001C36F8" w:rsidRPr="00D00382" w:rsidRDefault="001C36F8" w:rsidP="003B5B85">
      <w:pPr>
        <w:snapToGrid w:val="0"/>
        <w:spacing w:beforeLines="50" w:after="50"/>
        <w:ind w:left="142"/>
        <w:jc w:val="left"/>
        <w:rPr>
          <w:b/>
          <w:color w:val="000000"/>
          <w:sz w:val="24"/>
        </w:rPr>
      </w:pPr>
    </w:p>
    <w:p w:rsidR="001C36F8" w:rsidRPr="00D00382" w:rsidRDefault="00362469" w:rsidP="003B5B85">
      <w:pPr>
        <w:snapToGrid w:val="0"/>
        <w:spacing w:beforeLines="50" w:after="50"/>
        <w:ind w:left="142"/>
        <w:jc w:val="center"/>
        <w:rPr>
          <w:b/>
          <w:color w:val="000000"/>
          <w:sz w:val="24"/>
          <w:szCs w:val="20"/>
        </w:rPr>
      </w:pPr>
      <w:r w:rsidRPr="00D00382">
        <w:rPr>
          <w:rFonts w:hint="eastAsia"/>
          <w:b/>
          <w:color w:val="000000"/>
          <w:sz w:val="24"/>
        </w:rPr>
        <w:t>设备配置清单</w:t>
      </w:r>
    </w:p>
    <w:p w:rsidR="001C36F8" w:rsidRPr="00D00382" w:rsidRDefault="00362469">
      <w:pPr>
        <w:pStyle w:val="af"/>
        <w:rPr>
          <w:rFonts w:ascii="Times New Roman" w:hAnsi="Times New Roman"/>
          <w:color w:val="000000"/>
          <w:sz w:val="24"/>
          <w:szCs w:val="24"/>
        </w:rPr>
      </w:pPr>
      <w:r w:rsidRPr="00D00382">
        <w:rPr>
          <w:rFonts w:ascii="Times New Roman" w:hAnsi="Times New Roman" w:hint="eastAsia"/>
          <w:color w:val="000000"/>
          <w:sz w:val="24"/>
          <w:szCs w:val="24"/>
        </w:rPr>
        <w:t>所投分标：</w:t>
      </w:r>
      <w:r w:rsidRPr="00D00382">
        <w:rPr>
          <w:rFonts w:ascii="Times New Roman" w:hAnsi="Times New Roman" w:hint="eastAsia"/>
          <w:bCs/>
          <w:color w:val="000000"/>
          <w:sz w:val="24"/>
        </w:rPr>
        <w:t>分标（或单分标）</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000"/>
      </w:tblPr>
      <w:tblGrid>
        <w:gridCol w:w="554"/>
        <w:gridCol w:w="1681"/>
        <w:gridCol w:w="839"/>
        <w:gridCol w:w="1281"/>
        <w:gridCol w:w="1419"/>
        <w:gridCol w:w="2227"/>
        <w:gridCol w:w="1080"/>
      </w:tblGrid>
      <w:tr w:rsidR="001C36F8" w:rsidRPr="00D00382">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spacing w:before="50" w:after="50"/>
              <w:jc w:val="center"/>
              <w:rPr>
                <w:color w:val="000000"/>
                <w:sz w:val="24"/>
              </w:rPr>
            </w:pPr>
            <w:r w:rsidRPr="00D00382">
              <w:rPr>
                <w:rFonts w:hint="eastAsia"/>
                <w:color w:val="000000"/>
                <w:sz w:val="24"/>
              </w:rPr>
              <w:t>序号</w:t>
            </w:r>
          </w:p>
        </w:tc>
        <w:tc>
          <w:tcPr>
            <w:tcW w:w="1681"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spacing w:before="50" w:after="50"/>
              <w:jc w:val="center"/>
              <w:rPr>
                <w:color w:val="000000"/>
                <w:sz w:val="24"/>
              </w:rPr>
            </w:pPr>
            <w:r w:rsidRPr="00D00382">
              <w:rPr>
                <w:rFonts w:hint="eastAsia"/>
                <w:color w:val="000000"/>
                <w:sz w:val="24"/>
              </w:rPr>
              <w:t>货物名称</w:t>
            </w:r>
          </w:p>
        </w:tc>
        <w:tc>
          <w:tcPr>
            <w:tcW w:w="839"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spacing w:before="50" w:after="50"/>
              <w:jc w:val="center"/>
              <w:rPr>
                <w:color w:val="000000"/>
                <w:sz w:val="24"/>
              </w:rPr>
            </w:pPr>
            <w:r w:rsidRPr="00D00382">
              <w:rPr>
                <w:rFonts w:hint="eastAsia"/>
                <w:color w:val="000000"/>
                <w:sz w:val="24"/>
              </w:rPr>
              <w:t>品牌</w:t>
            </w:r>
          </w:p>
        </w:tc>
        <w:tc>
          <w:tcPr>
            <w:tcW w:w="1281"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spacing w:before="50" w:after="50"/>
              <w:jc w:val="center"/>
              <w:rPr>
                <w:color w:val="000000"/>
                <w:sz w:val="24"/>
              </w:rPr>
            </w:pPr>
            <w:r w:rsidRPr="00D00382">
              <w:rPr>
                <w:rFonts w:hint="eastAsia"/>
                <w:color w:val="000000"/>
                <w:sz w:val="24"/>
              </w:rPr>
              <w:t>规格型号</w:t>
            </w:r>
          </w:p>
        </w:tc>
        <w:tc>
          <w:tcPr>
            <w:tcW w:w="1419"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spacing w:before="50" w:after="50"/>
              <w:jc w:val="center"/>
              <w:rPr>
                <w:color w:val="000000"/>
                <w:sz w:val="24"/>
              </w:rPr>
            </w:pPr>
            <w:r w:rsidRPr="00D00382">
              <w:rPr>
                <w:rFonts w:hint="eastAsia"/>
                <w:color w:val="000000"/>
                <w:sz w:val="24"/>
              </w:rPr>
              <w:t>单位及数量</w:t>
            </w:r>
          </w:p>
        </w:tc>
        <w:tc>
          <w:tcPr>
            <w:tcW w:w="2227"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spacing w:before="50" w:after="50"/>
              <w:jc w:val="center"/>
              <w:rPr>
                <w:color w:val="000000"/>
                <w:sz w:val="24"/>
              </w:rPr>
            </w:pPr>
            <w:r w:rsidRPr="00D00382">
              <w:rPr>
                <w:rFonts w:hint="eastAsia"/>
                <w:color w:val="000000"/>
                <w:sz w:val="24"/>
              </w:rPr>
              <w:t>性能及指标</w:t>
            </w:r>
          </w:p>
        </w:tc>
        <w:tc>
          <w:tcPr>
            <w:tcW w:w="1080" w:type="dxa"/>
            <w:tcBorders>
              <w:top w:val="single" w:sz="4" w:space="0" w:color="auto"/>
              <w:left w:val="single" w:sz="4" w:space="0" w:color="auto"/>
              <w:bottom w:val="single" w:sz="4" w:space="0" w:color="auto"/>
              <w:right w:val="single" w:sz="4" w:space="0" w:color="auto"/>
            </w:tcBorders>
            <w:vAlign w:val="center"/>
          </w:tcPr>
          <w:p w:rsidR="001C36F8" w:rsidRPr="00D00382" w:rsidRDefault="00362469">
            <w:pPr>
              <w:snapToGrid w:val="0"/>
              <w:spacing w:before="50" w:after="50"/>
              <w:jc w:val="center"/>
              <w:rPr>
                <w:color w:val="000000"/>
                <w:sz w:val="24"/>
              </w:rPr>
            </w:pPr>
            <w:r w:rsidRPr="00D00382">
              <w:rPr>
                <w:rFonts w:hint="eastAsia"/>
                <w:color w:val="000000"/>
                <w:sz w:val="24"/>
              </w:rPr>
              <w:t>产地</w:t>
            </w:r>
          </w:p>
        </w:tc>
      </w:tr>
      <w:tr w:rsidR="001C36F8" w:rsidRPr="00D00382">
        <w:trPr>
          <w:trHeight w:val="429"/>
          <w:jc w:val="center"/>
        </w:trPr>
        <w:tc>
          <w:tcPr>
            <w:tcW w:w="554"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c>
          <w:tcPr>
            <w:tcW w:w="1681"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c>
          <w:tcPr>
            <w:tcW w:w="839"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c>
          <w:tcPr>
            <w:tcW w:w="1281"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c>
          <w:tcPr>
            <w:tcW w:w="1419"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c>
          <w:tcPr>
            <w:tcW w:w="2227"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r>
      <w:tr w:rsidR="001C36F8" w:rsidRPr="00D00382">
        <w:trPr>
          <w:trHeight w:val="462"/>
          <w:jc w:val="center"/>
        </w:trPr>
        <w:tc>
          <w:tcPr>
            <w:tcW w:w="554"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c>
          <w:tcPr>
            <w:tcW w:w="1681"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c>
          <w:tcPr>
            <w:tcW w:w="839"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c>
          <w:tcPr>
            <w:tcW w:w="1281"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c>
          <w:tcPr>
            <w:tcW w:w="1419"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c>
          <w:tcPr>
            <w:tcW w:w="2227"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r>
      <w:tr w:rsidR="001C36F8" w:rsidRPr="00D00382">
        <w:trPr>
          <w:trHeight w:val="455"/>
          <w:jc w:val="center"/>
        </w:trPr>
        <w:tc>
          <w:tcPr>
            <w:tcW w:w="554"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c>
          <w:tcPr>
            <w:tcW w:w="1681"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c>
          <w:tcPr>
            <w:tcW w:w="839"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c>
          <w:tcPr>
            <w:tcW w:w="1281"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c>
          <w:tcPr>
            <w:tcW w:w="1419"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c>
          <w:tcPr>
            <w:tcW w:w="2227"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1C36F8" w:rsidRPr="00D00382" w:rsidRDefault="001C36F8">
            <w:pPr>
              <w:keepNext/>
              <w:keepLines/>
              <w:snapToGrid w:val="0"/>
              <w:spacing w:before="50" w:after="50" w:line="578" w:lineRule="auto"/>
              <w:jc w:val="center"/>
              <w:outlineLvl w:val="0"/>
              <w:rPr>
                <w:color w:val="000000"/>
                <w:sz w:val="24"/>
              </w:rPr>
            </w:pPr>
          </w:p>
        </w:tc>
      </w:tr>
    </w:tbl>
    <w:p w:rsidR="001C36F8" w:rsidRPr="00D00382" w:rsidRDefault="00362469">
      <w:pPr>
        <w:snapToGrid w:val="0"/>
        <w:spacing w:before="50" w:after="50"/>
        <w:rPr>
          <w:color w:val="000000"/>
          <w:sz w:val="24"/>
        </w:rPr>
      </w:pPr>
      <w:r w:rsidRPr="00D00382">
        <w:rPr>
          <w:rFonts w:hint="eastAsia"/>
          <w:color w:val="000000"/>
          <w:sz w:val="24"/>
        </w:rPr>
        <w:t>备注：</w:t>
      </w:r>
    </w:p>
    <w:p w:rsidR="001C36F8" w:rsidRPr="00D00382" w:rsidRDefault="00362469">
      <w:pPr>
        <w:snapToGrid w:val="0"/>
        <w:spacing w:before="50" w:after="50"/>
        <w:rPr>
          <w:color w:val="000000"/>
          <w:sz w:val="24"/>
        </w:rPr>
      </w:pPr>
      <w:r w:rsidRPr="00D00382">
        <w:rPr>
          <w:color w:val="000000"/>
          <w:sz w:val="24"/>
        </w:rPr>
        <w:t>1.</w:t>
      </w:r>
      <w:r w:rsidRPr="00D00382">
        <w:rPr>
          <w:rFonts w:hint="eastAsia"/>
          <w:color w:val="000000"/>
          <w:sz w:val="24"/>
        </w:rPr>
        <w:t>以上配置清单中“货物名称、品牌、规格型号、单位数量、产地”必须与“开</w:t>
      </w:r>
    </w:p>
    <w:p w:rsidR="001C36F8" w:rsidRPr="00D00382" w:rsidRDefault="00362469">
      <w:pPr>
        <w:snapToGrid w:val="0"/>
        <w:spacing w:before="50" w:after="50"/>
        <w:rPr>
          <w:color w:val="000000"/>
          <w:sz w:val="24"/>
        </w:rPr>
      </w:pPr>
      <w:r w:rsidRPr="00D00382">
        <w:rPr>
          <w:rFonts w:hint="eastAsia"/>
          <w:color w:val="000000"/>
          <w:sz w:val="24"/>
        </w:rPr>
        <w:t>标一览表”相对应，</w:t>
      </w:r>
      <w:r w:rsidRPr="00D00382">
        <w:rPr>
          <w:rFonts w:hint="eastAsia"/>
          <w:b/>
          <w:color w:val="000000"/>
          <w:sz w:val="24"/>
          <w:u w:val="single"/>
        </w:rPr>
        <w:t>否则做无效投标处理</w:t>
      </w:r>
      <w:r w:rsidRPr="00D00382">
        <w:rPr>
          <w:rFonts w:hint="eastAsia"/>
          <w:b/>
          <w:color w:val="000000"/>
          <w:sz w:val="24"/>
        </w:rPr>
        <w:t>。</w:t>
      </w:r>
    </w:p>
    <w:p w:rsidR="001C36F8" w:rsidRPr="00D00382" w:rsidRDefault="00362469">
      <w:pPr>
        <w:snapToGrid w:val="0"/>
        <w:spacing w:before="50" w:after="50"/>
        <w:rPr>
          <w:color w:val="000000"/>
          <w:spacing w:val="20"/>
          <w:sz w:val="24"/>
        </w:rPr>
      </w:pPr>
      <w:r w:rsidRPr="00D00382">
        <w:rPr>
          <w:color w:val="000000"/>
          <w:spacing w:val="20"/>
          <w:sz w:val="24"/>
        </w:rPr>
        <w:t>2.</w:t>
      </w:r>
      <w:r w:rsidRPr="00D00382">
        <w:rPr>
          <w:rFonts w:hint="eastAsia"/>
          <w:color w:val="000000"/>
          <w:spacing w:val="20"/>
          <w:sz w:val="24"/>
        </w:rPr>
        <w:t>如果招标文件的技术参数或功能小于或大于某个数值标准时，投标文件不得直接复制招标文件需求，投标文件对应内容应当写明投标货物具体参数的实际数值（专业表述或行业表述中数值为小于或大于的除外），</w:t>
      </w:r>
      <w:r w:rsidRPr="00D00382">
        <w:rPr>
          <w:rFonts w:hint="eastAsia"/>
          <w:b/>
          <w:color w:val="000000"/>
          <w:spacing w:val="20"/>
          <w:sz w:val="24"/>
        </w:rPr>
        <w:t>否则按无效投标处理</w:t>
      </w:r>
      <w:r w:rsidRPr="00D00382">
        <w:rPr>
          <w:rFonts w:hint="eastAsia"/>
          <w:color w:val="000000"/>
          <w:spacing w:val="20"/>
          <w:sz w:val="24"/>
        </w:rPr>
        <w:t>。</w:t>
      </w:r>
    </w:p>
    <w:p w:rsidR="00217C03" w:rsidRPr="00D00382" w:rsidRDefault="00217C03">
      <w:pPr>
        <w:snapToGrid w:val="0"/>
        <w:spacing w:before="50" w:after="50"/>
        <w:rPr>
          <w:color w:val="000000"/>
          <w:sz w:val="24"/>
        </w:rPr>
      </w:pPr>
    </w:p>
    <w:p w:rsidR="001C36F8" w:rsidRPr="00D00382" w:rsidRDefault="00362469">
      <w:pPr>
        <w:snapToGrid w:val="0"/>
        <w:spacing w:before="50" w:after="50"/>
        <w:rPr>
          <w:color w:val="000000"/>
          <w:spacing w:val="20"/>
          <w:sz w:val="24"/>
          <w:u w:val="single"/>
        </w:rPr>
      </w:pPr>
      <w:r w:rsidRPr="00D00382">
        <w:rPr>
          <w:rFonts w:hint="eastAsia"/>
          <w:color w:val="000000"/>
          <w:sz w:val="24"/>
        </w:rPr>
        <w:t>法定代表人（负责人或自然人）或委托代理人</w:t>
      </w:r>
      <w:r w:rsidRPr="00D00382">
        <w:rPr>
          <w:rFonts w:hint="eastAsia"/>
          <w:color w:val="000000"/>
          <w:spacing w:val="20"/>
          <w:sz w:val="24"/>
        </w:rPr>
        <w:t>签字：</w:t>
      </w:r>
    </w:p>
    <w:p w:rsidR="001C36F8" w:rsidRPr="00D00382" w:rsidRDefault="00362469">
      <w:pPr>
        <w:snapToGrid w:val="0"/>
        <w:spacing w:before="50" w:after="50"/>
        <w:rPr>
          <w:color w:val="000000"/>
          <w:sz w:val="24"/>
          <w:szCs w:val="20"/>
        </w:rPr>
      </w:pPr>
      <w:r w:rsidRPr="00D00382">
        <w:rPr>
          <w:rFonts w:hint="eastAsia"/>
          <w:color w:val="000000"/>
          <w:spacing w:val="20"/>
          <w:sz w:val="24"/>
        </w:rPr>
        <w:t>投标人盖公章：日期：</w:t>
      </w:r>
    </w:p>
    <w:p w:rsidR="001C36F8" w:rsidRPr="00D00382" w:rsidRDefault="001C36F8" w:rsidP="003B5B85">
      <w:pPr>
        <w:snapToGrid w:val="0"/>
        <w:spacing w:before="50" w:afterLines="50"/>
        <w:jc w:val="left"/>
        <w:rPr>
          <w:color w:val="000000"/>
          <w:sz w:val="24"/>
          <w:szCs w:val="20"/>
        </w:rPr>
      </w:pPr>
    </w:p>
    <w:p w:rsidR="001C36F8" w:rsidRPr="00D00382" w:rsidRDefault="001C36F8" w:rsidP="003B5B85">
      <w:pPr>
        <w:snapToGrid w:val="0"/>
        <w:spacing w:before="50" w:afterLines="50"/>
        <w:jc w:val="left"/>
        <w:rPr>
          <w:color w:val="000000"/>
          <w:sz w:val="24"/>
          <w:szCs w:val="20"/>
        </w:rPr>
      </w:pPr>
    </w:p>
    <w:p w:rsidR="001C36F8" w:rsidRPr="00D00382" w:rsidRDefault="00362469" w:rsidP="003B5B85">
      <w:pPr>
        <w:snapToGrid w:val="0"/>
        <w:spacing w:beforeLines="50" w:after="50"/>
        <w:ind w:left="142"/>
        <w:jc w:val="left"/>
        <w:rPr>
          <w:b/>
          <w:color w:val="000000"/>
          <w:sz w:val="24"/>
        </w:rPr>
      </w:pPr>
      <w:r w:rsidRPr="00D00382">
        <w:rPr>
          <w:b/>
          <w:color w:val="000000"/>
          <w:sz w:val="24"/>
        </w:rPr>
        <w:br w:type="page"/>
      </w:r>
      <w:r w:rsidRPr="00D00382">
        <w:rPr>
          <w:b/>
          <w:color w:val="000000"/>
          <w:sz w:val="24"/>
        </w:rPr>
        <w:lastRenderedPageBreak/>
        <w:t xml:space="preserve">4. </w:t>
      </w:r>
      <w:r w:rsidRPr="00D00382">
        <w:rPr>
          <w:rFonts w:hint="eastAsia"/>
          <w:b/>
          <w:color w:val="000000"/>
          <w:sz w:val="24"/>
        </w:rPr>
        <w:t>技术偏离表格式</w:t>
      </w:r>
    </w:p>
    <w:p w:rsidR="001C36F8" w:rsidRPr="00D00382" w:rsidRDefault="00362469" w:rsidP="003B5B85">
      <w:pPr>
        <w:snapToGrid w:val="0"/>
        <w:spacing w:beforeLines="50" w:after="50"/>
        <w:ind w:left="142"/>
        <w:jc w:val="center"/>
        <w:rPr>
          <w:b/>
          <w:color w:val="000000"/>
          <w:sz w:val="24"/>
        </w:rPr>
      </w:pPr>
      <w:r w:rsidRPr="00D00382">
        <w:rPr>
          <w:rFonts w:hint="eastAsia"/>
          <w:b/>
          <w:color w:val="000000"/>
          <w:sz w:val="24"/>
        </w:rPr>
        <w:t>技术偏离表</w:t>
      </w:r>
    </w:p>
    <w:p w:rsidR="001C36F8" w:rsidRPr="00D00382" w:rsidRDefault="00362469">
      <w:pPr>
        <w:pStyle w:val="af"/>
        <w:rPr>
          <w:rFonts w:ascii="Times New Roman" w:hAnsi="Times New Roman"/>
          <w:color w:val="000000"/>
          <w:sz w:val="24"/>
          <w:szCs w:val="24"/>
        </w:rPr>
      </w:pPr>
      <w:r w:rsidRPr="00D00382">
        <w:rPr>
          <w:rFonts w:ascii="Times New Roman" w:hAnsi="Times New Roman" w:hint="eastAsia"/>
          <w:color w:val="000000"/>
          <w:sz w:val="24"/>
          <w:szCs w:val="24"/>
        </w:rPr>
        <w:t>所投分标：</w:t>
      </w:r>
      <w:r w:rsidRPr="00D00382">
        <w:rPr>
          <w:rFonts w:ascii="Times New Roman" w:hAnsi="Times New Roman" w:hint="eastAsia"/>
          <w:bCs/>
          <w:color w:val="000000"/>
          <w:sz w:val="24"/>
        </w:rPr>
        <w:t>分标（或单分标）</w:t>
      </w:r>
    </w:p>
    <w:tbl>
      <w:tblPr>
        <w:tblW w:w="89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52"/>
        <w:gridCol w:w="2143"/>
        <w:gridCol w:w="1834"/>
        <w:gridCol w:w="2181"/>
        <w:gridCol w:w="1934"/>
      </w:tblGrid>
      <w:tr w:rsidR="001C36F8" w:rsidRPr="00D00382" w:rsidTr="005F74AE">
        <w:trPr>
          <w:trHeight w:val="643"/>
          <w:jc w:val="center"/>
        </w:trPr>
        <w:tc>
          <w:tcPr>
            <w:tcW w:w="852" w:type="dxa"/>
            <w:vAlign w:val="center"/>
          </w:tcPr>
          <w:p w:rsidR="001C36F8" w:rsidRPr="00D00382" w:rsidRDefault="00362469">
            <w:pPr>
              <w:pStyle w:val="af"/>
              <w:spacing w:line="400" w:lineRule="exact"/>
              <w:jc w:val="center"/>
              <w:rPr>
                <w:rFonts w:ascii="Times New Roman" w:hAnsi="Times New Roman"/>
                <w:color w:val="000000"/>
                <w:kern w:val="2"/>
                <w:sz w:val="24"/>
                <w:szCs w:val="24"/>
              </w:rPr>
            </w:pPr>
            <w:r w:rsidRPr="00D00382">
              <w:rPr>
                <w:rFonts w:ascii="Times New Roman" w:hAnsi="Times New Roman" w:hint="eastAsia"/>
                <w:color w:val="000000"/>
                <w:kern w:val="2"/>
                <w:sz w:val="24"/>
                <w:szCs w:val="24"/>
              </w:rPr>
              <w:t>项号</w:t>
            </w:r>
          </w:p>
        </w:tc>
        <w:tc>
          <w:tcPr>
            <w:tcW w:w="2143" w:type="dxa"/>
            <w:vAlign w:val="center"/>
          </w:tcPr>
          <w:p w:rsidR="001C36F8" w:rsidRPr="00D00382" w:rsidRDefault="005F74AE" w:rsidP="0094613F">
            <w:pPr>
              <w:pStyle w:val="af"/>
              <w:spacing w:line="400" w:lineRule="exact"/>
              <w:jc w:val="center"/>
              <w:rPr>
                <w:rFonts w:ascii="Times New Roman" w:hAnsi="Times New Roman"/>
                <w:color w:val="000000"/>
                <w:kern w:val="2"/>
                <w:sz w:val="24"/>
                <w:szCs w:val="24"/>
              </w:rPr>
            </w:pPr>
            <w:r w:rsidRPr="00D00382">
              <w:rPr>
                <w:rFonts w:ascii="Times New Roman" w:hAnsi="Times New Roman" w:hint="eastAsia"/>
                <w:color w:val="000000"/>
                <w:kern w:val="2"/>
                <w:sz w:val="24"/>
                <w:szCs w:val="24"/>
              </w:rPr>
              <w:t>服务</w:t>
            </w:r>
            <w:r w:rsidR="00362469" w:rsidRPr="00D00382">
              <w:rPr>
                <w:rFonts w:ascii="Times New Roman" w:hAnsi="Times New Roman" w:hint="eastAsia"/>
                <w:color w:val="000000"/>
                <w:kern w:val="2"/>
                <w:sz w:val="24"/>
                <w:szCs w:val="24"/>
              </w:rPr>
              <w:t>名称或技术条款</w:t>
            </w:r>
          </w:p>
        </w:tc>
        <w:tc>
          <w:tcPr>
            <w:tcW w:w="1834" w:type="dxa"/>
            <w:vAlign w:val="center"/>
          </w:tcPr>
          <w:p w:rsidR="001C36F8" w:rsidRPr="00D00382" w:rsidRDefault="00362469">
            <w:pPr>
              <w:pStyle w:val="af"/>
              <w:spacing w:line="400" w:lineRule="exact"/>
              <w:jc w:val="center"/>
              <w:rPr>
                <w:rFonts w:ascii="Times New Roman" w:hAnsi="Times New Roman"/>
                <w:color w:val="000000"/>
                <w:kern w:val="2"/>
                <w:sz w:val="24"/>
                <w:szCs w:val="24"/>
              </w:rPr>
            </w:pPr>
            <w:r w:rsidRPr="00D00382">
              <w:rPr>
                <w:rFonts w:ascii="Times New Roman" w:hAnsi="Times New Roman" w:hint="eastAsia"/>
                <w:color w:val="000000"/>
                <w:kern w:val="2"/>
                <w:sz w:val="24"/>
                <w:szCs w:val="24"/>
              </w:rPr>
              <w:t>招标要求</w:t>
            </w:r>
          </w:p>
        </w:tc>
        <w:tc>
          <w:tcPr>
            <w:tcW w:w="2181" w:type="dxa"/>
            <w:vAlign w:val="center"/>
          </w:tcPr>
          <w:p w:rsidR="001C36F8" w:rsidRPr="00D00382" w:rsidRDefault="00362469" w:rsidP="00FE126E">
            <w:pPr>
              <w:pStyle w:val="af"/>
              <w:spacing w:line="400" w:lineRule="exact"/>
              <w:jc w:val="center"/>
              <w:rPr>
                <w:rFonts w:ascii="Times New Roman" w:hAnsi="Times New Roman"/>
                <w:color w:val="000000"/>
                <w:kern w:val="2"/>
                <w:sz w:val="24"/>
                <w:szCs w:val="24"/>
              </w:rPr>
            </w:pPr>
            <w:r w:rsidRPr="00D00382">
              <w:rPr>
                <w:rFonts w:ascii="Times New Roman" w:hAnsi="Times New Roman" w:hint="eastAsia"/>
                <w:color w:val="000000"/>
                <w:kern w:val="2"/>
                <w:sz w:val="24"/>
                <w:szCs w:val="24"/>
              </w:rPr>
              <w:t>投标内容</w:t>
            </w:r>
          </w:p>
        </w:tc>
        <w:tc>
          <w:tcPr>
            <w:tcW w:w="1934" w:type="dxa"/>
            <w:vAlign w:val="center"/>
          </w:tcPr>
          <w:p w:rsidR="001C36F8" w:rsidRPr="00D00382" w:rsidRDefault="00362469">
            <w:pPr>
              <w:pStyle w:val="af"/>
              <w:spacing w:line="400" w:lineRule="exact"/>
              <w:jc w:val="center"/>
              <w:rPr>
                <w:rFonts w:ascii="Times New Roman" w:hAnsi="Times New Roman"/>
                <w:color w:val="000000"/>
                <w:kern w:val="2"/>
                <w:sz w:val="24"/>
                <w:szCs w:val="24"/>
              </w:rPr>
            </w:pPr>
            <w:r w:rsidRPr="00D00382">
              <w:rPr>
                <w:rFonts w:ascii="Times New Roman" w:hAnsi="Times New Roman" w:hint="eastAsia"/>
                <w:color w:val="000000"/>
                <w:kern w:val="2"/>
                <w:sz w:val="24"/>
                <w:szCs w:val="24"/>
              </w:rPr>
              <w:t>偏离说明</w:t>
            </w:r>
          </w:p>
        </w:tc>
      </w:tr>
      <w:tr w:rsidR="005F74AE" w:rsidRPr="00D00382" w:rsidTr="005F74AE">
        <w:trPr>
          <w:trHeight w:val="643"/>
          <w:jc w:val="center"/>
        </w:trPr>
        <w:tc>
          <w:tcPr>
            <w:tcW w:w="852" w:type="dxa"/>
            <w:vAlign w:val="center"/>
          </w:tcPr>
          <w:p w:rsidR="005F74AE" w:rsidRPr="00D00382" w:rsidRDefault="005F74AE">
            <w:pPr>
              <w:pStyle w:val="af"/>
              <w:spacing w:line="400" w:lineRule="exact"/>
              <w:jc w:val="center"/>
              <w:rPr>
                <w:rFonts w:ascii="Times New Roman" w:hAnsi="Times New Roman"/>
                <w:color w:val="000000"/>
                <w:kern w:val="2"/>
                <w:sz w:val="24"/>
                <w:szCs w:val="24"/>
              </w:rPr>
            </w:pPr>
          </w:p>
        </w:tc>
        <w:tc>
          <w:tcPr>
            <w:tcW w:w="2143" w:type="dxa"/>
            <w:vAlign w:val="center"/>
          </w:tcPr>
          <w:p w:rsidR="005F74AE" w:rsidRPr="00D00382" w:rsidRDefault="005F74AE" w:rsidP="0094613F">
            <w:pPr>
              <w:pStyle w:val="af"/>
              <w:spacing w:line="400" w:lineRule="exact"/>
              <w:jc w:val="center"/>
              <w:rPr>
                <w:rFonts w:ascii="Times New Roman" w:hAnsi="Times New Roman"/>
                <w:color w:val="000000"/>
                <w:kern w:val="2"/>
                <w:sz w:val="24"/>
                <w:szCs w:val="24"/>
              </w:rPr>
            </w:pPr>
          </w:p>
        </w:tc>
        <w:tc>
          <w:tcPr>
            <w:tcW w:w="1834" w:type="dxa"/>
            <w:vAlign w:val="center"/>
          </w:tcPr>
          <w:p w:rsidR="005F74AE" w:rsidRPr="00D00382" w:rsidRDefault="005F74AE">
            <w:pPr>
              <w:pStyle w:val="af"/>
              <w:spacing w:line="400" w:lineRule="exact"/>
              <w:jc w:val="center"/>
              <w:rPr>
                <w:rFonts w:ascii="Times New Roman" w:hAnsi="Times New Roman"/>
                <w:color w:val="000000"/>
                <w:kern w:val="2"/>
                <w:sz w:val="24"/>
                <w:szCs w:val="24"/>
              </w:rPr>
            </w:pPr>
          </w:p>
        </w:tc>
        <w:tc>
          <w:tcPr>
            <w:tcW w:w="2181" w:type="dxa"/>
            <w:vAlign w:val="center"/>
          </w:tcPr>
          <w:p w:rsidR="005F74AE" w:rsidRPr="00D00382" w:rsidRDefault="005F74AE" w:rsidP="00FE126E">
            <w:pPr>
              <w:pStyle w:val="af"/>
              <w:spacing w:line="400" w:lineRule="exact"/>
              <w:jc w:val="center"/>
              <w:rPr>
                <w:rFonts w:ascii="Times New Roman" w:hAnsi="Times New Roman"/>
                <w:color w:val="000000"/>
                <w:kern w:val="2"/>
                <w:sz w:val="24"/>
                <w:szCs w:val="24"/>
              </w:rPr>
            </w:pPr>
          </w:p>
        </w:tc>
        <w:tc>
          <w:tcPr>
            <w:tcW w:w="1934" w:type="dxa"/>
            <w:vAlign w:val="center"/>
          </w:tcPr>
          <w:p w:rsidR="005F74AE" w:rsidRPr="00D00382" w:rsidRDefault="005F74AE">
            <w:pPr>
              <w:pStyle w:val="af"/>
              <w:spacing w:line="400" w:lineRule="exact"/>
              <w:jc w:val="center"/>
              <w:rPr>
                <w:rFonts w:ascii="Times New Roman" w:hAnsi="Times New Roman"/>
                <w:color w:val="000000"/>
                <w:kern w:val="2"/>
                <w:sz w:val="24"/>
                <w:szCs w:val="24"/>
              </w:rPr>
            </w:pPr>
          </w:p>
        </w:tc>
      </w:tr>
    </w:tbl>
    <w:p w:rsidR="001C36F8" w:rsidRPr="00D00382" w:rsidRDefault="00362469">
      <w:pPr>
        <w:pStyle w:val="32"/>
        <w:rPr>
          <w:color w:val="000000"/>
        </w:rPr>
      </w:pPr>
      <w:r w:rsidRPr="00D00382">
        <w:rPr>
          <w:rFonts w:hint="eastAsia"/>
          <w:color w:val="000000"/>
        </w:rPr>
        <w:t>注：</w:t>
      </w:r>
    </w:p>
    <w:p w:rsidR="00FE126E" w:rsidRPr="00D00382" w:rsidRDefault="00362469" w:rsidP="00FE126E">
      <w:pPr>
        <w:pStyle w:val="32"/>
        <w:rPr>
          <w:color w:val="000000"/>
        </w:rPr>
      </w:pPr>
      <w:r w:rsidRPr="00D00382">
        <w:rPr>
          <w:color w:val="000000"/>
        </w:rPr>
        <w:t>1.</w:t>
      </w:r>
      <w:r w:rsidRPr="00D00382">
        <w:rPr>
          <w:rFonts w:hint="eastAsia"/>
          <w:color w:val="000000"/>
        </w:rPr>
        <w:t>投标人应根据投标服务内容、对照招标文件采购需求中的“服务内容及要求”在“偏离情况”栏，注明“正偏离”、“负偏离”或“无偏离”。</w:t>
      </w:r>
    </w:p>
    <w:p w:rsidR="001C36F8" w:rsidRPr="00D00382" w:rsidRDefault="00362469">
      <w:pPr>
        <w:pStyle w:val="32"/>
        <w:rPr>
          <w:color w:val="000000"/>
          <w:spacing w:val="20"/>
        </w:rPr>
      </w:pPr>
      <w:r w:rsidRPr="00D00382">
        <w:rPr>
          <w:color w:val="000000"/>
        </w:rPr>
        <w:t xml:space="preserve">2. </w:t>
      </w:r>
      <w:r w:rsidRPr="00D00382">
        <w:rPr>
          <w:rFonts w:hint="eastAsia"/>
          <w:color w:val="000000"/>
        </w:rPr>
        <w:t>如果招标文件的技术参数或功能小于或大于某个数值标准时，投标文件不得直接复制招标文件需求，投标文件对应内容应当写明投标货物具体参数的实际数值</w:t>
      </w:r>
      <w:r w:rsidRPr="00D00382">
        <w:rPr>
          <w:rFonts w:hint="eastAsia"/>
          <w:color w:val="000000"/>
          <w:spacing w:val="20"/>
        </w:rPr>
        <w:t>（专业表述或行业表述中数值为小于或大于的除外）</w:t>
      </w:r>
      <w:r w:rsidRPr="00D00382">
        <w:rPr>
          <w:rFonts w:hint="eastAsia"/>
          <w:color w:val="000000"/>
        </w:rPr>
        <w:t>，否则按无效投标处理。</w:t>
      </w:r>
    </w:p>
    <w:p w:rsidR="00217C03" w:rsidRPr="00D00382" w:rsidRDefault="00217C03">
      <w:pPr>
        <w:snapToGrid w:val="0"/>
        <w:spacing w:before="50" w:after="50"/>
        <w:rPr>
          <w:color w:val="000000"/>
          <w:sz w:val="24"/>
        </w:rPr>
      </w:pPr>
    </w:p>
    <w:p w:rsidR="001C36F8" w:rsidRPr="00D00382" w:rsidRDefault="00362469">
      <w:pPr>
        <w:snapToGrid w:val="0"/>
        <w:spacing w:before="50" w:after="50"/>
        <w:rPr>
          <w:color w:val="000000"/>
          <w:spacing w:val="20"/>
          <w:sz w:val="24"/>
          <w:u w:val="single"/>
        </w:rPr>
      </w:pPr>
      <w:r w:rsidRPr="00D00382">
        <w:rPr>
          <w:rFonts w:hint="eastAsia"/>
          <w:color w:val="000000"/>
          <w:sz w:val="24"/>
        </w:rPr>
        <w:t>法定代表人（负责人或自然人）或委托代理人</w:t>
      </w:r>
      <w:r w:rsidRPr="00D00382">
        <w:rPr>
          <w:rFonts w:hint="eastAsia"/>
          <w:color w:val="000000"/>
          <w:spacing w:val="20"/>
          <w:sz w:val="24"/>
        </w:rPr>
        <w:t>签字：</w:t>
      </w:r>
    </w:p>
    <w:p w:rsidR="001C36F8" w:rsidRPr="00D00382" w:rsidRDefault="00362469">
      <w:pPr>
        <w:snapToGrid w:val="0"/>
        <w:spacing w:before="50" w:after="50"/>
        <w:rPr>
          <w:color w:val="000000"/>
          <w:spacing w:val="20"/>
          <w:sz w:val="24"/>
          <w:u w:val="single"/>
        </w:rPr>
      </w:pPr>
      <w:r w:rsidRPr="00D00382">
        <w:rPr>
          <w:rFonts w:hint="eastAsia"/>
          <w:color w:val="000000"/>
          <w:spacing w:val="20"/>
          <w:sz w:val="24"/>
        </w:rPr>
        <w:t>投标人盖公章：日期：</w:t>
      </w:r>
    </w:p>
    <w:p w:rsidR="001C36F8" w:rsidRPr="00D00382" w:rsidRDefault="001C36F8">
      <w:pPr>
        <w:snapToGrid w:val="0"/>
        <w:spacing w:before="50" w:after="50"/>
        <w:rPr>
          <w:color w:val="000000"/>
          <w:sz w:val="24"/>
          <w:szCs w:val="20"/>
        </w:rPr>
      </w:pPr>
    </w:p>
    <w:p w:rsidR="001C36F8" w:rsidRPr="00D00382" w:rsidRDefault="00362469" w:rsidP="003B5B85">
      <w:pPr>
        <w:snapToGrid w:val="0"/>
        <w:spacing w:beforeLines="50" w:after="50"/>
        <w:ind w:left="142"/>
        <w:jc w:val="left"/>
        <w:rPr>
          <w:b/>
          <w:color w:val="000000"/>
          <w:sz w:val="24"/>
        </w:rPr>
      </w:pPr>
      <w:r w:rsidRPr="00D00382">
        <w:rPr>
          <w:b/>
          <w:color w:val="000000"/>
          <w:sz w:val="24"/>
        </w:rPr>
        <w:br w:type="page"/>
      </w:r>
      <w:r w:rsidRPr="00D00382">
        <w:rPr>
          <w:b/>
          <w:color w:val="000000"/>
          <w:sz w:val="24"/>
        </w:rPr>
        <w:lastRenderedPageBreak/>
        <w:t xml:space="preserve">5. </w:t>
      </w:r>
      <w:r w:rsidRPr="00D00382">
        <w:rPr>
          <w:rFonts w:hint="eastAsia"/>
          <w:b/>
          <w:color w:val="000000"/>
          <w:sz w:val="24"/>
        </w:rPr>
        <w:t>项目实施人员一览表格式</w:t>
      </w:r>
    </w:p>
    <w:p w:rsidR="001C36F8" w:rsidRPr="00D00382" w:rsidRDefault="001C36F8" w:rsidP="003B5B85">
      <w:pPr>
        <w:snapToGrid w:val="0"/>
        <w:spacing w:beforeLines="50" w:after="50"/>
        <w:ind w:left="142"/>
        <w:jc w:val="left"/>
        <w:rPr>
          <w:b/>
          <w:color w:val="000000"/>
          <w:sz w:val="24"/>
        </w:rPr>
      </w:pPr>
    </w:p>
    <w:p w:rsidR="001C36F8" w:rsidRPr="00D00382" w:rsidRDefault="00362469" w:rsidP="003B5B85">
      <w:pPr>
        <w:snapToGrid w:val="0"/>
        <w:spacing w:beforeLines="50" w:after="50"/>
        <w:ind w:left="142"/>
        <w:jc w:val="center"/>
        <w:rPr>
          <w:b/>
          <w:color w:val="000000"/>
          <w:sz w:val="24"/>
        </w:rPr>
      </w:pPr>
      <w:r w:rsidRPr="00D00382">
        <w:rPr>
          <w:rFonts w:hint="eastAsia"/>
          <w:b/>
          <w:color w:val="000000"/>
          <w:sz w:val="24"/>
        </w:rPr>
        <w:t>项目实施人员（拟投入人员及其技术资格）一览表</w:t>
      </w:r>
    </w:p>
    <w:p w:rsidR="001C36F8" w:rsidRPr="00D00382" w:rsidRDefault="00362469">
      <w:pPr>
        <w:pStyle w:val="af"/>
        <w:rPr>
          <w:rFonts w:ascii="Times New Roman" w:hAnsi="Times New Roman"/>
          <w:color w:val="000000"/>
          <w:sz w:val="24"/>
          <w:szCs w:val="24"/>
        </w:rPr>
      </w:pPr>
      <w:r w:rsidRPr="00D00382">
        <w:rPr>
          <w:rFonts w:ascii="Times New Roman" w:hAnsi="Times New Roman" w:hint="eastAsia"/>
          <w:color w:val="000000"/>
          <w:sz w:val="24"/>
          <w:szCs w:val="24"/>
        </w:rPr>
        <w:t>所投分标：</w:t>
      </w:r>
      <w:r w:rsidRPr="00D00382">
        <w:rPr>
          <w:rFonts w:ascii="Times New Roman" w:hAnsi="Times New Roman" w:hint="eastAsia"/>
          <w:bCs/>
          <w:color w:val="000000"/>
          <w:sz w:val="24"/>
        </w:rPr>
        <w:t>分标（或单分标）</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17"/>
        <w:gridCol w:w="709"/>
        <w:gridCol w:w="1701"/>
        <w:gridCol w:w="1420"/>
        <w:gridCol w:w="1698"/>
        <w:gridCol w:w="1843"/>
      </w:tblGrid>
      <w:tr w:rsidR="001C36F8" w:rsidRPr="00D00382">
        <w:tc>
          <w:tcPr>
            <w:tcW w:w="817" w:type="dxa"/>
            <w:vAlign w:val="center"/>
          </w:tcPr>
          <w:p w:rsidR="001C36F8" w:rsidRPr="00D00382" w:rsidRDefault="00362469" w:rsidP="003B5B85">
            <w:pPr>
              <w:snapToGrid w:val="0"/>
              <w:spacing w:before="50" w:afterLines="50"/>
              <w:jc w:val="center"/>
              <w:rPr>
                <w:color w:val="000000"/>
                <w:sz w:val="24"/>
                <w:szCs w:val="20"/>
              </w:rPr>
            </w:pPr>
            <w:r w:rsidRPr="00D00382">
              <w:rPr>
                <w:rFonts w:hint="eastAsia"/>
                <w:color w:val="000000"/>
                <w:sz w:val="24"/>
                <w:szCs w:val="20"/>
              </w:rPr>
              <w:t>姓名</w:t>
            </w:r>
          </w:p>
        </w:tc>
        <w:tc>
          <w:tcPr>
            <w:tcW w:w="709" w:type="dxa"/>
            <w:vAlign w:val="center"/>
          </w:tcPr>
          <w:p w:rsidR="001C36F8" w:rsidRPr="00D00382" w:rsidRDefault="00362469" w:rsidP="003B5B85">
            <w:pPr>
              <w:snapToGrid w:val="0"/>
              <w:spacing w:before="50" w:afterLines="50"/>
              <w:jc w:val="center"/>
              <w:rPr>
                <w:color w:val="000000"/>
                <w:sz w:val="24"/>
                <w:szCs w:val="20"/>
              </w:rPr>
            </w:pPr>
            <w:r w:rsidRPr="00D00382">
              <w:rPr>
                <w:rFonts w:hint="eastAsia"/>
                <w:color w:val="000000"/>
                <w:sz w:val="24"/>
                <w:szCs w:val="20"/>
              </w:rPr>
              <w:t>职务</w:t>
            </w:r>
          </w:p>
        </w:tc>
        <w:tc>
          <w:tcPr>
            <w:tcW w:w="1701" w:type="dxa"/>
            <w:vAlign w:val="center"/>
          </w:tcPr>
          <w:p w:rsidR="001C36F8" w:rsidRPr="00D00382" w:rsidRDefault="00362469" w:rsidP="003B5B85">
            <w:pPr>
              <w:snapToGrid w:val="0"/>
              <w:spacing w:before="50" w:afterLines="50"/>
              <w:jc w:val="center"/>
              <w:rPr>
                <w:color w:val="000000"/>
                <w:sz w:val="24"/>
                <w:szCs w:val="20"/>
              </w:rPr>
            </w:pPr>
            <w:r w:rsidRPr="00D00382">
              <w:rPr>
                <w:rFonts w:hint="eastAsia"/>
                <w:color w:val="000000"/>
                <w:sz w:val="24"/>
                <w:szCs w:val="20"/>
              </w:rPr>
              <w:t>专业技术资格</w:t>
            </w:r>
          </w:p>
        </w:tc>
        <w:tc>
          <w:tcPr>
            <w:tcW w:w="1420" w:type="dxa"/>
            <w:vAlign w:val="center"/>
          </w:tcPr>
          <w:p w:rsidR="001C36F8" w:rsidRPr="00D00382" w:rsidRDefault="00362469" w:rsidP="003B5B85">
            <w:pPr>
              <w:snapToGrid w:val="0"/>
              <w:spacing w:before="50" w:afterLines="50"/>
              <w:jc w:val="center"/>
              <w:rPr>
                <w:color w:val="000000"/>
                <w:sz w:val="24"/>
                <w:szCs w:val="20"/>
              </w:rPr>
            </w:pPr>
            <w:r w:rsidRPr="00D00382">
              <w:rPr>
                <w:rFonts w:hint="eastAsia"/>
                <w:color w:val="000000"/>
                <w:sz w:val="24"/>
                <w:szCs w:val="20"/>
              </w:rPr>
              <w:t>证书编号</w:t>
            </w:r>
          </w:p>
        </w:tc>
        <w:tc>
          <w:tcPr>
            <w:tcW w:w="1698" w:type="dxa"/>
            <w:vAlign w:val="center"/>
          </w:tcPr>
          <w:p w:rsidR="001C36F8" w:rsidRPr="00D00382" w:rsidRDefault="00362469" w:rsidP="003B5B85">
            <w:pPr>
              <w:snapToGrid w:val="0"/>
              <w:spacing w:before="50" w:afterLines="50"/>
              <w:jc w:val="center"/>
              <w:rPr>
                <w:color w:val="000000"/>
                <w:sz w:val="24"/>
                <w:szCs w:val="20"/>
              </w:rPr>
            </w:pPr>
            <w:r w:rsidRPr="00D00382">
              <w:rPr>
                <w:rFonts w:hint="eastAsia"/>
                <w:color w:val="000000"/>
                <w:sz w:val="24"/>
                <w:szCs w:val="20"/>
              </w:rPr>
              <w:t>参加本单位</w:t>
            </w:r>
          </w:p>
          <w:p w:rsidR="001C36F8" w:rsidRPr="00D00382" w:rsidRDefault="00362469" w:rsidP="003B5B85">
            <w:pPr>
              <w:snapToGrid w:val="0"/>
              <w:spacing w:before="50" w:afterLines="50"/>
              <w:jc w:val="center"/>
              <w:rPr>
                <w:color w:val="000000"/>
                <w:sz w:val="24"/>
                <w:szCs w:val="20"/>
              </w:rPr>
            </w:pPr>
            <w:r w:rsidRPr="00D00382">
              <w:rPr>
                <w:rFonts w:hint="eastAsia"/>
                <w:color w:val="000000"/>
                <w:sz w:val="24"/>
                <w:szCs w:val="20"/>
              </w:rPr>
              <w:t>工作时间</w:t>
            </w:r>
          </w:p>
        </w:tc>
        <w:tc>
          <w:tcPr>
            <w:tcW w:w="1843" w:type="dxa"/>
            <w:vAlign w:val="center"/>
          </w:tcPr>
          <w:p w:rsidR="001C36F8" w:rsidRPr="00D00382" w:rsidRDefault="00362469" w:rsidP="003B5B85">
            <w:pPr>
              <w:snapToGrid w:val="0"/>
              <w:spacing w:before="50" w:afterLines="50"/>
              <w:jc w:val="center"/>
              <w:rPr>
                <w:color w:val="000000"/>
                <w:sz w:val="24"/>
                <w:szCs w:val="20"/>
              </w:rPr>
            </w:pPr>
            <w:r w:rsidRPr="00D00382">
              <w:rPr>
                <w:rFonts w:hint="eastAsia"/>
                <w:color w:val="000000"/>
                <w:sz w:val="24"/>
                <w:szCs w:val="20"/>
              </w:rPr>
              <w:t>劳动合同编号</w:t>
            </w:r>
          </w:p>
        </w:tc>
      </w:tr>
      <w:tr w:rsidR="001C36F8" w:rsidRPr="00D00382">
        <w:tc>
          <w:tcPr>
            <w:tcW w:w="817" w:type="dxa"/>
            <w:vAlign w:val="center"/>
          </w:tcPr>
          <w:p w:rsidR="001C36F8" w:rsidRPr="00D00382" w:rsidRDefault="001C36F8" w:rsidP="003B5B85">
            <w:pPr>
              <w:keepNext/>
              <w:keepLines/>
              <w:snapToGrid w:val="0"/>
              <w:spacing w:before="50" w:afterLines="50" w:line="578" w:lineRule="auto"/>
              <w:jc w:val="center"/>
              <w:outlineLvl w:val="0"/>
              <w:rPr>
                <w:color w:val="000000"/>
                <w:sz w:val="24"/>
                <w:szCs w:val="20"/>
              </w:rPr>
            </w:pPr>
          </w:p>
        </w:tc>
        <w:tc>
          <w:tcPr>
            <w:tcW w:w="709" w:type="dxa"/>
            <w:vAlign w:val="center"/>
          </w:tcPr>
          <w:p w:rsidR="001C36F8" w:rsidRPr="00D00382" w:rsidRDefault="001C36F8" w:rsidP="003B5B85">
            <w:pPr>
              <w:keepNext/>
              <w:keepLines/>
              <w:snapToGrid w:val="0"/>
              <w:spacing w:before="50" w:afterLines="50" w:line="578" w:lineRule="auto"/>
              <w:jc w:val="center"/>
              <w:outlineLvl w:val="0"/>
              <w:rPr>
                <w:color w:val="000000"/>
                <w:sz w:val="24"/>
                <w:szCs w:val="20"/>
              </w:rPr>
            </w:pPr>
          </w:p>
        </w:tc>
        <w:tc>
          <w:tcPr>
            <w:tcW w:w="1701" w:type="dxa"/>
            <w:vAlign w:val="center"/>
          </w:tcPr>
          <w:p w:rsidR="001C36F8" w:rsidRPr="00D00382" w:rsidRDefault="001C36F8" w:rsidP="003B5B85">
            <w:pPr>
              <w:keepNext/>
              <w:keepLines/>
              <w:snapToGrid w:val="0"/>
              <w:spacing w:before="50" w:afterLines="50" w:line="578" w:lineRule="auto"/>
              <w:jc w:val="center"/>
              <w:outlineLvl w:val="0"/>
              <w:rPr>
                <w:color w:val="000000"/>
                <w:sz w:val="24"/>
                <w:szCs w:val="20"/>
              </w:rPr>
            </w:pPr>
          </w:p>
        </w:tc>
        <w:tc>
          <w:tcPr>
            <w:tcW w:w="1420" w:type="dxa"/>
            <w:vAlign w:val="center"/>
          </w:tcPr>
          <w:p w:rsidR="001C36F8" w:rsidRPr="00D00382" w:rsidRDefault="001C36F8" w:rsidP="003B5B85">
            <w:pPr>
              <w:keepNext/>
              <w:keepLines/>
              <w:snapToGrid w:val="0"/>
              <w:spacing w:before="50" w:afterLines="50" w:line="578" w:lineRule="auto"/>
              <w:jc w:val="center"/>
              <w:outlineLvl w:val="0"/>
              <w:rPr>
                <w:color w:val="000000"/>
                <w:sz w:val="24"/>
                <w:szCs w:val="20"/>
              </w:rPr>
            </w:pPr>
          </w:p>
        </w:tc>
        <w:tc>
          <w:tcPr>
            <w:tcW w:w="1698" w:type="dxa"/>
            <w:vAlign w:val="center"/>
          </w:tcPr>
          <w:p w:rsidR="001C36F8" w:rsidRPr="00D00382" w:rsidRDefault="001C36F8" w:rsidP="003B5B85">
            <w:pPr>
              <w:keepNext/>
              <w:keepLines/>
              <w:snapToGrid w:val="0"/>
              <w:spacing w:before="50" w:afterLines="50" w:line="578" w:lineRule="auto"/>
              <w:jc w:val="center"/>
              <w:outlineLvl w:val="0"/>
              <w:rPr>
                <w:color w:val="000000"/>
                <w:sz w:val="24"/>
                <w:szCs w:val="20"/>
              </w:rPr>
            </w:pPr>
          </w:p>
        </w:tc>
        <w:tc>
          <w:tcPr>
            <w:tcW w:w="1843" w:type="dxa"/>
            <w:vAlign w:val="center"/>
          </w:tcPr>
          <w:p w:rsidR="001C36F8" w:rsidRPr="00D00382" w:rsidRDefault="001C36F8" w:rsidP="003B5B85">
            <w:pPr>
              <w:keepNext/>
              <w:keepLines/>
              <w:snapToGrid w:val="0"/>
              <w:spacing w:before="50" w:afterLines="50" w:line="578" w:lineRule="auto"/>
              <w:jc w:val="center"/>
              <w:outlineLvl w:val="0"/>
              <w:rPr>
                <w:color w:val="000000"/>
                <w:sz w:val="24"/>
                <w:szCs w:val="20"/>
              </w:rPr>
            </w:pPr>
          </w:p>
        </w:tc>
      </w:tr>
      <w:tr w:rsidR="001C36F8" w:rsidRPr="00D00382">
        <w:tc>
          <w:tcPr>
            <w:tcW w:w="817" w:type="dxa"/>
            <w:vAlign w:val="center"/>
          </w:tcPr>
          <w:p w:rsidR="001C36F8" w:rsidRPr="00D00382" w:rsidRDefault="001C36F8" w:rsidP="003B5B85">
            <w:pPr>
              <w:keepNext/>
              <w:keepLines/>
              <w:snapToGrid w:val="0"/>
              <w:spacing w:before="50" w:afterLines="50" w:line="578" w:lineRule="auto"/>
              <w:jc w:val="center"/>
              <w:outlineLvl w:val="0"/>
              <w:rPr>
                <w:color w:val="000000"/>
                <w:sz w:val="24"/>
                <w:szCs w:val="20"/>
              </w:rPr>
            </w:pPr>
          </w:p>
        </w:tc>
        <w:tc>
          <w:tcPr>
            <w:tcW w:w="709" w:type="dxa"/>
            <w:vAlign w:val="center"/>
          </w:tcPr>
          <w:p w:rsidR="001C36F8" w:rsidRPr="00D00382" w:rsidRDefault="001C36F8" w:rsidP="003B5B85">
            <w:pPr>
              <w:keepNext/>
              <w:keepLines/>
              <w:snapToGrid w:val="0"/>
              <w:spacing w:before="50" w:afterLines="50" w:line="578" w:lineRule="auto"/>
              <w:jc w:val="center"/>
              <w:outlineLvl w:val="0"/>
              <w:rPr>
                <w:color w:val="000000"/>
                <w:sz w:val="24"/>
                <w:szCs w:val="20"/>
              </w:rPr>
            </w:pPr>
          </w:p>
        </w:tc>
        <w:tc>
          <w:tcPr>
            <w:tcW w:w="1701" w:type="dxa"/>
            <w:vAlign w:val="center"/>
          </w:tcPr>
          <w:p w:rsidR="001C36F8" w:rsidRPr="00D00382" w:rsidRDefault="001C36F8" w:rsidP="003B5B85">
            <w:pPr>
              <w:keepNext/>
              <w:keepLines/>
              <w:snapToGrid w:val="0"/>
              <w:spacing w:before="50" w:afterLines="50" w:line="578" w:lineRule="auto"/>
              <w:jc w:val="center"/>
              <w:outlineLvl w:val="0"/>
              <w:rPr>
                <w:color w:val="000000"/>
                <w:sz w:val="24"/>
                <w:szCs w:val="20"/>
              </w:rPr>
            </w:pPr>
          </w:p>
        </w:tc>
        <w:tc>
          <w:tcPr>
            <w:tcW w:w="1420" w:type="dxa"/>
            <w:vAlign w:val="center"/>
          </w:tcPr>
          <w:p w:rsidR="001C36F8" w:rsidRPr="00D00382" w:rsidRDefault="001C36F8" w:rsidP="003B5B85">
            <w:pPr>
              <w:keepNext/>
              <w:keepLines/>
              <w:snapToGrid w:val="0"/>
              <w:spacing w:before="50" w:afterLines="50" w:line="578" w:lineRule="auto"/>
              <w:jc w:val="center"/>
              <w:outlineLvl w:val="0"/>
              <w:rPr>
                <w:color w:val="000000"/>
                <w:sz w:val="24"/>
                <w:szCs w:val="20"/>
              </w:rPr>
            </w:pPr>
          </w:p>
        </w:tc>
        <w:tc>
          <w:tcPr>
            <w:tcW w:w="1698" w:type="dxa"/>
            <w:vAlign w:val="center"/>
          </w:tcPr>
          <w:p w:rsidR="001C36F8" w:rsidRPr="00D00382" w:rsidRDefault="001C36F8" w:rsidP="003B5B85">
            <w:pPr>
              <w:keepNext/>
              <w:keepLines/>
              <w:snapToGrid w:val="0"/>
              <w:spacing w:before="50" w:afterLines="50" w:line="578" w:lineRule="auto"/>
              <w:jc w:val="center"/>
              <w:outlineLvl w:val="0"/>
              <w:rPr>
                <w:color w:val="000000"/>
                <w:sz w:val="24"/>
                <w:szCs w:val="20"/>
              </w:rPr>
            </w:pPr>
          </w:p>
        </w:tc>
        <w:tc>
          <w:tcPr>
            <w:tcW w:w="1843" w:type="dxa"/>
            <w:vAlign w:val="center"/>
          </w:tcPr>
          <w:p w:rsidR="001C36F8" w:rsidRPr="00D00382" w:rsidRDefault="001C36F8" w:rsidP="003B5B85">
            <w:pPr>
              <w:keepNext/>
              <w:keepLines/>
              <w:snapToGrid w:val="0"/>
              <w:spacing w:before="50" w:afterLines="50" w:line="578" w:lineRule="auto"/>
              <w:jc w:val="center"/>
              <w:outlineLvl w:val="0"/>
              <w:rPr>
                <w:color w:val="000000"/>
                <w:sz w:val="24"/>
                <w:szCs w:val="20"/>
              </w:rPr>
            </w:pPr>
          </w:p>
        </w:tc>
      </w:tr>
      <w:tr w:rsidR="001C36F8" w:rsidRPr="00D00382">
        <w:tc>
          <w:tcPr>
            <w:tcW w:w="817" w:type="dxa"/>
            <w:vAlign w:val="center"/>
          </w:tcPr>
          <w:p w:rsidR="001C36F8" w:rsidRPr="00D00382" w:rsidRDefault="001C36F8" w:rsidP="003B5B85">
            <w:pPr>
              <w:keepNext/>
              <w:keepLines/>
              <w:snapToGrid w:val="0"/>
              <w:spacing w:before="50" w:afterLines="50" w:line="578" w:lineRule="auto"/>
              <w:jc w:val="center"/>
              <w:outlineLvl w:val="0"/>
              <w:rPr>
                <w:color w:val="000000"/>
                <w:sz w:val="24"/>
                <w:szCs w:val="20"/>
              </w:rPr>
            </w:pPr>
          </w:p>
        </w:tc>
        <w:tc>
          <w:tcPr>
            <w:tcW w:w="709" w:type="dxa"/>
            <w:vAlign w:val="center"/>
          </w:tcPr>
          <w:p w:rsidR="001C36F8" w:rsidRPr="00D00382" w:rsidRDefault="001C36F8" w:rsidP="003B5B85">
            <w:pPr>
              <w:keepNext/>
              <w:keepLines/>
              <w:snapToGrid w:val="0"/>
              <w:spacing w:before="50" w:afterLines="50" w:line="578" w:lineRule="auto"/>
              <w:jc w:val="center"/>
              <w:outlineLvl w:val="0"/>
              <w:rPr>
                <w:color w:val="000000"/>
                <w:sz w:val="24"/>
                <w:szCs w:val="20"/>
              </w:rPr>
            </w:pPr>
          </w:p>
        </w:tc>
        <w:tc>
          <w:tcPr>
            <w:tcW w:w="1701" w:type="dxa"/>
            <w:vAlign w:val="center"/>
          </w:tcPr>
          <w:p w:rsidR="001C36F8" w:rsidRPr="00D00382" w:rsidRDefault="001C36F8" w:rsidP="003B5B85">
            <w:pPr>
              <w:keepNext/>
              <w:keepLines/>
              <w:snapToGrid w:val="0"/>
              <w:spacing w:before="50" w:afterLines="50" w:line="578" w:lineRule="auto"/>
              <w:jc w:val="center"/>
              <w:outlineLvl w:val="0"/>
              <w:rPr>
                <w:color w:val="000000"/>
                <w:sz w:val="24"/>
                <w:szCs w:val="20"/>
              </w:rPr>
            </w:pPr>
          </w:p>
        </w:tc>
        <w:tc>
          <w:tcPr>
            <w:tcW w:w="1420" w:type="dxa"/>
            <w:vAlign w:val="center"/>
          </w:tcPr>
          <w:p w:rsidR="001C36F8" w:rsidRPr="00D00382" w:rsidRDefault="001C36F8" w:rsidP="003B5B85">
            <w:pPr>
              <w:keepNext/>
              <w:keepLines/>
              <w:snapToGrid w:val="0"/>
              <w:spacing w:before="50" w:afterLines="50" w:line="578" w:lineRule="auto"/>
              <w:jc w:val="center"/>
              <w:outlineLvl w:val="0"/>
              <w:rPr>
                <w:color w:val="000000"/>
                <w:sz w:val="24"/>
                <w:szCs w:val="20"/>
              </w:rPr>
            </w:pPr>
          </w:p>
        </w:tc>
        <w:tc>
          <w:tcPr>
            <w:tcW w:w="1698" w:type="dxa"/>
            <w:vAlign w:val="center"/>
          </w:tcPr>
          <w:p w:rsidR="001C36F8" w:rsidRPr="00D00382" w:rsidRDefault="001C36F8" w:rsidP="003B5B85">
            <w:pPr>
              <w:keepNext/>
              <w:keepLines/>
              <w:snapToGrid w:val="0"/>
              <w:spacing w:before="50" w:afterLines="50" w:line="578" w:lineRule="auto"/>
              <w:jc w:val="center"/>
              <w:outlineLvl w:val="0"/>
              <w:rPr>
                <w:color w:val="000000"/>
                <w:sz w:val="24"/>
                <w:szCs w:val="20"/>
              </w:rPr>
            </w:pPr>
          </w:p>
        </w:tc>
        <w:tc>
          <w:tcPr>
            <w:tcW w:w="1843" w:type="dxa"/>
            <w:vAlign w:val="center"/>
          </w:tcPr>
          <w:p w:rsidR="001C36F8" w:rsidRPr="00D00382" w:rsidRDefault="001C36F8" w:rsidP="003B5B85">
            <w:pPr>
              <w:keepNext/>
              <w:keepLines/>
              <w:snapToGrid w:val="0"/>
              <w:spacing w:before="50" w:afterLines="50" w:line="578" w:lineRule="auto"/>
              <w:jc w:val="center"/>
              <w:outlineLvl w:val="0"/>
              <w:rPr>
                <w:color w:val="000000"/>
                <w:sz w:val="24"/>
                <w:szCs w:val="20"/>
              </w:rPr>
            </w:pPr>
          </w:p>
        </w:tc>
      </w:tr>
    </w:tbl>
    <w:p w:rsidR="001C36F8" w:rsidRPr="00D00382" w:rsidRDefault="00362469" w:rsidP="003B5B85">
      <w:pPr>
        <w:snapToGrid w:val="0"/>
        <w:spacing w:before="50" w:afterLines="50"/>
        <w:jc w:val="left"/>
        <w:rPr>
          <w:color w:val="000000"/>
          <w:sz w:val="24"/>
          <w:szCs w:val="20"/>
        </w:rPr>
      </w:pPr>
      <w:r w:rsidRPr="00D00382">
        <w:rPr>
          <w:rFonts w:hint="eastAsia"/>
          <w:color w:val="000000"/>
          <w:sz w:val="24"/>
          <w:szCs w:val="20"/>
        </w:rPr>
        <w:t>注：在填写时，如本表格不适合投标单位的实际情况，可根据本表格式自行制表填写。</w:t>
      </w:r>
    </w:p>
    <w:p w:rsidR="001C36F8" w:rsidRPr="00D00382" w:rsidRDefault="00362469">
      <w:pPr>
        <w:snapToGrid w:val="0"/>
        <w:spacing w:before="50" w:after="50"/>
        <w:rPr>
          <w:color w:val="000000"/>
          <w:spacing w:val="20"/>
          <w:sz w:val="24"/>
          <w:szCs w:val="20"/>
          <w:u w:val="single"/>
        </w:rPr>
      </w:pPr>
      <w:r w:rsidRPr="00D00382">
        <w:rPr>
          <w:rFonts w:hint="eastAsia"/>
          <w:color w:val="000000"/>
          <w:sz w:val="24"/>
        </w:rPr>
        <w:t>法定代表人（负责人或自然人）或委托代理人</w:t>
      </w:r>
      <w:r w:rsidRPr="00D00382">
        <w:rPr>
          <w:rFonts w:hint="eastAsia"/>
          <w:color w:val="000000"/>
          <w:spacing w:val="20"/>
          <w:sz w:val="24"/>
        </w:rPr>
        <w:t>签字：</w:t>
      </w:r>
    </w:p>
    <w:p w:rsidR="001C36F8" w:rsidRPr="00D00382" w:rsidRDefault="00362469" w:rsidP="003B5B85">
      <w:pPr>
        <w:snapToGrid w:val="0"/>
        <w:spacing w:before="50" w:afterLines="50"/>
        <w:jc w:val="left"/>
        <w:rPr>
          <w:color w:val="000000"/>
          <w:sz w:val="24"/>
          <w:szCs w:val="20"/>
        </w:rPr>
      </w:pPr>
      <w:r w:rsidRPr="00D00382">
        <w:rPr>
          <w:rFonts w:hint="eastAsia"/>
          <w:color w:val="000000"/>
          <w:spacing w:val="20"/>
          <w:sz w:val="24"/>
        </w:rPr>
        <w:t>投标人盖公章：日期：</w:t>
      </w:r>
    </w:p>
    <w:p w:rsidR="001C36F8" w:rsidRPr="00D00382" w:rsidRDefault="001C36F8" w:rsidP="003B5B85">
      <w:pPr>
        <w:snapToGrid w:val="0"/>
        <w:spacing w:before="50" w:afterLines="50"/>
        <w:jc w:val="left"/>
        <w:rPr>
          <w:color w:val="000000"/>
          <w:sz w:val="24"/>
          <w:szCs w:val="20"/>
        </w:rPr>
      </w:pPr>
    </w:p>
    <w:p w:rsidR="005F74AE" w:rsidRPr="00D00382" w:rsidRDefault="00362469" w:rsidP="003B5B85">
      <w:pPr>
        <w:snapToGrid w:val="0"/>
        <w:spacing w:beforeLines="50" w:after="50"/>
        <w:ind w:left="142"/>
        <w:jc w:val="left"/>
        <w:rPr>
          <w:b/>
          <w:bCs/>
          <w:color w:val="000000"/>
          <w:sz w:val="24"/>
        </w:rPr>
      </w:pPr>
      <w:r w:rsidRPr="00D00382">
        <w:rPr>
          <w:b/>
          <w:color w:val="000000"/>
          <w:sz w:val="24"/>
        </w:rPr>
        <w:br w:type="page"/>
      </w:r>
      <w:bookmarkStart w:id="117" w:name="_Toc19686840"/>
    </w:p>
    <w:p w:rsidR="001C36F8" w:rsidRPr="00D00382" w:rsidRDefault="00362469" w:rsidP="003B5B85">
      <w:pPr>
        <w:snapToGrid w:val="0"/>
        <w:spacing w:beforeLines="50" w:after="50"/>
        <w:outlineLvl w:val="1"/>
        <w:rPr>
          <w:b/>
          <w:bCs/>
          <w:color w:val="000000"/>
          <w:sz w:val="24"/>
        </w:rPr>
      </w:pPr>
      <w:r w:rsidRPr="00D00382">
        <w:rPr>
          <w:rFonts w:hint="eastAsia"/>
          <w:b/>
          <w:bCs/>
          <w:color w:val="000000"/>
          <w:sz w:val="24"/>
        </w:rPr>
        <w:lastRenderedPageBreak/>
        <w:t>六、其他文书、文件格式</w:t>
      </w:r>
      <w:bookmarkEnd w:id="117"/>
    </w:p>
    <w:p w:rsidR="001C36F8" w:rsidRPr="00D00382" w:rsidRDefault="00362469" w:rsidP="003B5B85">
      <w:pPr>
        <w:snapToGrid w:val="0"/>
        <w:spacing w:beforeLines="50" w:after="50"/>
        <w:jc w:val="left"/>
        <w:rPr>
          <w:color w:val="000000"/>
        </w:rPr>
      </w:pPr>
      <w:r w:rsidRPr="00D00382">
        <w:rPr>
          <w:rFonts w:hint="eastAsia"/>
          <w:b/>
          <w:color w:val="000000"/>
          <w:sz w:val="24"/>
        </w:rPr>
        <w:t>中小企业声明函格式</w:t>
      </w:r>
    </w:p>
    <w:p w:rsidR="001C36F8" w:rsidRPr="00D00382" w:rsidRDefault="001C36F8">
      <w:pPr>
        <w:rPr>
          <w:color w:val="000000"/>
        </w:rPr>
      </w:pPr>
    </w:p>
    <w:p w:rsidR="001C36F8" w:rsidRPr="00D00382" w:rsidRDefault="00362469">
      <w:pPr>
        <w:spacing w:line="588" w:lineRule="exact"/>
        <w:jc w:val="center"/>
        <w:rPr>
          <w:rFonts w:eastAsia="仿宋_GB2312"/>
          <w:b/>
          <w:color w:val="000000"/>
          <w:spacing w:val="6"/>
          <w:sz w:val="32"/>
          <w:szCs w:val="32"/>
        </w:rPr>
      </w:pPr>
      <w:r w:rsidRPr="00D00382">
        <w:rPr>
          <w:rFonts w:eastAsia="仿宋_GB2312" w:hint="eastAsia"/>
          <w:b/>
          <w:color w:val="000000"/>
          <w:spacing w:val="6"/>
          <w:sz w:val="32"/>
          <w:szCs w:val="32"/>
        </w:rPr>
        <w:t>中小企业声明函</w:t>
      </w:r>
    </w:p>
    <w:p w:rsidR="001C36F8" w:rsidRPr="00D00382" w:rsidRDefault="001C36F8">
      <w:pPr>
        <w:spacing w:line="588" w:lineRule="exact"/>
        <w:rPr>
          <w:rFonts w:eastAsia="仿宋_GB2312"/>
          <w:b/>
          <w:color w:val="000000"/>
          <w:spacing w:val="6"/>
          <w:sz w:val="30"/>
          <w:szCs w:val="30"/>
        </w:rPr>
      </w:pPr>
    </w:p>
    <w:p w:rsidR="001C36F8" w:rsidRPr="00D00382" w:rsidRDefault="00362469">
      <w:pPr>
        <w:spacing w:line="588" w:lineRule="exact"/>
        <w:ind w:firstLineChars="200" w:firstLine="504"/>
        <w:rPr>
          <w:color w:val="000000"/>
          <w:spacing w:val="6"/>
          <w:sz w:val="24"/>
        </w:rPr>
      </w:pPr>
      <w:r w:rsidRPr="00D00382">
        <w:rPr>
          <w:rFonts w:hint="eastAsia"/>
          <w:color w:val="000000"/>
          <w:spacing w:val="6"/>
          <w:sz w:val="24"/>
        </w:rPr>
        <w:t>本公司郑重声明，根据《政府采购促进中小企业发展暂行办法》（财库</w:t>
      </w:r>
      <w:r w:rsidRPr="00D00382">
        <w:rPr>
          <w:color w:val="000000"/>
          <w:spacing w:val="6"/>
          <w:sz w:val="24"/>
        </w:rPr>
        <w:t>[2011]181</w:t>
      </w:r>
      <w:r w:rsidRPr="00D00382">
        <w:rPr>
          <w:rFonts w:hint="eastAsia"/>
          <w:color w:val="000000"/>
          <w:spacing w:val="6"/>
          <w:sz w:val="24"/>
        </w:rPr>
        <w:t>号）的规定，本公司为</w:t>
      </w:r>
      <w:bookmarkStart w:id="118" w:name="OLE_LINK2"/>
      <w:bookmarkStart w:id="119" w:name="OLE_LINK5"/>
      <w:r w:rsidRPr="00D00382">
        <w:rPr>
          <w:color w:val="000000"/>
          <w:spacing w:val="6"/>
          <w:sz w:val="24"/>
        </w:rPr>
        <w:t>______</w:t>
      </w:r>
      <w:r w:rsidRPr="00D00382">
        <w:rPr>
          <w:rFonts w:hint="eastAsia"/>
          <w:color w:val="000000"/>
          <w:spacing w:val="6"/>
          <w:sz w:val="24"/>
        </w:rPr>
        <w:t>（请填写：中型、小型、微型）企业</w:t>
      </w:r>
      <w:bookmarkEnd w:id="118"/>
      <w:bookmarkEnd w:id="119"/>
      <w:r w:rsidRPr="00D00382">
        <w:rPr>
          <w:rFonts w:hint="eastAsia"/>
          <w:color w:val="000000"/>
          <w:spacing w:val="6"/>
          <w:sz w:val="24"/>
        </w:rPr>
        <w:t>。即本公司同时满足以下条件：</w:t>
      </w:r>
    </w:p>
    <w:p w:rsidR="001C36F8" w:rsidRPr="00D00382" w:rsidRDefault="00362469">
      <w:pPr>
        <w:spacing w:line="588" w:lineRule="exact"/>
        <w:ind w:firstLineChars="200" w:firstLine="504"/>
        <w:rPr>
          <w:color w:val="000000"/>
          <w:spacing w:val="6"/>
          <w:sz w:val="24"/>
        </w:rPr>
      </w:pPr>
      <w:r w:rsidRPr="00D00382">
        <w:rPr>
          <w:color w:val="000000"/>
          <w:spacing w:val="6"/>
          <w:sz w:val="24"/>
        </w:rPr>
        <w:t>1.</w:t>
      </w:r>
      <w:r w:rsidRPr="00D00382">
        <w:rPr>
          <w:rFonts w:hint="eastAsia"/>
          <w:color w:val="000000"/>
          <w:spacing w:val="6"/>
          <w:sz w:val="24"/>
        </w:rPr>
        <w:t>根据《工业和信息化部、国家统计局、国家发展和改革委员会、财政部关于印发中小企业划型标准规定的通知》（工信部联企业</w:t>
      </w:r>
      <w:r w:rsidRPr="00D00382">
        <w:rPr>
          <w:color w:val="000000"/>
          <w:spacing w:val="6"/>
          <w:sz w:val="24"/>
        </w:rPr>
        <w:t>[2011]300</w:t>
      </w:r>
      <w:r w:rsidRPr="00D00382">
        <w:rPr>
          <w:rFonts w:hint="eastAsia"/>
          <w:color w:val="000000"/>
          <w:spacing w:val="6"/>
          <w:sz w:val="24"/>
        </w:rPr>
        <w:t>号）规定的划分标准，本公司为</w:t>
      </w:r>
      <w:r w:rsidRPr="00D00382">
        <w:rPr>
          <w:color w:val="000000"/>
          <w:spacing w:val="6"/>
          <w:sz w:val="24"/>
        </w:rPr>
        <w:t>______</w:t>
      </w:r>
      <w:r w:rsidRPr="00D00382">
        <w:rPr>
          <w:rFonts w:hint="eastAsia"/>
          <w:color w:val="000000"/>
          <w:spacing w:val="6"/>
          <w:sz w:val="24"/>
        </w:rPr>
        <w:t>（请填写：中型、小型、微型）企业。</w:t>
      </w:r>
    </w:p>
    <w:p w:rsidR="001C36F8" w:rsidRPr="00D00382" w:rsidRDefault="00362469">
      <w:pPr>
        <w:spacing w:line="588" w:lineRule="exact"/>
        <w:ind w:firstLineChars="200" w:firstLine="504"/>
        <w:rPr>
          <w:color w:val="000000"/>
          <w:spacing w:val="6"/>
          <w:sz w:val="24"/>
        </w:rPr>
      </w:pPr>
      <w:r w:rsidRPr="00D00382">
        <w:rPr>
          <w:color w:val="000000"/>
          <w:spacing w:val="6"/>
          <w:sz w:val="24"/>
        </w:rPr>
        <w:t>2.</w:t>
      </w:r>
      <w:r w:rsidRPr="00D00382">
        <w:rPr>
          <w:rFonts w:hint="eastAsia"/>
          <w:color w:val="000000"/>
          <w:spacing w:val="6"/>
          <w:sz w:val="24"/>
        </w:rPr>
        <w:t>本公司参加</w:t>
      </w:r>
      <w:r w:rsidRPr="00D00382">
        <w:rPr>
          <w:color w:val="000000"/>
          <w:spacing w:val="6"/>
          <w:sz w:val="24"/>
        </w:rPr>
        <w:t>______</w:t>
      </w:r>
      <w:r w:rsidRPr="00D00382">
        <w:rPr>
          <w:rFonts w:hint="eastAsia"/>
          <w:color w:val="000000"/>
          <w:spacing w:val="6"/>
          <w:sz w:val="24"/>
        </w:rPr>
        <w:t>单位的</w:t>
      </w:r>
      <w:r w:rsidRPr="00D00382">
        <w:rPr>
          <w:color w:val="000000"/>
          <w:spacing w:val="6"/>
          <w:sz w:val="24"/>
        </w:rPr>
        <w:t>______</w:t>
      </w:r>
      <w:r w:rsidRPr="00D00382">
        <w:rPr>
          <w:rFonts w:hint="eastAsia"/>
          <w:color w:val="000000"/>
          <w:spacing w:val="6"/>
          <w:sz w:val="24"/>
        </w:rPr>
        <w:t>项目采购活动提供本企业制造的货物，由本企业承担工程、提供服务，或者提供其他</w:t>
      </w:r>
      <w:r w:rsidRPr="00D00382">
        <w:rPr>
          <w:color w:val="000000"/>
          <w:spacing w:val="6"/>
          <w:sz w:val="24"/>
        </w:rPr>
        <w:t>______</w:t>
      </w:r>
      <w:r w:rsidRPr="00D00382">
        <w:rPr>
          <w:rFonts w:hint="eastAsia"/>
          <w:color w:val="000000"/>
          <w:spacing w:val="6"/>
          <w:sz w:val="24"/>
        </w:rPr>
        <w:t>（请填写：中型、小型、微型）企业制造的货物。本条所称货物不包括使用大型企业注册商标的货物。</w:t>
      </w:r>
    </w:p>
    <w:p w:rsidR="001C36F8" w:rsidRPr="00D00382" w:rsidRDefault="00362469">
      <w:pPr>
        <w:spacing w:line="588" w:lineRule="exact"/>
        <w:ind w:firstLineChars="200" w:firstLine="504"/>
        <w:rPr>
          <w:color w:val="000000"/>
          <w:spacing w:val="6"/>
          <w:sz w:val="24"/>
        </w:rPr>
      </w:pPr>
      <w:r w:rsidRPr="00D00382">
        <w:rPr>
          <w:rFonts w:hint="eastAsia"/>
          <w:color w:val="000000"/>
          <w:spacing w:val="6"/>
          <w:sz w:val="24"/>
        </w:rPr>
        <w:t>本公司对上述声明的真实性负责。如有虚假，将依法承担相应责任。</w:t>
      </w:r>
    </w:p>
    <w:p w:rsidR="001C36F8" w:rsidRPr="00D00382" w:rsidRDefault="001C36F8">
      <w:pPr>
        <w:spacing w:line="588" w:lineRule="exact"/>
        <w:ind w:firstLineChars="200" w:firstLine="504"/>
        <w:rPr>
          <w:color w:val="000000"/>
          <w:spacing w:val="6"/>
          <w:sz w:val="24"/>
        </w:rPr>
      </w:pPr>
    </w:p>
    <w:p w:rsidR="001C36F8" w:rsidRPr="00D00382" w:rsidRDefault="001C36F8">
      <w:pPr>
        <w:spacing w:line="588" w:lineRule="exact"/>
        <w:ind w:firstLineChars="200" w:firstLine="504"/>
        <w:rPr>
          <w:color w:val="000000"/>
          <w:spacing w:val="6"/>
          <w:sz w:val="24"/>
        </w:rPr>
      </w:pPr>
    </w:p>
    <w:p w:rsidR="001C36F8" w:rsidRPr="00D00382" w:rsidRDefault="00362469">
      <w:pPr>
        <w:tabs>
          <w:tab w:val="left" w:pos="4860"/>
        </w:tabs>
        <w:spacing w:line="588" w:lineRule="exact"/>
        <w:ind w:right="1560" w:firstLineChars="200" w:firstLine="504"/>
        <w:jc w:val="center"/>
        <w:rPr>
          <w:color w:val="000000"/>
          <w:spacing w:val="6"/>
          <w:sz w:val="24"/>
        </w:rPr>
      </w:pPr>
      <w:r w:rsidRPr="00D00382">
        <w:rPr>
          <w:rFonts w:hint="eastAsia"/>
          <w:color w:val="000000"/>
          <w:spacing w:val="6"/>
          <w:sz w:val="24"/>
        </w:rPr>
        <w:t>企业名称（盖章）：</w:t>
      </w:r>
    </w:p>
    <w:p w:rsidR="001C36F8" w:rsidRPr="00D00382" w:rsidRDefault="00362469">
      <w:pPr>
        <w:rPr>
          <w:color w:val="000000"/>
          <w:sz w:val="24"/>
        </w:rPr>
      </w:pPr>
      <w:r w:rsidRPr="00D00382">
        <w:rPr>
          <w:rFonts w:hint="eastAsia"/>
          <w:color w:val="000000"/>
          <w:spacing w:val="6"/>
          <w:sz w:val="24"/>
        </w:rPr>
        <w:t>日期：</w:t>
      </w:r>
    </w:p>
    <w:p w:rsidR="001C36F8" w:rsidRPr="00D00382" w:rsidRDefault="001C36F8">
      <w:pPr>
        <w:rPr>
          <w:color w:val="000000"/>
          <w:sz w:val="24"/>
        </w:rPr>
      </w:pPr>
    </w:p>
    <w:p w:rsidR="001C36F8" w:rsidRPr="00D00382" w:rsidRDefault="001C36F8">
      <w:pPr>
        <w:rPr>
          <w:color w:val="000000"/>
          <w:sz w:val="24"/>
        </w:rPr>
      </w:pPr>
    </w:p>
    <w:p w:rsidR="001C36F8" w:rsidRPr="00D00382" w:rsidRDefault="00362469">
      <w:pPr>
        <w:rPr>
          <w:b/>
          <w:color w:val="000000"/>
        </w:rPr>
      </w:pPr>
      <w:r w:rsidRPr="00D00382">
        <w:rPr>
          <w:rFonts w:hint="eastAsia"/>
          <w:b/>
          <w:color w:val="000000"/>
          <w:sz w:val="24"/>
        </w:rPr>
        <w:t>注：请根据自己的真实情况出具《中小企业声明函》。依法享受中小企业优惠政策的，采购人或采购代理机构在公告中标结果时，同时公告其《中小企业声明函》，接受社会监督。</w:t>
      </w:r>
      <w:r w:rsidR="001C36F8" w:rsidRPr="00D00382">
        <w:rPr>
          <w:b/>
          <w:color w:val="000000"/>
        </w:rPr>
        <w:br w:type="page"/>
      </w:r>
    </w:p>
    <w:p w:rsidR="001C36F8" w:rsidRPr="00D00382" w:rsidRDefault="00362469" w:rsidP="003B5B85">
      <w:pPr>
        <w:snapToGrid w:val="0"/>
        <w:spacing w:beforeLines="50" w:after="50"/>
        <w:ind w:left="142"/>
        <w:jc w:val="left"/>
        <w:rPr>
          <w:b/>
          <w:color w:val="000000"/>
          <w:sz w:val="24"/>
        </w:rPr>
      </w:pPr>
      <w:r w:rsidRPr="00D00382">
        <w:rPr>
          <w:rFonts w:hint="eastAsia"/>
          <w:b/>
          <w:color w:val="000000"/>
          <w:sz w:val="24"/>
        </w:rPr>
        <w:lastRenderedPageBreak/>
        <w:t>残疾人福利性单位声明函格式</w:t>
      </w:r>
    </w:p>
    <w:p w:rsidR="001C36F8" w:rsidRPr="00D00382" w:rsidRDefault="001C36F8">
      <w:pPr>
        <w:spacing w:line="588" w:lineRule="exact"/>
        <w:jc w:val="center"/>
        <w:rPr>
          <w:rFonts w:eastAsia="仿宋_GB2312"/>
          <w:b/>
          <w:color w:val="000000"/>
          <w:spacing w:val="6"/>
          <w:sz w:val="32"/>
          <w:szCs w:val="32"/>
        </w:rPr>
      </w:pPr>
      <w:bookmarkStart w:id="120" w:name="OLE_LINK13"/>
      <w:bookmarkStart w:id="121" w:name="OLE_LINK14"/>
    </w:p>
    <w:p w:rsidR="001C36F8" w:rsidRPr="00D00382" w:rsidRDefault="00362469">
      <w:pPr>
        <w:spacing w:line="588" w:lineRule="exact"/>
        <w:jc w:val="center"/>
        <w:rPr>
          <w:rFonts w:eastAsia="仿宋_GB2312"/>
          <w:b/>
          <w:color w:val="000000"/>
          <w:spacing w:val="6"/>
          <w:sz w:val="32"/>
          <w:szCs w:val="32"/>
        </w:rPr>
      </w:pPr>
      <w:r w:rsidRPr="00D00382">
        <w:rPr>
          <w:rFonts w:eastAsia="仿宋_GB2312" w:hint="eastAsia"/>
          <w:b/>
          <w:color w:val="000000"/>
          <w:spacing w:val="6"/>
          <w:sz w:val="32"/>
          <w:szCs w:val="32"/>
        </w:rPr>
        <w:t>残疾人福利性单位声明函</w:t>
      </w:r>
    </w:p>
    <w:bookmarkEnd w:id="120"/>
    <w:bookmarkEnd w:id="121"/>
    <w:p w:rsidR="001C36F8" w:rsidRPr="00D00382" w:rsidRDefault="001C36F8">
      <w:pPr>
        <w:spacing w:line="588" w:lineRule="exact"/>
        <w:rPr>
          <w:rFonts w:eastAsia="仿宋_GB2312"/>
          <w:b/>
          <w:color w:val="000000"/>
          <w:spacing w:val="6"/>
          <w:sz w:val="30"/>
          <w:szCs w:val="30"/>
        </w:rPr>
      </w:pPr>
    </w:p>
    <w:p w:rsidR="001C36F8" w:rsidRPr="00D00382" w:rsidRDefault="00362469">
      <w:pPr>
        <w:spacing w:line="588" w:lineRule="exact"/>
        <w:ind w:firstLineChars="200" w:firstLine="504"/>
        <w:rPr>
          <w:color w:val="000000"/>
          <w:spacing w:val="6"/>
          <w:sz w:val="24"/>
        </w:rPr>
      </w:pPr>
      <w:r w:rsidRPr="00D00382">
        <w:rPr>
          <w:rFonts w:hint="eastAsia"/>
          <w:color w:val="000000"/>
          <w:spacing w:val="6"/>
          <w:sz w:val="24"/>
        </w:rPr>
        <w:t>本单位郑重声明，根据《财政部民政部中国残疾人联合会关于促进残疾人就业政府采购政策的通知》（财库</w:t>
      </w:r>
      <w:r w:rsidRPr="00D00382">
        <w:rPr>
          <w:rFonts w:hint="eastAsia"/>
          <w:color w:val="000000"/>
          <w:sz w:val="24"/>
        </w:rPr>
        <w:t>〔</w:t>
      </w:r>
      <w:r w:rsidRPr="00D00382">
        <w:rPr>
          <w:color w:val="000000"/>
          <w:sz w:val="24"/>
        </w:rPr>
        <w:t>2017</w:t>
      </w:r>
      <w:r w:rsidRPr="00D00382">
        <w:rPr>
          <w:rFonts w:hint="eastAsia"/>
          <w:color w:val="000000"/>
          <w:sz w:val="24"/>
        </w:rPr>
        <w:t>〕</w:t>
      </w:r>
      <w:r w:rsidRPr="00D00382">
        <w:rPr>
          <w:color w:val="000000"/>
          <w:sz w:val="24"/>
        </w:rPr>
        <w:t xml:space="preserve"> 141</w:t>
      </w:r>
      <w:r w:rsidRPr="00D00382">
        <w:rPr>
          <w:rFonts w:hint="eastAsia"/>
          <w:color w:val="000000"/>
          <w:spacing w:val="6"/>
          <w:sz w:val="24"/>
        </w:rPr>
        <w:t>号）的规定，本单位为符合条件的残疾人福利性单位，且本单位参加</w:t>
      </w:r>
      <w:r w:rsidRPr="00D00382">
        <w:rPr>
          <w:color w:val="000000"/>
          <w:spacing w:val="6"/>
          <w:sz w:val="24"/>
        </w:rPr>
        <w:t>______</w:t>
      </w:r>
      <w:r w:rsidRPr="00D00382">
        <w:rPr>
          <w:rFonts w:hint="eastAsia"/>
          <w:color w:val="000000"/>
          <w:spacing w:val="6"/>
          <w:sz w:val="24"/>
        </w:rPr>
        <w:t>单位的</w:t>
      </w:r>
      <w:r w:rsidRPr="00D00382">
        <w:rPr>
          <w:color w:val="000000"/>
          <w:spacing w:val="6"/>
          <w:sz w:val="24"/>
        </w:rPr>
        <w:t>______</w:t>
      </w:r>
      <w:r w:rsidRPr="00D00382">
        <w:rPr>
          <w:rFonts w:hint="eastAsia"/>
          <w:color w:val="000000"/>
          <w:spacing w:val="6"/>
          <w:sz w:val="24"/>
        </w:rPr>
        <w:t>项目采购活动提供本单位制造的货物（由本单位承担工程</w:t>
      </w:r>
      <w:r w:rsidRPr="00D00382">
        <w:rPr>
          <w:color w:val="000000"/>
          <w:spacing w:val="6"/>
          <w:sz w:val="24"/>
        </w:rPr>
        <w:t>/</w:t>
      </w:r>
      <w:r w:rsidRPr="00D00382">
        <w:rPr>
          <w:rFonts w:hint="eastAsia"/>
          <w:color w:val="000000"/>
          <w:spacing w:val="6"/>
          <w:sz w:val="24"/>
        </w:rPr>
        <w:t>提供服务），或者提供其他残</w:t>
      </w:r>
      <w:r w:rsidRPr="00D00382">
        <w:rPr>
          <w:rFonts w:hint="eastAsia"/>
          <w:color w:val="000000"/>
          <w:spacing w:val="-6"/>
          <w:sz w:val="24"/>
        </w:rPr>
        <w:t>疾人福利性单位制造的货物（不包括使用非残疾人福利性单位注册商标的货物）。</w:t>
      </w:r>
    </w:p>
    <w:p w:rsidR="001C36F8" w:rsidRPr="00D00382" w:rsidRDefault="00362469">
      <w:pPr>
        <w:spacing w:line="588" w:lineRule="exact"/>
        <w:ind w:firstLineChars="200" w:firstLine="504"/>
        <w:rPr>
          <w:color w:val="000000"/>
          <w:spacing w:val="6"/>
          <w:sz w:val="24"/>
        </w:rPr>
      </w:pPr>
      <w:r w:rsidRPr="00D00382">
        <w:rPr>
          <w:rFonts w:hint="eastAsia"/>
          <w:color w:val="000000"/>
          <w:spacing w:val="6"/>
          <w:sz w:val="24"/>
        </w:rPr>
        <w:t>本单位对上述声明的真实性负责。如有虚假，将依法承担相应责任。</w:t>
      </w:r>
    </w:p>
    <w:p w:rsidR="001C36F8" w:rsidRPr="00D00382" w:rsidRDefault="001C36F8">
      <w:pPr>
        <w:spacing w:line="588" w:lineRule="exact"/>
        <w:ind w:firstLineChars="200" w:firstLine="504"/>
        <w:rPr>
          <w:color w:val="000000"/>
          <w:spacing w:val="6"/>
          <w:sz w:val="24"/>
        </w:rPr>
      </w:pPr>
    </w:p>
    <w:p w:rsidR="001C36F8" w:rsidRPr="00D00382" w:rsidRDefault="001C36F8">
      <w:pPr>
        <w:spacing w:line="588" w:lineRule="exact"/>
        <w:ind w:firstLineChars="200" w:firstLine="504"/>
        <w:rPr>
          <w:color w:val="000000"/>
          <w:spacing w:val="6"/>
          <w:sz w:val="24"/>
        </w:rPr>
      </w:pPr>
    </w:p>
    <w:p w:rsidR="001C36F8" w:rsidRPr="00D00382" w:rsidRDefault="00362469">
      <w:pPr>
        <w:tabs>
          <w:tab w:val="left" w:pos="4860"/>
        </w:tabs>
        <w:spacing w:line="588" w:lineRule="exact"/>
        <w:ind w:right="1560" w:firstLineChars="200" w:firstLine="504"/>
        <w:jc w:val="center"/>
        <w:rPr>
          <w:color w:val="000000"/>
          <w:spacing w:val="6"/>
          <w:sz w:val="24"/>
        </w:rPr>
      </w:pPr>
      <w:r w:rsidRPr="00D00382">
        <w:rPr>
          <w:rFonts w:hint="eastAsia"/>
          <w:color w:val="000000"/>
          <w:spacing w:val="6"/>
          <w:sz w:val="24"/>
        </w:rPr>
        <w:t>单位名称（盖章）：</w:t>
      </w:r>
    </w:p>
    <w:p w:rsidR="001C36F8" w:rsidRPr="00D00382" w:rsidRDefault="00362469">
      <w:pPr>
        <w:tabs>
          <w:tab w:val="left" w:pos="4860"/>
        </w:tabs>
        <w:spacing w:line="588" w:lineRule="exact"/>
        <w:ind w:right="1560" w:firstLineChars="200" w:firstLine="504"/>
        <w:jc w:val="center"/>
        <w:rPr>
          <w:color w:val="000000"/>
          <w:spacing w:val="6"/>
          <w:sz w:val="24"/>
        </w:rPr>
      </w:pPr>
      <w:r w:rsidRPr="00D00382">
        <w:rPr>
          <w:rFonts w:hint="eastAsia"/>
          <w:color w:val="000000"/>
          <w:spacing w:val="6"/>
          <w:sz w:val="24"/>
        </w:rPr>
        <w:t>日期：</w:t>
      </w:r>
    </w:p>
    <w:p w:rsidR="001C36F8" w:rsidRPr="00D00382" w:rsidRDefault="001C36F8">
      <w:pPr>
        <w:rPr>
          <w:color w:val="000000"/>
          <w:sz w:val="24"/>
        </w:rPr>
      </w:pPr>
    </w:p>
    <w:p w:rsidR="001C36F8" w:rsidRPr="00D00382" w:rsidRDefault="001C36F8">
      <w:pPr>
        <w:rPr>
          <w:color w:val="000000"/>
          <w:sz w:val="24"/>
        </w:rPr>
      </w:pPr>
    </w:p>
    <w:p w:rsidR="001C36F8" w:rsidRPr="00D00382" w:rsidRDefault="001C36F8">
      <w:pPr>
        <w:rPr>
          <w:color w:val="000000"/>
          <w:sz w:val="24"/>
        </w:rPr>
      </w:pPr>
    </w:p>
    <w:p w:rsidR="001C36F8" w:rsidRPr="00D43C03" w:rsidRDefault="00362469">
      <w:pPr>
        <w:rPr>
          <w:b/>
          <w:color w:val="000000"/>
        </w:rPr>
      </w:pPr>
      <w:r w:rsidRPr="00D00382">
        <w:rPr>
          <w:rFonts w:hint="eastAsia"/>
          <w:b/>
          <w:color w:val="000000"/>
          <w:sz w:val="24"/>
        </w:rPr>
        <w:t>注：请根据自己的真实情况出具《残疾人福利性单位声明函》。依法享受中小企业优惠政策的，采购人或采购代理机构在公告中标结果时，同时公告其《残疾人福利性单位声明函》，接受社会监督。</w:t>
      </w:r>
    </w:p>
    <w:sectPr w:rsidR="001C36F8" w:rsidRPr="00D43C03" w:rsidSect="00D50CF7">
      <w:headerReference w:type="default" r:id="rId16"/>
      <w:footerReference w:type="even" r:id="rId17"/>
      <w:footerReference w:type="default" r:id="rId18"/>
      <w:footerReference w:type="first" r:id="rId19"/>
      <w:pgSz w:w="11906" w:h="16838"/>
      <w:pgMar w:top="1440" w:right="1800" w:bottom="1440" w:left="1800" w:header="851" w:footer="992" w:gutter="0"/>
      <w:cols w:space="720"/>
      <w:docGrid w:type="lines" w:linePitch="312"/>
    </w:sectPr>
  </w:body>
</w:document>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5936110F" w15:done="0"/>
  <w15:commentEx w15:paraId="0A3952BB" w15:done="0"/>
  <w15:commentEx w15:paraId="54278116" w15:paraIdParent="0A3952BB" w15:done="0"/>
  <w15:commentEx w15:paraId="0A9008D4" w15:done="0"/>
  <w15:commentEx w15:paraId="52AF6CB4" w15:paraIdParent="0A9008D4" w15:done="0"/>
  <w15:commentEx w15:paraId="2EEA1E5E" w15:done="0"/>
  <w15:commentEx w15:paraId="669BC1FB" w15:done="0"/>
  <w15:commentEx w15:paraId="006D9F1E" w15:done="0"/>
  <w15:commentEx w15:paraId="087DE8B7" w15:done="0"/>
  <w15:commentEx w15:paraId="61556B67" w15:paraIdParent="087DE8B7"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80CE166" w16cid:durableId="222E3CD9"/>
  <w16cid:commentId w16cid:paraId="631EA25D" w16cid:durableId="222E3CDA"/>
  <w16cid:commentId w16cid:paraId="612FCA8A" w16cid:durableId="222E3CDB"/>
  <w16cid:commentId w16cid:paraId="096F5EE3" w16cid:durableId="222E3CDC"/>
  <w16cid:commentId w16cid:paraId="0179EABA" w16cid:durableId="222E3CDD"/>
  <w16cid:commentId w16cid:paraId="3D2E85D6" w16cid:durableId="222E3CDE"/>
  <w16cid:commentId w16cid:paraId="188863AC" w16cid:durableId="222E3CDF"/>
  <w16cid:commentId w16cid:paraId="5A30E8FE" w16cid:durableId="222E3CE0"/>
  <w16cid:commentId w16cid:paraId="3BA16652" w16cid:durableId="222E3CE1"/>
  <w16cid:commentId w16cid:paraId="399FB7E3" w16cid:durableId="222E3CE2"/>
  <w16cid:commentId w16cid:paraId="6D8D223D" w16cid:durableId="222E3CE3"/>
  <w16cid:commentId w16cid:paraId="3CFB1823" w16cid:durableId="222E3CE4"/>
  <w16cid:commentId w16cid:paraId="5A61AE85" w16cid:durableId="222E3CE5"/>
  <w16cid:commentId w16cid:paraId="7070F8AF" w16cid:durableId="222E3CE6"/>
  <w16cid:commentId w16cid:paraId="09218026" w16cid:durableId="222E3CE7"/>
  <w16cid:commentId w16cid:paraId="212A8FEF" w16cid:durableId="222E3CE8"/>
  <w16cid:commentId w16cid:paraId="78E07BCB" w16cid:durableId="222E3CE9"/>
  <w16cid:commentId w16cid:paraId="56FA0EE2" w16cid:durableId="222E3CEA"/>
  <w16cid:commentId w16cid:paraId="5219E2EB" w16cid:durableId="222E3CEB"/>
  <w16cid:commentId w16cid:paraId="46234403" w16cid:durableId="222E3CEC"/>
  <w16cid:commentId w16cid:paraId="51F4FD7B" w16cid:durableId="222E3CED"/>
  <w16cid:commentId w16cid:paraId="17CCF6C6" w16cid:durableId="222E3CEE"/>
  <w16cid:commentId w16cid:paraId="2D23C6EC" w16cid:durableId="222E3CEF"/>
  <w16cid:commentId w16cid:paraId="50932007" w16cid:durableId="222E3CF0"/>
  <w16cid:commentId w16cid:paraId="374093A5" w16cid:durableId="222E3CF1"/>
  <w16cid:commentId w16cid:paraId="436CF862" w16cid:durableId="222E3CF2"/>
  <w16cid:commentId w16cid:paraId="4681A077" w16cid:durableId="222E3CF3"/>
  <w16cid:commentId w16cid:paraId="75F5DF67" w16cid:durableId="222E3CF4"/>
  <w16cid:commentId w16cid:paraId="74885B04" w16cid:durableId="222E3CF5"/>
  <w16cid:commentId w16cid:paraId="4997AD1D" w16cid:durableId="222E3CF6"/>
  <w16cid:commentId w16cid:paraId="58F8D106" w16cid:durableId="222E3CF7"/>
  <w16cid:commentId w16cid:paraId="5C77C4EB" w16cid:durableId="222E3CF8"/>
  <w16cid:commentId w16cid:paraId="79CA613B" w16cid:durableId="222E3CF9"/>
  <w16cid:commentId w16cid:paraId="640109EB" w16cid:durableId="222E3CFA"/>
  <w16cid:commentId w16cid:paraId="16E67562" w16cid:durableId="222E3CFB"/>
  <w16cid:commentId w16cid:paraId="2231F17E" w16cid:durableId="222E3CFC"/>
  <w16cid:commentId w16cid:paraId="2E8B6F02" w16cid:durableId="222E3CFD"/>
  <w16cid:commentId w16cid:paraId="362E6449" w16cid:durableId="222E3CFE"/>
  <w16cid:commentId w16cid:paraId="2CCA2614" w16cid:durableId="222E3CFF"/>
  <w16cid:commentId w16cid:paraId="622393C5" w16cid:durableId="222E3D00"/>
  <w16cid:commentId w16cid:paraId="09E8E9DA" w16cid:durableId="222E3D01"/>
  <w16cid:commentId w16cid:paraId="475FF848" w16cid:durableId="222E3D02"/>
  <w16cid:commentId w16cid:paraId="47C4C2D0" w16cid:durableId="222E3D03"/>
  <w16cid:commentId w16cid:paraId="62728B8A" w16cid:durableId="222E3D04"/>
  <w16cid:commentId w16cid:paraId="18478A42" w16cid:durableId="222E3D05"/>
  <w16cid:commentId w16cid:paraId="4AEA165A" w16cid:durableId="222E3D06"/>
  <w16cid:commentId w16cid:paraId="11686911" w16cid:durableId="222E3D07"/>
  <w16cid:commentId w16cid:paraId="38852963" w16cid:durableId="222E3D09"/>
  <w16cid:commentId w16cid:paraId="658D31D7" w16cid:durableId="222E3D0A"/>
  <w16cid:commentId w16cid:paraId="4FDAC1E9" w16cid:durableId="222E3D0B"/>
  <w16cid:commentId w16cid:paraId="575F7832" w16cid:durableId="222E3D0C"/>
  <w16cid:commentId w16cid:paraId="5F8F8407" w16cid:durableId="222E3D0D"/>
  <w16cid:commentId w16cid:paraId="42DEDA18" w16cid:durableId="222E3D0E"/>
  <w16cid:commentId w16cid:paraId="7A619425" w16cid:durableId="222E3D0F"/>
  <w16cid:commentId w16cid:paraId="411F5CE3" w16cid:durableId="222E3EDB"/>
  <w16cid:commentId w16cid:paraId="0C7D4FF2" w16cid:durableId="222E3D10"/>
  <w16cid:commentId w16cid:paraId="3E70BE2C" w16cid:durableId="222E3D11"/>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57656" w:rsidRDefault="00357656">
      <w:r>
        <w:separator/>
      </w:r>
    </w:p>
  </w:endnote>
  <w:endnote w:type="continuationSeparator" w:id="1">
    <w:p w:rsidR="00357656" w:rsidRDefault="00357656">
      <w:r>
        <w:continuationSeparator/>
      </w:r>
    </w:p>
  </w:endnote>
</w:endnotes>
</file>

<file path=word/fontTable.xml><?xml version="1.0" encoding="utf-8"?>
<w:fonts xmlns:r="http://schemas.openxmlformats.org/officeDocument/2006/relationships" xmlns:w="http://schemas.openxmlformats.org/wordprocessingml/2006/main">
  <w:font w:name="仿宋_GB2312">
    <w:panose1 w:val="02010609030101010101"/>
    <w:charset w:val="86"/>
    <w:family w:val="modern"/>
    <w:pitch w:val="fixed"/>
    <w:sig w:usb0="00000001" w:usb1="080E0000" w:usb2="00000010" w:usb3="00000000" w:csb0="0004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w:panose1 w:val="02040604050505020304"/>
    <w:charset w:val="00"/>
    <w:family w:val="roman"/>
    <w:pitch w:val="variable"/>
    <w:sig w:usb0="00000287" w:usb1="00000000" w:usb2="00000000" w:usb3="00000000" w:csb0="0000009F" w:csb1="00000000"/>
  </w:font>
  <w:font w:name="Arial Unicode MS">
    <w:panose1 w:val="020B0604020202020204"/>
    <w:charset w:val="86"/>
    <w:family w:val="swiss"/>
    <w:pitch w:val="variable"/>
    <w:sig w:usb0="F7FFAFFF" w:usb1="E9DFFFFF" w:usb2="0000003F" w:usb3="00000000" w:csb0="003F01FF" w:csb1="00000000"/>
  </w:font>
  <w:font w:name="..">
    <w:altName w:val="宋体"/>
    <w:charset w:val="86"/>
    <w:family w:val="auto"/>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BatangChe">
    <w:panose1 w:val="02030609000101010101"/>
    <w:charset w:val="81"/>
    <w:family w:val="modern"/>
    <w:pitch w:val="fixed"/>
    <w:sig w:usb0="B00002AF" w:usb1="69D77CFB" w:usb2="00000030" w:usb3="00000000" w:csb0="0008009F" w:csb1="00000000"/>
  </w:font>
  <w:font w:name="Calibri Light">
    <w:charset w:val="00"/>
    <w:family w:val="swiss"/>
    <w:pitch w:val="variable"/>
    <w:sig w:usb0="A00002EF" w:usb1="4000207B"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等线">
    <w:altName w:val="DengXian"/>
    <w:charset w:val="86"/>
    <w:family w:val="auto"/>
    <w:pitch w:val="variable"/>
    <w:sig w:usb0="A00002BF" w:usb1="38CF7CFA" w:usb2="00000016" w:usb3="00000000" w:csb0="0004000F" w:csb1="00000000"/>
  </w:font>
  <w:font w:name="华文新魏">
    <w:panose1 w:val="02010800040101010101"/>
    <w:charset w:val="86"/>
    <w:family w:val="auto"/>
    <w:pitch w:val="variable"/>
    <w:sig w:usb0="00000001" w:usb1="080F0000" w:usb2="00000010" w:usb3="00000000" w:csb0="00040000" w:csb1="00000000"/>
  </w:font>
  <w:font w:name="Helvetica">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777F" w:rsidRDefault="00CC6885">
    <w:pPr>
      <w:pStyle w:val="ac"/>
      <w:framePr w:wrap="around" w:vAnchor="text" w:hAnchor="margin" w:xAlign="center" w:y="1"/>
      <w:rPr>
        <w:rStyle w:val="a7"/>
      </w:rPr>
    </w:pPr>
    <w:r>
      <w:fldChar w:fldCharType="begin"/>
    </w:r>
    <w:r w:rsidR="000F777F">
      <w:rPr>
        <w:rStyle w:val="a7"/>
      </w:rPr>
      <w:instrText xml:space="preserve">PAGE  </w:instrText>
    </w:r>
    <w:r>
      <w:fldChar w:fldCharType="end"/>
    </w:r>
  </w:p>
  <w:p w:rsidR="000F777F" w:rsidRDefault="000F777F">
    <w:pPr>
      <w:pStyle w:val="ac"/>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608063"/>
      <w:docPartObj>
        <w:docPartGallery w:val="Page Numbers (Bottom of Page)"/>
        <w:docPartUnique/>
      </w:docPartObj>
    </w:sdtPr>
    <w:sdtContent>
      <w:p w:rsidR="000F777F" w:rsidRDefault="00CC6885">
        <w:pPr>
          <w:pStyle w:val="ac"/>
          <w:jc w:val="center"/>
        </w:pPr>
        <w:r w:rsidRPr="00CC6885">
          <w:fldChar w:fldCharType="begin"/>
        </w:r>
        <w:r w:rsidR="000F777F">
          <w:instrText xml:space="preserve"> PAGE   \* MERGEFORMAT </w:instrText>
        </w:r>
        <w:r w:rsidRPr="00CC6885">
          <w:fldChar w:fldCharType="separate"/>
        </w:r>
        <w:r w:rsidR="00EA2011" w:rsidRPr="00EA2011">
          <w:rPr>
            <w:noProof/>
            <w:lang w:val="zh-CN"/>
          </w:rPr>
          <w:t>4</w:t>
        </w:r>
        <w:r>
          <w:rPr>
            <w:noProof/>
            <w:lang w:val="zh-CN"/>
          </w:rPr>
          <w:fldChar w:fldCharType="end"/>
        </w:r>
      </w:p>
    </w:sdtContent>
  </w:sdt>
  <w:p w:rsidR="000F777F" w:rsidRDefault="000F777F">
    <w:pPr>
      <w:pStyle w:val="ac"/>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608068"/>
      <w:docPartObj>
        <w:docPartGallery w:val="Page Numbers (Bottom of Page)"/>
        <w:docPartUnique/>
      </w:docPartObj>
    </w:sdtPr>
    <w:sdtContent>
      <w:p w:rsidR="000F777F" w:rsidRDefault="00CC6885">
        <w:pPr>
          <w:pStyle w:val="ac"/>
          <w:jc w:val="center"/>
        </w:pPr>
      </w:p>
    </w:sdtContent>
  </w:sdt>
  <w:p w:rsidR="000F777F" w:rsidRDefault="000F777F">
    <w:pPr>
      <w:pStyle w:val="ac"/>
      <w:ind w:right="360"/>
      <w:jc w:val="both"/>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579680"/>
      <w:docPartObj>
        <w:docPartGallery w:val="Page Numbers (Bottom of Page)"/>
        <w:docPartUnique/>
      </w:docPartObj>
    </w:sdtPr>
    <w:sdtContent>
      <w:p w:rsidR="00404875" w:rsidRDefault="00404875">
        <w:pPr>
          <w:pStyle w:val="ac"/>
          <w:jc w:val="center"/>
        </w:pPr>
        <w:r w:rsidRPr="00CC6885">
          <w:fldChar w:fldCharType="begin"/>
        </w:r>
        <w:r>
          <w:instrText xml:space="preserve"> PAGE   \* MERGEFORMAT </w:instrText>
        </w:r>
        <w:r w:rsidRPr="00CC6885">
          <w:fldChar w:fldCharType="separate"/>
        </w:r>
        <w:r w:rsidR="00EA2011" w:rsidRPr="00EA2011">
          <w:rPr>
            <w:noProof/>
            <w:lang w:val="zh-CN"/>
          </w:rPr>
          <w:t>1</w:t>
        </w:r>
        <w:r>
          <w:rPr>
            <w:noProof/>
            <w:lang w:val="zh-CN"/>
          </w:rPr>
          <w:fldChar w:fldCharType="end"/>
        </w:r>
      </w:p>
    </w:sdtContent>
  </w:sdt>
  <w:p w:rsidR="00404875" w:rsidRDefault="00404875">
    <w:pPr>
      <w:pStyle w:val="ac"/>
      <w:ind w:right="360"/>
      <w:jc w:val="both"/>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777F" w:rsidRDefault="00CC6885">
    <w:pPr>
      <w:pStyle w:val="ac"/>
      <w:framePr w:wrap="around" w:vAnchor="text" w:hAnchor="margin" w:xAlign="center" w:y="1"/>
      <w:rPr>
        <w:rStyle w:val="a7"/>
      </w:rPr>
    </w:pPr>
    <w:r>
      <w:fldChar w:fldCharType="begin"/>
    </w:r>
    <w:r w:rsidR="000F777F">
      <w:rPr>
        <w:rStyle w:val="a7"/>
      </w:rPr>
      <w:instrText xml:space="preserve">PAGE  </w:instrText>
    </w:r>
    <w:r>
      <w:fldChar w:fldCharType="end"/>
    </w:r>
  </w:p>
  <w:p w:rsidR="000F777F" w:rsidRDefault="000F777F">
    <w:pPr>
      <w:pStyle w:val="ac"/>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777F" w:rsidRDefault="00CC6885">
    <w:pPr>
      <w:pStyle w:val="ac"/>
      <w:jc w:val="center"/>
    </w:pPr>
    <w:r w:rsidRPr="00CC6885">
      <w:fldChar w:fldCharType="begin"/>
    </w:r>
    <w:r w:rsidR="000F777F">
      <w:instrText xml:space="preserve"> PAGE   \* MERGEFORMAT </w:instrText>
    </w:r>
    <w:r w:rsidRPr="00CC6885">
      <w:fldChar w:fldCharType="separate"/>
    </w:r>
    <w:r w:rsidR="00EA2011" w:rsidRPr="00EA2011">
      <w:rPr>
        <w:noProof/>
        <w:lang w:val="zh-CN"/>
      </w:rPr>
      <w:t>86</w:t>
    </w:r>
    <w:r>
      <w:rPr>
        <w:noProof/>
        <w:lang w:val="zh-CN"/>
      </w:rPr>
      <w:fldChar w:fldCharType="end"/>
    </w:r>
  </w:p>
  <w:p w:rsidR="000F777F" w:rsidRDefault="000F777F">
    <w:pPr>
      <w:pStyle w:val="ac"/>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777F" w:rsidRDefault="00CC6885">
    <w:pPr>
      <w:pStyle w:val="ac"/>
      <w:framePr w:wrap="around" w:vAnchor="text" w:hAnchor="margin" w:xAlign="right" w:y="1"/>
      <w:rPr>
        <w:rStyle w:val="a7"/>
      </w:rPr>
    </w:pPr>
    <w:r>
      <w:fldChar w:fldCharType="begin"/>
    </w:r>
    <w:r w:rsidR="000F777F">
      <w:rPr>
        <w:rStyle w:val="a7"/>
      </w:rPr>
      <w:instrText xml:space="preserve">PAGE  </w:instrText>
    </w:r>
    <w:r>
      <w:fldChar w:fldCharType="separate"/>
    </w:r>
    <w:r w:rsidR="000F777F">
      <w:rPr>
        <w:rStyle w:val="a7"/>
      </w:rPr>
      <w:t>122</w:t>
    </w:r>
    <w:r>
      <w:fldChar w:fldCharType="end"/>
    </w:r>
  </w:p>
  <w:p w:rsidR="000F777F" w:rsidRDefault="000F777F">
    <w:pPr>
      <w:pStyle w:val="ac"/>
      <w:ind w:right="360"/>
      <w:jc w:val="both"/>
    </w:pPr>
    <w:r>
      <w:rPr>
        <w:rFonts w:hint="eastAsia"/>
      </w:rPr>
      <w:t>121</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57656" w:rsidRDefault="00357656">
      <w:r>
        <w:separator/>
      </w:r>
    </w:p>
  </w:footnote>
  <w:footnote w:type="continuationSeparator" w:id="1">
    <w:p w:rsidR="00357656" w:rsidRDefault="0035765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777F" w:rsidRPr="002C0E8C" w:rsidRDefault="000F777F" w:rsidP="0055677D">
    <w:pPr>
      <w:pStyle w:val="ab"/>
      <w:pBdr>
        <w:bottom w:val="single" w:sz="6" w:space="0" w:color="auto"/>
      </w:pBdr>
      <w:wordWrap w:val="0"/>
      <w:ind w:right="360"/>
      <w:jc w:val="right"/>
      <w:rPr>
        <w:rFonts w:ascii="Helvetica" w:hAnsi="Helvetica" w:cs="Helvetica"/>
        <w:color w:val="666666"/>
        <w:sz w:val="16"/>
        <w:szCs w:val="16"/>
        <w:shd w:val="clear" w:color="auto" w:fill="FFFFFF"/>
      </w:rPr>
    </w:pPr>
    <w:r w:rsidRPr="0055677D">
      <w:rPr>
        <w:rFonts w:ascii="Helvetica" w:hAnsi="Helvetica" w:cs="Helvetica" w:hint="eastAsia"/>
        <w:color w:val="666666"/>
        <w:sz w:val="16"/>
        <w:szCs w:val="16"/>
        <w:shd w:val="clear" w:color="auto" w:fill="FFFFFF"/>
      </w:rPr>
      <w:t>广西</w:t>
    </w:r>
    <w:r w:rsidRPr="00365AB2">
      <w:rPr>
        <w:rFonts w:ascii="Helvetica" w:hAnsi="Helvetica" w:cs="Helvetica" w:hint="eastAsia"/>
        <w:color w:val="666666"/>
        <w:sz w:val="16"/>
        <w:szCs w:val="16"/>
        <w:shd w:val="clear" w:color="auto" w:fill="FFFFFF"/>
      </w:rPr>
      <w:t>水功能区水质监测项目</w:t>
    </w:r>
    <w:r w:rsidRPr="000F777F">
      <w:rPr>
        <w:rFonts w:ascii="Helvetica" w:hAnsi="Helvetica" w:cs="Helvetica"/>
        <w:color w:val="666666"/>
        <w:sz w:val="16"/>
        <w:szCs w:val="16"/>
        <w:shd w:val="clear" w:color="auto" w:fill="FFFFFF"/>
      </w:rPr>
      <w:t>GXZC2020-G3-000726-YZLZ</w:t>
    </w:r>
  </w:p>
  <w:p w:rsidR="000F777F" w:rsidRPr="00FA6DB1" w:rsidRDefault="000F777F">
    <w:pPr>
      <w:pStyle w:val="ab"/>
      <w:pBdr>
        <w:bottom w:val="none" w:sz="0" w:space="0"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4875" w:rsidRPr="002C0E8C" w:rsidRDefault="00404875" w:rsidP="0055677D">
    <w:pPr>
      <w:pStyle w:val="ab"/>
      <w:pBdr>
        <w:bottom w:val="single" w:sz="6" w:space="0" w:color="auto"/>
      </w:pBdr>
      <w:wordWrap w:val="0"/>
      <w:ind w:right="360"/>
      <w:jc w:val="right"/>
      <w:rPr>
        <w:rFonts w:ascii="Helvetica" w:hAnsi="Helvetica" w:cs="Helvetica"/>
        <w:color w:val="666666"/>
        <w:sz w:val="16"/>
        <w:szCs w:val="16"/>
        <w:shd w:val="clear" w:color="auto" w:fill="FFFFFF"/>
      </w:rPr>
    </w:pPr>
    <w:r w:rsidRPr="0055677D">
      <w:rPr>
        <w:rFonts w:ascii="Helvetica" w:hAnsi="Helvetica" w:cs="Helvetica" w:hint="eastAsia"/>
        <w:color w:val="666666"/>
        <w:sz w:val="16"/>
        <w:szCs w:val="16"/>
        <w:shd w:val="clear" w:color="auto" w:fill="FFFFFF"/>
      </w:rPr>
      <w:t>广西</w:t>
    </w:r>
    <w:r w:rsidRPr="00365AB2">
      <w:rPr>
        <w:rFonts w:ascii="Helvetica" w:hAnsi="Helvetica" w:cs="Helvetica" w:hint="eastAsia"/>
        <w:color w:val="666666"/>
        <w:sz w:val="16"/>
        <w:szCs w:val="16"/>
        <w:shd w:val="clear" w:color="auto" w:fill="FFFFFF"/>
      </w:rPr>
      <w:t>水功能区水质监测项目</w:t>
    </w:r>
    <w:r w:rsidRPr="000F777F">
      <w:rPr>
        <w:rFonts w:ascii="Helvetica" w:hAnsi="Helvetica" w:cs="Helvetica"/>
        <w:color w:val="666666"/>
        <w:sz w:val="16"/>
        <w:szCs w:val="16"/>
        <w:shd w:val="clear" w:color="auto" w:fill="FFFFFF"/>
      </w:rPr>
      <w:t>GXZC2020-G3-000726-YZLZ</w:t>
    </w:r>
  </w:p>
  <w:p w:rsidR="00404875" w:rsidRPr="00FA6DB1" w:rsidRDefault="00404875">
    <w:pPr>
      <w:pStyle w:val="ab"/>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4875" w:rsidRPr="002C0E8C" w:rsidRDefault="00404875" w:rsidP="00404875">
    <w:pPr>
      <w:pStyle w:val="ab"/>
      <w:pBdr>
        <w:bottom w:val="single" w:sz="6" w:space="0" w:color="auto"/>
      </w:pBdr>
      <w:wordWrap w:val="0"/>
      <w:ind w:right="360"/>
      <w:jc w:val="right"/>
      <w:rPr>
        <w:rFonts w:ascii="Helvetica" w:hAnsi="Helvetica" w:cs="Helvetica"/>
        <w:color w:val="666666"/>
        <w:sz w:val="16"/>
        <w:szCs w:val="16"/>
        <w:shd w:val="clear" w:color="auto" w:fill="FFFFFF"/>
      </w:rPr>
    </w:pPr>
    <w:r w:rsidRPr="0055677D">
      <w:rPr>
        <w:rFonts w:ascii="Helvetica" w:hAnsi="Helvetica" w:cs="Helvetica" w:hint="eastAsia"/>
        <w:color w:val="666666"/>
        <w:sz w:val="16"/>
        <w:szCs w:val="16"/>
        <w:shd w:val="clear" w:color="auto" w:fill="FFFFFF"/>
      </w:rPr>
      <w:t>广西</w:t>
    </w:r>
    <w:r w:rsidRPr="00365AB2">
      <w:rPr>
        <w:rFonts w:ascii="Helvetica" w:hAnsi="Helvetica" w:cs="Helvetica" w:hint="eastAsia"/>
        <w:color w:val="666666"/>
        <w:sz w:val="16"/>
        <w:szCs w:val="16"/>
        <w:shd w:val="clear" w:color="auto" w:fill="FFFFFF"/>
      </w:rPr>
      <w:t>水功能区水质监测项目</w:t>
    </w:r>
    <w:r w:rsidRPr="000F777F">
      <w:rPr>
        <w:rFonts w:ascii="Helvetica" w:hAnsi="Helvetica" w:cs="Helvetica"/>
        <w:color w:val="666666"/>
        <w:sz w:val="16"/>
        <w:szCs w:val="16"/>
        <w:shd w:val="clear" w:color="auto" w:fill="FFFFFF"/>
      </w:rPr>
      <w:t>GXZC2020-G3-000726-YZLZ</w:t>
    </w:r>
  </w:p>
  <w:p w:rsidR="00404875" w:rsidRPr="00404875" w:rsidRDefault="00404875">
    <w:pPr>
      <w:pStyle w:val="ab"/>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777F" w:rsidRPr="00CF6944" w:rsidRDefault="000F777F" w:rsidP="0055677D">
    <w:pPr>
      <w:pStyle w:val="ab"/>
      <w:pBdr>
        <w:bottom w:val="single" w:sz="6" w:space="0" w:color="auto"/>
      </w:pBdr>
      <w:wordWrap w:val="0"/>
      <w:ind w:right="360"/>
      <w:jc w:val="right"/>
      <w:rPr>
        <w:rFonts w:ascii="Helvetica" w:hAnsi="Helvetica" w:cs="Helvetica"/>
        <w:color w:val="666666"/>
        <w:sz w:val="16"/>
        <w:szCs w:val="16"/>
        <w:shd w:val="clear" w:color="auto" w:fill="FFFFFF"/>
      </w:rPr>
    </w:pPr>
    <w:r w:rsidRPr="0055677D">
      <w:rPr>
        <w:rFonts w:ascii="Helvetica" w:hAnsi="Helvetica" w:cs="Helvetica" w:hint="eastAsia"/>
        <w:color w:val="666666"/>
        <w:sz w:val="16"/>
        <w:szCs w:val="16"/>
        <w:shd w:val="clear" w:color="auto" w:fill="FFFFFF"/>
      </w:rPr>
      <w:t>广西</w:t>
    </w:r>
    <w:r w:rsidRPr="00365AB2">
      <w:rPr>
        <w:rFonts w:ascii="Helvetica" w:hAnsi="Helvetica" w:cs="Helvetica" w:hint="eastAsia"/>
        <w:color w:val="666666"/>
        <w:sz w:val="16"/>
        <w:szCs w:val="16"/>
        <w:shd w:val="clear" w:color="auto" w:fill="FFFFFF"/>
      </w:rPr>
      <w:t>水功能区水质监测项目</w:t>
    </w:r>
    <w:r w:rsidRPr="000F777F">
      <w:rPr>
        <w:rFonts w:ascii="Helvetica" w:hAnsi="Helvetica" w:cs="Helvetica"/>
        <w:color w:val="666666"/>
        <w:sz w:val="16"/>
        <w:szCs w:val="16"/>
        <w:shd w:val="clear" w:color="auto" w:fill="FFFFFF"/>
      </w:rPr>
      <w:t>GXZC2020-G3-000726-YZLZ</w:t>
    </w:r>
  </w:p>
  <w:p w:rsidR="000F777F" w:rsidRPr="00217C03" w:rsidRDefault="000F777F">
    <w:pPr>
      <w:pStyle w:val="ab"/>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E"/>
    <w:multiLevelType w:val="singleLevel"/>
    <w:tmpl w:val="FFFFFF7E"/>
    <w:lvl w:ilvl="0">
      <w:start w:val="1"/>
      <w:numFmt w:val="decimal"/>
      <w:pStyle w:val="3"/>
      <w:lvlText w:val="%1."/>
      <w:lvlJc w:val="left"/>
      <w:pPr>
        <w:tabs>
          <w:tab w:val="num" w:pos="1200"/>
        </w:tabs>
        <w:ind w:left="1200" w:hanging="360"/>
      </w:pPr>
    </w:lvl>
  </w:abstractNum>
  <w:abstractNum w:abstractNumId="1">
    <w:nsid w:val="05CE101D"/>
    <w:multiLevelType w:val="singleLevel"/>
    <w:tmpl w:val="05CE101D"/>
    <w:lvl w:ilvl="0">
      <w:start w:val="1"/>
      <w:numFmt w:val="decimal"/>
      <w:suff w:val="nothing"/>
      <w:lvlText w:val="（%1）"/>
      <w:lvlJc w:val="left"/>
    </w:lvl>
  </w:abstractNum>
  <w:abstractNum w:abstractNumId="2">
    <w:nsid w:val="21D5E23B"/>
    <w:multiLevelType w:val="singleLevel"/>
    <w:tmpl w:val="21D5E23B"/>
    <w:lvl w:ilvl="0">
      <w:start w:val="1"/>
      <w:numFmt w:val="decimal"/>
      <w:suff w:val="nothing"/>
      <w:lvlText w:val="（%1）"/>
      <w:lvlJc w:val="left"/>
    </w:lvl>
  </w:abstractNum>
  <w:abstractNum w:abstractNumId="3">
    <w:nsid w:val="32714F5E"/>
    <w:multiLevelType w:val="multilevel"/>
    <w:tmpl w:val="32714F5E"/>
    <w:lvl w:ilvl="0">
      <w:start w:val="1"/>
      <w:numFmt w:val="chineseCountingThousand"/>
      <w:suff w:val="nothing"/>
      <w:lvlText w:val="第%1章"/>
      <w:lvlJc w:val="left"/>
      <w:pPr>
        <w:ind w:left="0" w:firstLine="0"/>
      </w:pPr>
      <w:rPr>
        <w:rFonts w:ascii="仿宋_GB2312" w:eastAsia="仿宋_GB2312" w:hint="eastAsia"/>
        <w:sz w:val="44"/>
      </w:rPr>
    </w:lvl>
    <w:lvl w:ilvl="1">
      <w:start w:val="1"/>
      <w:numFmt w:val="none"/>
      <w:suff w:val="nothing"/>
      <w:lvlText w:val=""/>
      <w:lvlJc w:val="left"/>
      <w:pPr>
        <w:ind w:left="0" w:firstLine="0"/>
      </w:pPr>
      <w:rPr>
        <w:rFonts w:hint="eastAsia"/>
      </w:rPr>
    </w:lvl>
    <w:lvl w:ilvl="2">
      <w:start w:val="1"/>
      <w:numFmt w:val="none"/>
      <w:suff w:val="nothing"/>
      <w:lvlText w:val=""/>
      <w:lvlJc w:val="left"/>
      <w:pPr>
        <w:ind w:left="0" w:firstLine="0"/>
      </w:pPr>
      <w:rPr>
        <w:rFonts w:hint="eastAsia"/>
      </w:rPr>
    </w:lvl>
    <w:lvl w:ilvl="3">
      <w:start w:val="1"/>
      <w:numFmt w:val="none"/>
      <w:suff w:val="nothing"/>
      <w:lvlText w:val=""/>
      <w:lvlJc w:val="left"/>
      <w:pPr>
        <w:ind w:left="0" w:firstLine="0"/>
      </w:pPr>
      <w:rPr>
        <w:rFonts w:hint="eastAsia"/>
      </w:rPr>
    </w:lvl>
    <w:lvl w:ilvl="4">
      <w:start w:val="1"/>
      <w:numFmt w:val="none"/>
      <w:pStyle w:val="5"/>
      <w:suff w:val="nothing"/>
      <w:lvlText w:val=""/>
      <w:lvlJc w:val="left"/>
      <w:pPr>
        <w:ind w:left="0" w:firstLine="0"/>
      </w:pPr>
      <w:rPr>
        <w:rFonts w:hint="eastAsia"/>
      </w:rPr>
    </w:lvl>
    <w:lvl w:ilvl="5">
      <w:start w:val="1"/>
      <w:numFmt w:val="none"/>
      <w:pStyle w:val="6"/>
      <w:suff w:val="nothing"/>
      <w:lvlText w:val=""/>
      <w:lvlJc w:val="left"/>
      <w:pPr>
        <w:ind w:left="0" w:firstLine="0"/>
      </w:pPr>
      <w:rPr>
        <w:rFonts w:hint="eastAsia"/>
      </w:rPr>
    </w:lvl>
    <w:lvl w:ilvl="6">
      <w:start w:val="1"/>
      <w:numFmt w:val="none"/>
      <w:pStyle w:val="7"/>
      <w:suff w:val="nothing"/>
      <w:lvlText w:val=""/>
      <w:lvlJc w:val="left"/>
      <w:pPr>
        <w:ind w:left="0" w:firstLine="0"/>
      </w:pPr>
      <w:rPr>
        <w:rFonts w:hint="eastAsia"/>
      </w:rPr>
    </w:lvl>
    <w:lvl w:ilvl="7">
      <w:start w:val="1"/>
      <w:numFmt w:val="none"/>
      <w:pStyle w:val="8"/>
      <w:suff w:val="nothing"/>
      <w:lvlText w:val=""/>
      <w:lvlJc w:val="left"/>
      <w:pPr>
        <w:ind w:left="0" w:firstLine="0"/>
      </w:pPr>
      <w:rPr>
        <w:rFonts w:hint="eastAsia"/>
      </w:rPr>
    </w:lvl>
    <w:lvl w:ilvl="8">
      <w:start w:val="1"/>
      <w:numFmt w:val="none"/>
      <w:pStyle w:val="9"/>
      <w:suff w:val="nothing"/>
      <w:lvlText w:val=""/>
      <w:lvlJc w:val="left"/>
      <w:pPr>
        <w:ind w:left="0" w:firstLine="0"/>
      </w:pPr>
      <w:rPr>
        <w:rFonts w:hint="eastAsia"/>
      </w:rPr>
    </w:lvl>
  </w:abstractNum>
  <w:abstractNum w:abstractNumId="4">
    <w:nsid w:val="42405056"/>
    <w:multiLevelType w:val="multilevel"/>
    <w:tmpl w:val="42405056"/>
    <w:lvl w:ilvl="0">
      <w:start w:val="1"/>
      <w:numFmt w:val="decimal"/>
      <w:lvlText w:val="%1."/>
      <w:lvlJc w:val="left"/>
      <w:pPr>
        <w:ind w:left="773" w:hanging="360"/>
      </w:pPr>
      <w:rPr>
        <w:rFonts w:hint="default"/>
        <w:b/>
        <w:sz w:val="24"/>
        <w:szCs w:val="24"/>
      </w:rPr>
    </w:lvl>
    <w:lvl w:ilvl="1">
      <w:start w:val="1"/>
      <w:numFmt w:val="lowerLetter"/>
      <w:lvlText w:val="%2)"/>
      <w:lvlJc w:val="left"/>
      <w:pPr>
        <w:ind w:left="1253" w:hanging="420"/>
      </w:pPr>
    </w:lvl>
    <w:lvl w:ilvl="2">
      <w:start w:val="1"/>
      <w:numFmt w:val="lowerRoman"/>
      <w:lvlText w:val="%3."/>
      <w:lvlJc w:val="right"/>
      <w:pPr>
        <w:ind w:left="1673" w:hanging="420"/>
      </w:pPr>
    </w:lvl>
    <w:lvl w:ilvl="3">
      <w:start w:val="1"/>
      <w:numFmt w:val="decimal"/>
      <w:lvlText w:val="%4."/>
      <w:lvlJc w:val="left"/>
      <w:pPr>
        <w:ind w:left="2093" w:hanging="420"/>
      </w:pPr>
    </w:lvl>
    <w:lvl w:ilvl="4">
      <w:start w:val="1"/>
      <w:numFmt w:val="lowerLetter"/>
      <w:lvlText w:val="%5)"/>
      <w:lvlJc w:val="left"/>
      <w:pPr>
        <w:ind w:left="2513" w:hanging="420"/>
      </w:pPr>
    </w:lvl>
    <w:lvl w:ilvl="5">
      <w:start w:val="1"/>
      <w:numFmt w:val="lowerRoman"/>
      <w:lvlText w:val="%6."/>
      <w:lvlJc w:val="right"/>
      <w:pPr>
        <w:ind w:left="2933" w:hanging="420"/>
      </w:pPr>
    </w:lvl>
    <w:lvl w:ilvl="6">
      <w:start w:val="1"/>
      <w:numFmt w:val="decimal"/>
      <w:lvlText w:val="%7."/>
      <w:lvlJc w:val="left"/>
      <w:pPr>
        <w:ind w:left="3353" w:hanging="420"/>
      </w:pPr>
    </w:lvl>
    <w:lvl w:ilvl="7">
      <w:start w:val="1"/>
      <w:numFmt w:val="lowerLetter"/>
      <w:lvlText w:val="%8)"/>
      <w:lvlJc w:val="left"/>
      <w:pPr>
        <w:ind w:left="3773" w:hanging="420"/>
      </w:pPr>
    </w:lvl>
    <w:lvl w:ilvl="8">
      <w:start w:val="1"/>
      <w:numFmt w:val="lowerRoman"/>
      <w:lvlText w:val="%9."/>
      <w:lvlJc w:val="right"/>
      <w:pPr>
        <w:ind w:left="4193" w:hanging="420"/>
      </w:pPr>
    </w:lvl>
  </w:abstractNum>
  <w:abstractNum w:abstractNumId="5">
    <w:nsid w:val="4A6C55C0"/>
    <w:multiLevelType w:val="multilevel"/>
    <w:tmpl w:val="E4E6D6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nsid w:val="4C601917"/>
    <w:multiLevelType w:val="singleLevel"/>
    <w:tmpl w:val="4C601917"/>
    <w:lvl w:ilvl="0">
      <w:start w:val="1"/>
      <w:numFmt w:val="decimal"/>
      <w:suff w:val="nothing"/>
      <w:lvlText w:val="（%1）"/>
      <w:lvlJc w:val="left"/>
    </w:lvl>
  </w:abstractNum>
  <w:abstractNum w:abstractNumId="7">
    <w:nsid w:val="5FABD14B"/>
    <w:multiLevelType w:val="singleLevel"/>
    <w:tmpl w:val="5FABD14B"/>
    <w:lvl w:ilvl="0">
      <w:start w:val="1"/>
      <w:numFmt w:val="decimal"/>
      <w:suff w:val="nothing"/>
      <w:lvlText w:val="（%1）"/>
      <w:lvlJc w:val="left"/>
    </w:lvl>
  </w:abstractNum>
  <w:abstractNum w:abstractNumId="8">
    <w:nsid w:val="69896DB1"/>
    <w:multiLevelType w:val="multilevel"/>
    <w:tmpl w:val="69896DB1"/>
    <w:lvl w:ilvl="0">
      <w:start w:val="1"/>
      <w:numFmt w:val="decimalEnclosedCircle"/>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nsid w:val="70BD51E6"/>
    <w:multiLevelType w:val="multilevel"/>
    <w:tmpl w:val="70BD51E6"/>
    <w:lvl w:ilvl="0">
      <w:start w:val="1"/>
      <w:numFmt w:val="decimal"/>
      <w:lvlText w:val="%1."/>
      <w:lvlJc w:val="left"/>
      <w:pPr>
        <w:ind w:left="840" w:hanging="420"/>
      </w:pPr>
      <w:rPr>
        <w:rFonts w:hint="default"/>
        <w:sz w:val="24"/>
        <w:szCs w:val="24"/>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0">
    <w:nsid w:val="763060DB"/>
    <w:multiLevelType w:val="multilevel"/>
    <w:tmpl w:val="763060DB"/>
    <w:lvl w:ilvl="0">
      <w:start w:val="1"/>
      <w:numFmt w:val="japaneseCounting"/>
      <w:lvlText w:val="第%1章"/>
      <w:lvlJc w:val="left"/>
      <w:pPr>
        <w:tabs>
          <w:tab w:val="num" w:pos="1815"/>
        </w:tabs>
        <w:ind w:left="1815" w:hanging="1275"/>
      </w:pPr>
      <w:rPr>
        <w:rFonts w:hint="eastAsia"/>
        <w:lang w:val="en-US"/>
      </w:rPr>
    </w:lvl>
    <w:lvl w:ilvl="1">
      <w:start w:val="1"/>
      <w:numFmt w:val="japaneseCounting"/>
      <w:lvlText w:val="%2、"/>
      <w:lvlJc w:val="left"/>
      <w:pPr>
        <w:tabs>
          <w:tab w:val="num" w:pos="1680"/>
        </w:tabs>
        <w:ind w:left="1680" w:hanging="720"/>
      </w:pPr>
      <w:rPr>
        <w:rFonts w:hint="eastAsia"/>
      </w:rPr>
    </w:lvl>
    <w:lvl w:ilvl="2">
      <w:start w:val="1"/>
      <w:numFmt w:val="decimal"/>
      <w:lvlText w:val="%3."/>
      <w:lvlJc w:val="left"/>
      <w:pPr>
        <w:ind w:left="502" w:hanging="360"/>
      </w:pPr>
      <w:rPr>
        <w:rFonts w:hint="default"/>
        <w:sz w:val="24"/>
        <w:szCs w:val="24"/>
      </w:rPr>
    </w:lvl>
    <w:lvl w:ilvl="3">
      <w:start w:val="1"/>
      <w:numFmt w:val="decimal"/>
      <w:lvlText w:val="%4."/>
      <w:lvlJc w:val="left"/>
      <w:pPr>
        <w:tabs>
          <w:tab w:val="num" w:pos="2220"/>
        </w:tabs>
        <w:ind w:left="2220" w:hanging="420"/>
      </w:pPr>
    </w:lvl>
    <w:lvl w:ilvl="4">
      <w:start w:val="1"/>
      <w:numFmt w:val="lowerLetter"/>
      <w:lvlText w:val="%5)"/>
      <w:lvlJc w:val="left"/>
      <w:pPr>
        <w:tabs>
          <w:tab w:val="num" w:pos="2640"/>
        </w:tabs>
        <w:ind w:left="2640" w:hanging="420"/>
      </w:pPr>
    </w:lvl>
    <w:lvl w:ilvl="5">
      <w:start w:val="1"/>
      <w:numFmt w:val="lowerRoman"/>
      <w:lvlText w:val="%6."/>
      <w:lvlJc w:val="right"/>
      <w:pPr>
        <w:tabs>
          <w:tab w:val="num" w:pos="3060"/>
        </w:tabs>
        <w:ind w:left="3060" w:hanging="420"/>
      </w:pPr>
    </w:lvl>
    <w:lvl w:ilvl="6">
      <w:start w:val="1"/>
      <w:numFmt w:val="decimal"/>
      <w:lvlText w:val="%7."/>
      <w:lvlJc w:val="left"/>
      <w:pPr>
        <w:tabs>
          <w:tab w:val="num" w:pos="3480"/>
        </w:tabs>
        <w:ind w:left="3480" w:hanging="420"/>
      </w:pPr>
    </w:lvl>
    <w:lvl w:ilvl="7">
      <w:start w:val="1"/>
      <w:numFmt w:val="lowerLetter"/>
      <w:lvlText w:val="%8)"/>
      <w:lvlJc w:val="left"/>
      <w:pPr>
        <w:tabs>
          <w:tab w:val="num" w:pos="3900"/>
        </w:tabs>
        <w:ind w:left="3900" w:hanging="420"/>
      </w:pPr>
    </w:lvl>
    <w:lvl w:ilvl="8">
      <w:start w:val="1"/>
      <w:numFmt w:val="lowerRoman"/>
      <w:lvlText w:val="%9."/>
      <w:lvlJc w:val="right"/>
      <w:pPr>
        <w:tabs>
          <w:tab w:val="num" w:pos="4320"/>
        </w:tabs>
        <w:ind w:left="4320" w:hanging="420"/>
      </w:pPr>
    </w:lvl>
  </w:abstractNum>
  <w:num w:numId="1">
    <w:abstractNumId w:val="3"/>
  </w:num>
  <w:num w:numId="2">
    <w:abstractNumId w:val="0"/>
  </w:num>
  <w:num w:numId="3">
    <w:abstractNumId w:val="9"/>
  </w:num>
  <w:num w:numId="4">
    <w:abstractNumId w:val="4"/>
  </w:num>
  <w:num w:numId="5">
    <w:abstractNumId w:val="2"/>
  </w:num>
  <w:num w:numId="6">
    <w:abstractNumId w:val="1"/>
  </w:num>
  <w:num w:numId="7">
    <w:abstractNumId w:val="6"/>
  </w:num>
  <w:num w:numId="8">
    <w:abstractNumId w:val="7"/>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IdMacAtCleanup w:val="10"/>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蒋建宏'">
    <w15:presenceInfo w15:providerId="None" w15:userId="'蒋建宏'"/>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hideSpellingErrors/>
  <w:activeWritingStyle w:appName="MSWord" w:lang="en-US" w:vendorID="64" w:dllVersion="6" w:nlCheck="1" w:checkStyle="1"/>
  <w:activeWritingStyle w:appName="MSWord" w:lang="zh-CN" w:vendorID="64" w:dllVersion="5" w:nlCheck="1" w:checkStyle="1"/>
  <w:activeWritingStyle w:appName="MSWord" w:lang="zh-CN" w:vendorID="64" w:dllVersion="0" w:nlCheck="1" w:checkStyle="1"/>
  <w:activeWritingStyle w:appName="MSWord" w:lang="en-US" w:vendorID="64" w:dllVersion="4096" w:nlCheck="1" w:checkStyle="0"/>
  <w:activeWritingStyle w:appName="MSWord" w:lang="zh-CN" w:vendorID="64" w:dllVersion="131077" w:nlCheck="1" w:checkStyle="1"/>
  <w:activeWritingStyle w:appName="MSWord" w:lang="en-US" w:vendorID="64" w:dllVersion="131078" w:nlCheck="1" w:checkStyle="0"/>
  <w:stylePaneFormatFilter w:val="3F01"/>
  <w:defaultTabStop w:val="420"/>
  <w:drawingGridHorizontalSpacing w:val="105"/>
  <w:drawingGridVerticalSpacing w:val="156"/>
  <w:displayHorizontalDrawingGridEvery w:val="0"/>
  <w:displayVerticalDrawingGridEvery w:val="2"/>
  <w:characterSpacingControl w:val="compressPunctuation"/>
  <w:hdrShapeDefaults>
    <o:shapedefaults v:ext="edit" spidmax="2662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9008B"/>
    <w:rsid w:val="000004DC"/>
    <w:rsid w:val="00000FE0"/>
    <w:rsid w:val="00001068"/>
    <w:rsid w:val="0000114A"/>
    <w:rsid w:val="00001C55"/>
    <w:rsid w:val="00001CA8"/>
    <w:rsid w:val="00001FAE"/>
    <w:rsid w:val="00002291"/>
    <w:rsid w:val="0000255D"/>
    <w:rsid w:val="00002DBF"/>
    <w:rsid w:val="00002EC0"/>
    <w:rsid w:val="000033F5"/>
    <w:rsid w:val="00003BEF"/>
    <w:rsid w:val="000040C2"/>
    <w:rsid w:val="0000431F"/>
    <w:rsid w:val="00004395"/>
    <w:rsid w:val="00004634"/>
    <w:rsid w:val="00004A05"/>
    <w:rsid w:val="000059E2"/>
    <w:rsid w:val="000064AD"/>
    <w:rsid w:val="000068D0"/>
    <w:rsid w:val="00006AE7"/>
    <w:rsid w:val="00006B9B"/>
    <w:rsid w:val="00006C35"/>
    <w:rsid w:val="000072B1"/>
    <w:rsid w:val="00007329"/>
    <w:rsid w:val="00007705"/>
    <w:rsid w:val="00007E28"/>
    <w:rsid w:val="00007E84"/>
    <w:rsid w:val="00010401"/>
    <w:rsid w:val="000105A1"/>
    <w:rsid w:val="000107AD"/>
    <w:rsid w:val="00010835"/>
    <w:rsid w:val="00010BA6"/>
    <w:rsid w:val="0001170F"/>
    <w:rsid w:val="00011842"/>
    <w:rsid w:val="00012137"/>
    <w:rsid w:val="000121FF"/>
    <w:rsid w:val="000125B8"/>
    <w:rsid w:val="00012692"/>
    <w:rsid w:val="00013446"/>
    <w:rsid w:val="00013509"/>
    <w:rsid w:val="000135BC"/>
    <w:rsid w:val="000136D6"/>
    <w:rsid w:val="00013FD7"/>
    <w:rsid w:val="00014050"/>
    <w:rsid w:val="00014085"/>
    <w:rsid w:val="000146DE"/>
    <w:rsid w:val="00014DD9"/>
    <w:rsid w:val="000151E4"/>
    <w:rsid w:val="00015577"/>
    <w:rsid w:val="000156E4"/>
    <w:rsid w:val="000159A7"/>
    <w:rsid w:val="00015FB8"/>
    <w:rsid w:val="00016BF7"/>
    <w:rsid w:val="00016F17"/>
    <w:rsid w:val="00016FD3"/>
    <w:rsid w:val="0001767E"/>
    <w:rsid w:val="0001776D"/>
    <w:rsid w:val="00017F31"/>
    <w:rsid w:val="00020247"/>
    <w:rsid w:val="00020261"/>
    <w:rsid w:val="0002103A"/>
    <w:rsid w:val="000217E4"/>
    <w:rsid w:val="00021852"/>
    <w:rsid w:val="00021A12"/>
    <w:rsid w:val="000221CA"/>
    <w:rsid w:val="000224F5"/>
    <w:rsid w:val="00022CE1"/>
    <w:rsid w:val="00023363"/>
    <w:rsid w:val="0002357B"/>
    <w:rsid w:val="000235F3"/>
    <w:rsid w:val="00023644"/>
    <w:rsid w:val="00023712"/>
    <w:rsid w:val="00024EB0"/>
    <w:rsid w:val="00025344"/>
    <w:rsid w:val="00025450"/>
    <w:rsid w:val="00026055"/>
    <w:rsid w:val="0002646A"/>
    <w:rsid w:val="0002651D"/>
    <w:rsid w:val="00026CFD"/>
    <w:rsid w:val="00027C8B"/>
    <w:rsid w:val="00027CD9"/>
    <w:rsid w:val="00027D54"/>
    <w:rsid w:val="000301FE"/>
    <w:rsid w:val="00030242"/>
    <w:rsid w:val="00030B06"/>
    <w:rsid w:val="00030FF0"/>
    <w:rsid w:val="0003282C"/>
    <w:rsid w:val="000328A8"/>
    <w:rsid w:val="00032A5C"/>
    <w:rsid w:val="0003304A"/>
    <w:rsid w:val="0003317E"/>
    <w:rsid w:val="00033413"/>
    <w:rsid w:val="00034C27"/>
    <w:rsid w:val="00034DD9"/>
    <w:rsid w:val="00034E2A"/>
    <w:rsid w:val="0003577F"/>
    <w:rsid w:val="00036397"/>
    <w:rsid w:val="00036466"/>
    <w:rsid w:val="00036B51"/>
    <w:rsid w:val="00036D98"/>
    <w:rsid w:val="00036ECA"/>
    <w:rsid w:val="00037F87"/>
    <w:rsid w:val="00037FA2"/>
    <w:rsid w:val="000400D0"/>
    <w:rsid w:val="00041600"/>
    <w:rsid w:val="000425AC"/>
    <w:rsid w:val="000427F3"/>
    <w:rsid w:val="00042F4A"/>
    <w:rsid w:val="00043BE5"/>
    <w:rsid w:val="00044527"/>
    <w:rsid w:val="0004456D"/>
    <w:rsid w:val="00044897"/>
    <w:rsid w:val="000454F4"/>
    <w:rsid w:val="00045986"/>
    <w:rsid w:val="00045EF4"/>
    <w:rsid w:val="00046547"/>
    <w:rsid w:val="000466D7"/>
    <w:rsid w:val="0004687E"/>
    <w:rsid w:val="00047254"/>
    <w:rsid w:val="00047928"/>
    <w:rsid w:val="0005022B"/>
    <w:rsid w:val="00050771"/>
    <w:rsid w:val="000521E3"/>
    <w:rsid w:val="000522E0"/>
    <w:rsid w:val="000532F4"/>
    <w:rsid w:val="00053A3A"/>
    <w:rsid w:val="00054958"/>
    <w:rsid w:val="00054CD5"/>
    <w:rsid w:val="00054D03"/>
    <w:rsid w:val="000550AC"/>
    <w:rsid w:val="000553CB"/>
    <w:rsid w:val="0005584D"/>
    <w:rsid w:val="00055CC3"/>
    <w:rsid w:val="00055CEE"/>
    <w:rsid w:val="00055FB7"/>
    <w:rsid w:val="00056A2B"/>
    <w:rsid w:val="00056E37"/>
    <w:rsid w:val="00056FE2"/>
    <w:rsid w:val="000570FB"/>
    <w:rsid w:val="000575B8"/>
    <w:rsid w:val="00057A69"/>
    <w:rsid w:val="0006026B"/>
    <w:rsid w:val="00060293"/>
    <w:rsid w:val="00060E90"/>
    <w:rsid w:val="00061556"/>
    <w:rsid w:val="00061781"/>
    <w:rsid w:val="00061BDA"/>
    <w:rsid w:val="00061E88"/>
    <w:rsid w:val="00062A7E"/>
    <w:rsid w:val="00062B90"/>
    <w:rsid w:val="00062C70"/>
    <w:rsid w:val="00062DD0"/>
    <w:rsid w:val="00062E6F"/>
    <w:rsid w:val="000630C7"/>
    <w:rsid w:val="00063812"/>
    <w:rsid w:val="000638DB"/>
    <w:rsid w:val="00063DA8"/>
    <w:rsid w:val="0006400F"/>
    <w:rsid w:val="000645DD"/>
    <w:rsid w:val="00064D7E"/>
    <w:rsid w:val="00064F65"/>
    <w:rsid w:val="00064FD0"/>
    <w:rsid w:val="0006534A"/>
    <w:rsid w:val="00065A5D"/>
    <w:rsid w:val="00065BA2"/>
    <w:rsid w:val="00065CEF"/>
    <w:rsid w:val="000661CA"/>
    <w:rsid w:val="00067002"/>
    <w:rsid w:val="00067B1C"/>
    <w:rsid w:val="00067CED"/>
    <w:rsid w:val="00067F66"/>
    <w:rsid w:val="0007041A"/>
    <w:rsid w:val="00070634"/>
    <w:rsid w:val="00070883"/>
    <w:rsid w:val="00070C3F"/>
    <w:rsid w:val="0007102C"/>
    <w:rsid w:val="0007163E"/>
    <w:rsid w:val="00071D68"/>
    <w:rsid w:val="00072524"/>
    <w:rsid w:val="00072661"/>
    <w:rsid w:val="00072CCC"/>
    <w:rsid w:val="0007322F"/>
    <w:rsid w:val="00073549"/>
    <w:rsid w:val="00073608"/>
    <w:rsid w:val="0007483E"/>
    <w:rsid w:val="0007539A"/>
    <w:rsid w:val="0007578F"/>
    <w:rsid w:val="00076105"/>
    <w:rsid w:val="00076923"/>
    <w:rsid w:val="00076C7D"/>
    <w:rsid w:val="00077706"/>
    <w:rsid w:val="00077878"/>
    <w:rsid w:val="000804EF"/>
    <w:rsid w:val="00080B53"/>
    <w:rsid w:val="00081230"/>
    <w:rsid w:val="000814E2"/>
    <w:rsid w:val="000817BE"/>
    <w:rsid w:val="000818C9"/>
    <w:rsid w:val="00081CBB"/>
    <w:rsid w:val="00081D42"/>
    <w:rsid w:val="000826F5"/>
    <w:rsid w:val="000829B1"/>
    <w:rsid w:val="00082AAB"/>
    <w:rsid w:val="0008307D"/>
    <w:rsid w:val="000831E9"/>
    <w:rsid w:val="000833BB"/>
    <w:rsid w:val="0008452D"/>
    <w:rsid w:val="0008465A"/>
    <w:rsid w:val="0008467B"/>
    <w:rsid w:val="000850FA"/>
    <w:rsid w:val="00085C12"/>
    <w:rsid w:val="00085DA0"/>
    <w:rsid w:val="00085F82"/>
    <w:rsid w:val="00086506"/>
    <w:rsid w:val="00086B6E"/>
    <w:rsid w:val="00086C64"/>
    <w:rsid w:val="0008781A"/>
    <w:rsid w:val="000905AB"/>
    <w:rsid w:val="00090951"/>
    <w:rsid w:val="00090A61"/>
    <w:rsid w:val="0009138E"/>
    <w:rsid w:val="00091C1D"/>
    <w:rsid w:val="000932E7"/>
    <w:rsid w:val="0009333A"/>
    <w:rsid w:val="00093459"/>
    <w:rsid w:val="00093B8B"/>
    <w:rsid w:val="00093CBD"/>
    <w:rsid w:val="00093E93"/>
    <w:rsid w:val="0009469A"/>
    <w:rsid w:val="000951E7"/>
    <w:rsid w:val="00096098"/>
    <w:rsid w:val="000962F3"/>
    <w:rsid w:val="00096F37"/>
    <w:rsid w:val="0009721B"/>
    <w:rsid w:val="00097FE5"/>
    <w:rsid w:val="000A0354"/>
    <w:rsid w:val="000A091F"/>
    <w:rsid w:val="000A0FCC"/>
    <w:rsid w:val="000A1033"/>
    <w:rsid w:val="000A1AB3"/>
    <w:rsid w:val="000A2712"/>
    <w:rsid w:val="000A2877"/>
    <w:rsid w:val="000A355D"/>
    <w:rsid w:val="000A371E"/>
    <w:rsid w:val="000A3DE5"/>
    <w:rsid w:val="000A4011"/>
    <w:rsid w:val="000A45D5"/>
    <w:rsid w:val="000A490E"/>
    <w:rsid w:val="000A506B"/>
    <w:rsid w:val="000A5B49"/>
    <w:rsid w:val="000A67DA"/>
    <w:rsid w:val="000A7218"/>
    <w:rsid w:val="000A740A"/>
    <w:rsid w:val="000A7E7F"/>
    <w:rsid w:val="000A7ECD"/>
    <w:rsid w:val="000B0450"/>
    <w:rsid w:val="000B04DD"/>
    <w:rsid w:val="000B0F01"/>
    <w:rsid w:val="000B1914"/>
    <w:rsid w:val="000B1CA2"/>
    <w:rsid w:val="000B2293"/>
    <w:rsid w:val="000B24A4"/>
    <w:rsid w:val="000B255C"/>
    <w:rsid w:val="000B2906"/>
    <w:rsid w:val="000B349A"/>
    <w:rsid w:val="000B395E"/>
    <w:rsid w:val="000B39C3"/>
    <w:rsid w:val="000B3A00"/>
    <w:rsid w:val="000B4840"/>
    <w:rsid w:val="000B4D79"/>
    <w:rsid w:val="000B5222"/>
    <w:rsid w:val="000B55EE"/>
    <w:rsid w:val="000B573F"/>
    <w:rsid w:val="000B5BF5"/>
    <w:rsid w:val="000B75CA"/>
    <w:rsid w:val="000B7D1E"/>
    <w:rsid w:val="000B7DAF"/>
    <w:rsid w:val="000C02B4"/>
    <w:rsid w:val="000C02C3"/>
    <w:rsid w:val="000C071C"/>
    <w:rsid w:val="000C0BEE"/>
    <w:rsid w:val="000C1CB9"/>
    <w:rsid w:val="000C1F4B"/>
    <w:rsid w:val="000C2159"/>
    <w:rsid w:val="000C21A3"/>
    <w:rsid w:val="000C21BB"/>
    <w:rsid w:val="000C289B"/>
    <w:rsid w:val="000C393D"/>
    <w:rsid w:val="000C3A26"/>
    <w:rsid w:val="000C4773"/>
    <w:rsid w:val="000C4871"/>
    <w:rsid w:val="000C4944"/>
    <w:rsid w:val="000C4E24"/>
    <w:rsid w:val="000C58E8"/>
    <w:rsid w:val="000C5B9B"/>
    <w:rsid w:val="000C5C4A"/>
    <w:rsid w:val="000C5F01"/>
    <w:rsid w:val="000C63C4"/>
    <w:rsid w:val="000C66C1"/>
    <w:rsid w:val="000C688D"/>
    <w:rsid w:val="000C6EE4"/>
    <w:rsid w:val="000C6F0B"/>
    <w:rsid w:val="000C6F32"/>
    <w:rsid w:val="000C778C"/>
    <w:rsid w:val="000C7833"/>
    <w:rsid w:val="000C79C5"/>
    <w:rsid w:val="000C7DA7"/>
    <w:rsid w:val="000C7E1B"/>
    <w:rsid w:val="000C7E73"/>
    <w:rsid w:val="000D001B"/>
    <w:rsid w:val="000D0A45"/>
    <w:rsid w:val="000D1413"/>
    <w:rsid w:val="000D14AC"/>
    <w:rsid w:val="000D16AF"/>
    <w:rsid w:val="000D35FD"/>
    <w:rsid w:val="000D3D2D"/>
    <w:rsid w:val="000D3D99"/>
    <w:rsid w:val="000D4653"/>
    <w:rsid w:val="000D4696"/>
    <w:rsid w:val="000D4817"/>
    <w:rsid w:val="000D4FB9"/>
    <w:rsid w:val="000D54B4"/>
    <w:rsid w:val="000D5F2A"/>
    <w:rsid w:val="000D5F55"/>
    <w:rsid w:val="000D6259"/>
    <w:rsid w:val="000D6372"/>
    <w:rsid w:val="000D6979"/>
    <w:rsid w:val="000D6E57"/>
    <w:rsid w:val="000D6E63"/>
    <w:rsid w:val="000D711C"/>
    <w:rsid w:val="000D7B6E"/>
    <w:rsid w:val="000E0644"/>
    <w:rsid w:val="000E076D"/>
    <w:rsid w:val="000E0999"/>
    <w:rsid w:val="000E187C"/>
    <w:rsid w:val="000E1B28"/>
    <w:rsid w:val="000E1EBC"/>
    <w:rsid w:val="000E2173"/>
    <w:rsid w:val="000E30F2"/>
    <w:rsid w:val="000E316B"/>
    <w:rsid w:val="000E3D08"/>
    <w:rsid w:val="000E3EE3"/>
    <w:rsid w:val="000E4728"/>
    <w:rsid w:val="000E4D1F"/>
    <w:rsid w:val="000E5658"/>
    <w:rsid w:val="000E5698"/>
    <w:rsid w:val="000E5723"/>
    <w:rsid w:val="000E581B"/>
    <w:rsid w:val="000E65D2"/>
    <w:rsid w:val="000E6919"/>
    <w:rsid w:val="000E6F0C"/>
    <w:rsid w:val="000E719E"/>
    <w:rsid w:val="000E732D"/>
    <w:rsid w:val="000F07ED"/>
    <w:rsid w:val="000F0CF2"/>
    <w:rsid w:val="000F1D15"/>
    <w:rsid w:val="000F20F5"/>
    <w:rsid w:val="000F34C8"/>
    <w:rsid w:val="000F38B9"/>
    <w:rsid w:val="000F38BC"/>
    <w:rsid w:val="000F3E2A"/>
    <w:rsid w:val="000F4306"/>
    <w:rsid w:val="000F46F0"/>
    <w:rsid w:val="000F4D26"/>
    <w:rsid w:val="000F58A4"/>
    <w:rsid w:val="000F6833"/>
    <w:rsid w:val="000F7616"/>
    <w:rsid w:val="000F777F"/>
    <w:rsid w:val="000F7DE9"/>
    <w:rsid w:val="000F7F7A"/>
    <w:rsid w:val="00100206"/>
    <w:rsid w:val="001002F4"/>
    <w:rsid w:val="001011FC"/>
    <w:rsid w:val="00101E7C"/>
    <w:rsid w:val="001020D2"/>
    <w:rsid w:val="001023DC"/>
    <w:rsid w:val="00102572"/>
    <w:rsid w:val="00102946"/>
    <w:rsid w:val="00102CD3"/>
    <w:rsid w:val="00102FBF"/>
    <w:rsid w:val="0010333D"/>
    <w:rsid w:val="0010363E"/>
    <w:rsid w:val="0010372A"/>
    <w:rsid w:val="00103F41"/>
    <w:rsid w:val="00104F34"/>
    <w:rsid w:val="00105341"/>
    <w:rsid w:val="001053C5"/>
    <w:rsid w:val="001055AD"/>
    <w:rsid w:val="00105C14"/>
    <w:rsid w:val="001073D3"/>
    <w:rsid w:val="0011025B"/>
    <w:rsid w:val="0011067B"/>
    <w:rsid w:val="00110AC5"/>
    <w:rsid w:val="0011108B"/>
    <w:rsid w:val="00111136"/>
    <w:rsid w:val="00111164"/>
    <w:rsid w:val="00112164"/>
    <w:rsid w:val="0011241F"/>
    <w:rsid w:val="001128BF"/>
    <w:rsid w:val="00112D09"/>
    <w:rsid w:val="00112F03"/>
    <w:rsid w:val="00112F38"/>
    <w:rsid w:val="001136A5"/>
    <w:rsid w:val="0011449E"/>
    <w:rsid w:val="001153EF"/>
    <w:rsid w:val="00115D55"/>
    <w:rsid w:val="00115E45"/>
    <w:rsid w:val="00115F85"/>
    <w:rsid w:val="001165AC"/>
    <w:rsid w:val="001166C4"/>
    <w:rsid w:val="0011688E"/>
    <w:rsid w:val="00116E1C"/>
    <w:rsid w:val="001170F0"/>
    <w:rsid w:val="0011791A"/>
    <w:rsid w:val="00117B7D"/>
    <w:rsid w:val="00121851"/>
    <w:rsid w:val="0012197C"/>
    <w:rsid w:val="00122A64"/>
    <w:rsid w:val="0012388C"/>
    <w:rsid w:val="00123AFA"/>
    <w:rsid w:val="00123C22"/>
    <w:rsid w:val="00123C8C"/>
    <w:rsid w:val="00123E8B"/>
    <w:rsid w:val="00124517"/>
    <w:rsid w:val="00124B43"/>
    <w:rsid w:val="00124DF8"/>
    <w:rsid w:val="001253EA"/>
    <w:rsid w:val="001258FE"/>
    <w:rsid w:val="00125914"/>
    <w:rsid w:val="00125B99"/>
    <w:rsid w:val="00126160"/>
    <w:rsid w:val="00126DB5"/>
    <w:rsid w:val="00127178"/>
    <w:rsid w:val="0013002A"/>
    <w:rsid w:val="0013085D"/>
    <w:rsid w:val="0013089C"/>
    <w:rsid w:val="00131888"/>
    <w:rsid w:val="00131A96"/>
    <w:rsid w:val="00131F17"/>
    <w:rsid w:val="0013204B"/>
    <w:rsid w:val="001323F9"/>
    <w:rsid w:val="0013251F"/>
    <w:rsid w:val="00132792"/>
    <w:rsid w:val="00133088"/>
    <w:rsid w:val="00133346"/>
    <w:rsid w:val="00133D48"/>
    <w:rsid w:val="001346AF"/>
    <w:rsid w:val="00134990"/>
    <w:rsid w:val="00135626"/>
    <w:rsid w:val="00135A0A"/>
    <w:rsid w:val="00135EF2"/>
    <w:rsid w:val="0013621D"/>
    <w:rsid w:val="00136335"/>
    <w:rsid w:val="00136354"/>
    <w:rsid w:val="00136632"/>
    <w:rsid w:val="00136674"/>
    <w:rsid w:val="00136B0E"/>
    <w:rsid w:val="00137625"/>
    <w:rsid w:val="001376AB"/>
    <w:rsid w:val="0013777C"/>
    <w:rsid w:val="00140082"/>
    <w:rsid w:val="00140175"/>
    <w:rsid w:val="00140678"/>
    <w:rsid w:val="00140769"/>
    <w:rsid w:val="0014085C"/>
    <w:rsid w:val="00140D07"/>
    <w:rsid w:val="00141A3A"/>
    <w:rsid w:val="00141A96"/>
    <w:rsid w:val="001423FA"/>
    <w:rsid w:val="00142422"/>
    <w:rsid w:val="001427B5"/>
    <w:rsid w:val="001428CF"/>
    <w:rsid w:val="00142CE2"/>
    <w:rsid w:val="00142D0C"/>
    <w:rsid w:val="00142D3B"/>
    <w:rsid w:val="00142E3C"/>
    <w:rsid w:val="00143A2D"/>
    <w:rsid w:val="00144013"/>
    <w:rsid w:val="00145A17"/>
    <w:rsid w:val="00145BBE"/>
    <w:rsid w:val="001460B5"/>
    <w:rsid w:val="001462CB"/>
    <w:rsid w:val="0014641F"/>
    <w:rsid w:val="001467BB"/>
    <w:rsid w:val="0014688C"/>
    <w:rsid w:val="00146CA8"/>
    <w:rsid w:val="00147884"/>
    <w:rsid w:val="00147D1F"/>
    <w:rsid w:val="00150827"/>
    <w:rsid w:val="00150B0D"/>
    <w:rsid w:val="00151941"/>
    <w:rsid w:val="00151B97"/>
    <w:rsid w:val="00151F9B"/>
    <w:rsid w:val="00152289"/>
    <w:rsid w:val="00152CE3"/>
    <w:rsid w:val="00153652"/>
    <w:rsid w:val="00153956"/>
    <w:rsid w:val="00154146"/>
    <w:rsid w:val="00154190"/>
    <w:rsid w:val="001545EA"/>
    <w:rsid w:val="001549BA"/>
    <w:rsid w:val="00155099"/>
    <w:rsid w:val="00155C85"/>
    <w:rsid w:val="00155E70"/>
    <w:rsid w:val="001565E5"/>
    <w:rsid w:val="00156A6C"/>
    <w:rsid w:val="00156B10"/>
    <w:rsid w:val="00157361"/>
    <w:rsid w:val="00157823"/>
    <w:rsid w:val="00157C5E"/>
    <w:rsid w:val="0016015A"/>
    <w:rsid w:val="0016020E"/>
    <w:rsid w:val="00160503"/>
    <w:rsid w:val="00160D7C"/>
    <w:rsid w:val="00160E30"/>
    <w:rsid w:val="00161026"/>
    <w:rsid w:val="0016106D"/>
    <w:rsid w:val="001612E1"/>
    <w:rsid w:val="001614DB"/>
    <w:rsid w:val="0016194E"/>
    <w:rsid w:val="0016236C"/>
    <w:rsid w:val="00162625"/>
    <w:rsid w:val="00162805"/>
    <w:rsid w:val="00162989"/>
    <w:rsid w:val="00162AF7"/>
    <w:rsid w:val="00162B8E"/>
    <w:rsid w:val="00163028"/>
    <w:rsid w:val="001630A8"/>
    <w:rsid w:val="00163826"/>
    <w:rsid w:val="00163BA1"/>
    <w:rsid w:val="0016417B"/>
    <w:rsid w:val="001652D7"/>
    <w:rsid w:val="0016581B"/>
    <w:rsid w:val="00166997"/>
    <w:rsid w:val="00167D4D"/>
    <w:rsid w:val="0017070D"/>
    <w:rsid w:val="001707C8"/>
    <w:rsid w:val="00170837"/>
    <w:rsid w:val="00171035"/>
    <w:rsid w:val="00171ADB"/>
    <w:rsid w:val="00171CD2"/>
    <w:rsid w:val="00172029"/>
    <w:rsid w:val="001733A4"/>
    <w:rsid w:val="00173AB9"/>
    <w:rsid w:val="00173C12"/>
    <w:rsid w:val="00173EED"/>
    <w:rsid w:val="00174368"/>
    <w:rsid w:val="001744EA"/>
    <w:rsid w:val="00174D82"/>
    <w:rsid w:val="00174E44"/>
    <w:rsid w:val="00175053"/>
    <w:rsid w:val="001753B7"/>
    <w:rsid w:val="00175873"/>
    <w:rsid w:val="00175C59"/>
    <w:rsid w:val="00175EDC"/>
    <w:rsid w:val="00176674"/>
    <w:rsid w:val="00176818"/>
    <w:rsid w:val="00176B82"/>
    <w:rsid w:val="00176E3B"/>
    <w:rsid w:val="00176EBF"/>
    <w:rsid w:val="00176ECB"/>
    <w:rsid w:val="0017752D"/>
    <w:rsid w:val="0017759F"/>
    <w:rsid w:val="00177677"/>
    <w:rsid w:val="00177832"/>
    <w:rsid w:val="00180599"/>
    <w:rsid w:val="00181178"/>
    <w:rsid w:val="0018119E"/>
    <w:rsid w:val="00181EEF"/>
    <w:rsid w:val="00181F3E"/>
    <w:rsid w:val="00182FE0"/>
    <w:rsid w:val="001833DB"/>
    <w:rsid w:val="00183911"/>
    <w:rsid w:val="001845FB"/>
    <w:rsid w:val="00184650"/>
    <w:rsid w:val="001853D2"/>
    <w:rsid w:val="00185DA6"/>
    <w:rsid w:val="00186096"/>
    <w:rsid w:val="0018772E"/>
    <w:rsid w:val="00187824"/>
    <w:rsid w:val="00187880"/>
    <w:rsid w:val="00187A94"/>
    <w:rsid w:val="00187ABB"/>
    <w:rsid w:val="0019029E"/>
    <w:rsid w:val="00190804"/>
    <w:rsid w:val="00190813"/>
    <w:rsid w:val="0019088F"/>
    <w:rsid w:val="00190C51"/>
    <w:rsid w:val="00191066"/>
    <w:rsid w:val="001915F7"/>
    <w:rsid w:val="00191EA4"/>
    <w:rsid w:val="00193ACC"/>
    <w:rsid w:val="00193BFE"/>
    <w:rsid w:val="00194902"/>
    <w:rsid w:val="0019560E"/>
    <w:rsid w:val="001958E3"/>
    <w:rsid w:val="00195A36"/>
    <w:rsid w:val="0019601B"/>
    <w:rsid w:val="00196048"/>
    <w:rsid w:val="00196A82"/>
    <w:rsid w:val="0019769B"/>
    <w:rsid w:val="00197FFE"/>
    <w:rsid w:val="001A0021"/>
    <w:rsid w:val="001A04C4"/>
    <w:rsid w:val="001A052F"/>
    <w:rsid w:val="001A0D25"/>
    <w:rsid w:val="001A1570"/>
    <w:rsid w:val="001A1917"/>
    <w:rsid w:val="001A1C64"/>
    <w:rsid w:val="001A1E7F"/>
    <w:rsid w:val="001A2918"/>
    <w:rsid w:val="001A2D02"/>
    <w:rsid w:val="001A3076"/>
    <w:rsid w:val="001A31A5"/>
    <w:rsid w:val="001A389C"/>
    <w:rsid w:val="001A3B75"/>
    <w:rsid w:val="001A5FB1"/>
    <w:rsid w:val="001A698A"/>
    <w:rsid w:val="001A6CCC"/>
    <w:rsid w:val="001A70C8"/>
    <w:rsid w:val="001A71C9"/>
    <w:rsid w:val="001A7429"/>
    <w:rsid w:val="001A760C"/>
    <w:rsid w:val="001A799B"/>
    <w:rsid w:val="001A7C38"/>
    <w:rsid w:val="001B02F8"/>
    <w:rsid w:val="001B2279"/>
    <w:rsid w:val="001B2866"/>
    <w:rsid w:val="001B2881"/>
    <w:rsid w:val="001B3675"/>
    <w:rsid w:val="001B3D29"/>
    <w:rsid w:val="001B4F10"/>
    <w:rsid w:val="001B5154"/>
    <w:rsid w:val="001B6E30"/>
    <w:rsid w:val="001B7C83"/>
    <w:rsid w:val="001B7F9E"/>
    <w:rsid w:val="001C0206"/>
    <w:rsid w:val="001C0246"/>
    <w:rsid w:val="001C04D4"/>
    <w:rsid w:val="001C086E"/>
    <w:rsid w:val="001C0B34"/>
    <w:rsid w:val="001C12A3"/>
    <w:rsid w:val="001C187E"/>
    <w:rsid w:val="001C190E"/>
    <w:rsid w:val="001C1A37"/>
    <w:rsid w:val="001C1C49"/>
    <w:rsid w:val="001C2B86"/>
    <w:rsid w:val="001C2C28"/>
    <w:rsid w:val="001C3308"/>
    <w:rsid w:val="001C36F8"/>
    <w:rsid w:val="001C39F6"/>
    <w:rsid w:val="001C40D1"/>
    <w:rsid w:val="001C5001"/>
    <w:rsid w:val="001C5103"/>
    <w:rsid w:val="001C52A8"/>
    <w:rsid w:val="001C5581"/>
    <w:rsid w:val="001C5F5F"/>
    <w:rsid w:val="001C6120"/>
    <w:rsid w:val="001C6447"/>
    <w:rsid w:val="001C6516"/>
    <w:rsid w:val="001C6B5C"/>
    <w:rsid w:val="001C7155"/>
    <w:rsid w:val="001C73BF"/>
    <w:rsid w:val="001D039B"/>
    <w:rsid w:val="001D1258"/>
    <w:rsid w:val="001D2C94"/>
    <w:rsid w:val="001D2D13"/>
    <w:rsid w:val="001D33D9"/>
    <w:rsid w:val="001D36F6"/>
    <w:rsid w:val="001D3B7E"/>
    <w:rsid w:val="001D4303"/>
    <w:rsid w:val="001D45E5"/>
    <w:rsid w:val="001D4A9D"/>
    <w:rsid w:val="001D556D"/>
    <w:rsid w:val="001D5AFA"/>
    <w:rsid w:val="001D67A4"/>
    <w:rsid w:val="001D73D6"/>
    <w:rsid w:val="001D7986"/>
    <w:rsid w:val="001D7E7E"/>
    <w:rsid w:val="001E04A4"/>
    <w:rsid w:val="001E076A"/>
    <w:rsid w:val="001E07C5"/>
    <w:rsid w:val="001E176D"/>
    <w:rsid w:val="001E1BCE"/>
    <w:rsid w:val="001E1E05"/>
    <w:rsid w:val="001E2086"/>
    <w:rsid w:val="001E2747"/>
    <w:rsid w:val="001E339D"/>
    <w:rsid w:val="001E339F"/>
    <w:rsid w:val="001E3629"/>
    <w:rsid w:val="001E3AB9"/>
    <w:rsid w:val="001E3FEE"/>
    <w:rsid w:val="001E40F0"/>
    <w:rsid w:val="001E4308"/>
    <w:rsid w:val="001E4465"/>
    <w:rsid w:val="001E6036"/>
    <w:rsid w:val="001E6352"/>
    <w:rsid w:val="001E70AD"/>
    <w:rsid w:val="001E7237"/>
    <w:rsid w:val="001E79FA"/>
    <w:rsid w:val="001E7AF6"/>
    <w:rsid w:val="001F01B8"/>
    <w:rsid w:val="001F0FC3"/>
    <w:rsid w:val="001F1B8D"/>
    <w:rsid w:val="001F274F"/>
    <w:rsid w:val="001F289C"/>
    <w:rsid w:val="001F4952"/>
    <w:rsid w:val="001F5200"/>
    <w:rsid w:val="001F56CF"/>
    <w:rsid w:val="001F6008"/>
    <w:rsid w:val="001F641B"/>
    <w:rsid w:val="001F6D4D"/>
    <w:rsid w:val="001F7EF5"/>
    <w:rsid w:val="00201D06"/>
    <w:rsid w:val="00201E9F"/>
    <w:rsid w:val="00202F25"/>
    <w:rsid w:val="00203093"/>
    <w:rsid w:val="002035B3"/>
    <w:rsid w:val="00203929"/>
    <w:rsid w:val="00203CD6"/>
    <w:rsid w:val="00204460"/>
    <w:rsid w:val="002051EA"/>
    <w:rsid w:val="00205CBC"/>
    <w:rsid w:val="00206294"/>
    <w:rsid w:val="00206943"/>
    <w:rsid w:val="00206AD3"/>
    <w:rsid w:val="00207473"/>
    <w:rsid w:val="002074B7"/>
    <w:rsid w:val="0020758D"/>
    <w:rsid w:val="00207C7B"/>
    <w:rsid w:val="002101DB"/>
    <w:rsid w:val="00210CC9"/>
    <w:rsid w:val="00210F17"/>
    <w:rsid w:val="002113B5"/>
    <w:rsid w:val="00211915"/>
    <w:rsid w:val="00211922"/>
    <w:rsid w:val="00211A5A"/>
    <w:rsid w:val="00211DF3"/>
    <w:rsid w:val="0021213A"/>
    <w:rsid w:val="0021265F"/>
    <w:rsid w:val="002129CD"/>
    <w:rsid w:val="00214428"/>
    <w:rsid w:val="002145EB"/>
    <w:rsid w:val="00215329"/>
    <w:rsid w:val="00215834"/>
    <w:rsid w:val="00215CC2"/>
    <w:rsid w:val="002172CE"/>
    <w:rsid w:val="00217700"/>
    <w:rsid w:val="002177E2"/>
    <w:rsid w:val="00217C03"/>
    <w:rsid w:val="002204C9"/>
    <w:rsid w:val="0022055E"/>
    <w:rsid w:val="002205F3"/>
    <w:rsid w:val="0022085B"/>
    <w:rsid w:val="00220E53"/>
    <w:rsid w:val="0022176C"/>
    <w:rsid w:val="0022197E"/>
    <w:rsid w:val="002225D1"/>
    <w:rsid w:val="00222D6A"/>
    <w:rsid w:val="002230FA"/>
    <w:rsid w:val="00224834"/>
    <w:rsid w:val="00224C0C"/>
    <w:rsid w:val="00224D63"/>
    <w:rsid w:val="00224F98"/>
    <w:rsid w:val="002256C2"/>
    <w:rsid w:val="002256D0"/>
    <w:rsid w:val="00226428"/>
    <w:rsid w:val="002265A9"/>
    <w:rsid w:val="002266CB"/>
    <w:rsid w:val="00227052"/>
    <w:rsid w:val="002272D5"/>
    <w:rsid w:val="0022738E"/>
    <w:rsid w:val="00227934"/>
    <w:rsid w:val="00227E21"/>
    <w:rsid w:val="002301D6"/>
    <w:rsid w:val="00231D05"/>
    <w:rsid w:val="00232DD5"/>
    <w:rsid w:val="002336E2"/>
    <w:rsid w:val="00233AC2"/>
    <w:rsid w:val="00233BAF"/>
    <w:rsid w:val="00235420"/>
    <w:rsid w:val="00236137"/>
    <w:rsid w:val="0023727E"/>
    <w:rsid w:val="0023752A"/>
    <w:rsid w:val="0024059C"/>
    <w:rsid w:val="0024065B"/>
    <w:rsid w:val="00240EA5"/>
    <w:rsid w:val="00241132"/>
    <w:rsid w:val="002418C5"/>
    <w:rsid w:val="0024261D"/>
    <w:rsid w:val="00243807"/>
    <w:rsid w:val="00244365"/>
    <w:rsid w:val="0024459A"/>
    <w:rsid w:val="00244771"/>
    <w:rsid w:val="00244903"/>
    <w:rsid w:val="00244AFB"/>
    <w:rsid w:val="002453DF"/>
    <w:rsid w:val="00245434"/>
    <w:rsid w:val="00246B84"/>
    <w:rsid w:val="00246B86"/>
    <w:rsid w:val="00247335"/>
    <w:rsid w:val="002473EF"/>
    <w:rsid w:val="002477B9"/>
    <w:rsid w:val="00247A8E"/>
    <w:rsid w:val="00247CBE"/>
    <w:rsid w:val="002504FF"/>
    <w:rsid w:val="00250ADA"/>
    <w:rsid w:val="00251FB6"/>
    <w:rsid w:val="00251FF1"/>
    <w:rsid w:val="002520BA"/>
    <w:rsid w:val="00252234"/>
    <w:rsid w:val="002528E3"/>
    <w:rsid w:val="00252D82"/>
    <w:rsid w:val="00253006"/>
    <w:rsid w:val="002533F5"/>
    <w:rsid w:val="00253C60"/>
    <w:rsid w:val="00253F21"/>
    <w:rsid w:val="0025429D"/>
    <w:rsid w:val="002549E9"/>
    <w:rsid w:val="00254FF6"/>
    <w:rsid w:val="00255099"/>
    <w:rsid w:val="00255C6C"/>
    <w:rsid w:val="00255E14"/>
    <w:rsid w:val="00257059"/>
    <w:rsid w:val="0025712F"/>
    <w:rsid w:val="00257395"/>
    <w:rsid w:val="00257857"/>
    <w:rsid w:val="002579CB"/>
    <w:rsid w:val="00257CBC"/>
    <w:rsid w:val="00260015"/>
    <w:rsid w:val="002602C2"/>
    <w:rsid w:val="00260802"/>
    <w:rsid w:val="002609E3"/>
    <w:rsid w:val="00261223"/>
    <w:rsid w:val="002617AB"/>
    <w:rsid w:val="00261D08"/>
    <w:rsid w:val="00261DCC"/>
    <w:rsid w:val="002624D0"/>
    <w:rsid w:val="002628F9"/>
    <w:rsid w:val="00262AED"/>
    <w:rsid w:val="00262B16"/>
    <w:rsid w:val="00263982"/>
    <w:rsid w:val="00263EC7"/>
    <w:rsid w:val="00264B06"/>
    <w:rsid w:val="00264C1B"/>
    <w:rsid w:val="00266063"/>
    <w:rsid w:val="002661AB"/>
    <w:rsid w:val="0026742B"/>
    <w:rsid w:val="002674FE"/>
    <w:rsid w:val="002701C5"/>
    <w:rsid w:val="00270ECD"/>
    <w:rsid w:val="0027117F"/>
    <w:rsid w:val="002712DC"/>
    <w:rsid w:val="00271875"/>
    <w:rsid w:val="002718FF"/>
    <w:rsid w:val="00271955"/>
    <w:rsid w:val="00272278"/>
    <w:rsid w:val="002722AB"/>
    <w:rsid w:val="00272E69"/>
    <w:rsid w:val="00272FBF"/>
    <w:rsid w:val="00273781"/>
    <w:rsid w:val="00273A10"/>
    <w:rsid w:val="00273A58"/>
    <w:rsid w:val="00274CAB"/>
    <w:rsid w:val="00274E8A"/>
    <w:rsid w:val="002756D9"/>
    <w:rsid w:val="00275982"/>
    <w:rsid w:val="00275DC9"/>
    <w:rsid w:val="00275FCE"/>
    <w:rsid w:val="002766B8"/>
    <w:rsid w:val="0027680F"/>
    <w:rsid w:val="00277DD5"/>
    <w:rsid w:val="002800EE"/>
    <w:rsid w:val="00281006"/>
    <w:rsid w:val="0028112E"/>
    <w:rsid w:val="002815B1"/>
    <w:rsid w:val="00281C1F"/>
    <w:rsid w:val="00281EEA"/>
    <w:rsid w:val="00281F79"/>
    <w:rsid w:val="00281F88"/>
    <w:rsid w:val="00282860"/>
    <w:rsid w:val="0028288D"/>
    <w:rsid w:val="002829B7"/>
    <w:rsid w:val="00282B82"/>
    <w:rsid w:val="00282C74"/>
    <w:rsid w:val="00282E7A"/>
    <w:rsid w:val="0028344E"/>
    <w:rsid w:val="0028347F"/>
    <w:rsid w:val="00283995"/>
    <w:rsid w:val="00283B11"/>
    <w:rsid w:val="002841A9"/>
    <w:rsid w:val="00284313"/>
    <w:rsid w:val="002849AA"/>
    <w:rsid w:val="00285154"/>
    <w:rsid w:val="002852FC"/>
    <w:rsid w:val="00285BF2"/>
    <w:rsid w:val="00285C78"/>
    <w:rsid w:val="002863CE"/>
    <w:rsid w:val="00287E55"/>
    <w:rsid w:val="00291527"/>
    <w:rsid w:val="0029199A"/>
    <w:rsid w:val="0029276A"/>
    <w:rsid w:val="0029287C"/>
    <w:rsid w:val="00292D7C"/>
    <w:rsid w:val="00292E96"/>
    <w:rsid w:val="00293146"/>
    <w:rsid w:val="0029361E"/>
    <w:rsid w:val="00293D68"/>
    <w:rsid w:val="00294352"/>
    <w:rsid w:val="002944A0"/>
    <w:rsid w:val="00294678"/>
    <w:rsid w:val="002946E4"/>
    <w:rsid w:val="0029495C"/>
    <w:rsid w:val="00294B69"/>
    <w:rsid w:val="002957D9"/>
    <w:rsid w:val="00295981"/>
    <w:rsid w:val="00295B52"/>
    <w:rsid w:val="00296293"/>
    <w:rsid w:val="00296AF7"/>
    <w:rsid w:val="00297254"/>
    <w:rsid w:val="002972F9"/>
    <w:rsid w:val="00297ED7"/>
    <w:rsid w:val="002A0007"/>
    <w:rsid w:val="002A01AE"/>
    <w:rsid w:val="002A03AA"/>
    <w:rsid w:val="002A056D"/>
    <w:rsid w:val="002A0CAF"/>
    <w:rsid w:val="002A1565"/>
    <w:rsid w:val="002A2941"/>
    <w:rsid w:val="002A2DC4"/>
    <w:rsid w:val="002A3E69"/>
    <w:rsid w:val="002A3F0D"/>
    <w:rsid w:val="002A4466"/>
    <w:rsid w:val="002A44F9"/>
    <w:rsid w:val="002A49EF"/>
    <w:rsid w:val="002A4B8B"/>
    <w:rsid w:val="002A5107"/>
    <w:rsid w:val="002A535E"/>
    <w:rsid w:val="002A6406"/>
    <w:rsid w:val="002A6CF0"/>
    <w:rsid w:val="002A6FFC"/>
    <w:rsid w:val="002A7010"/>
    <w:rsid w:val="002A70BA"/>
    <w:rsid w:val="002A7A57"/>
    <w:rsid w:val="002A7BB2"/>
    <w:rsid w:val="002A7DCB"/>
    <w:rsid w:val="002B0B53"/>
    <w:rsid w:val="002B1617"/>
    <w:rsid w:val="002B1D11"/>
    <w:rsid w:val="002B273B"/>
    <w:rsid w:val="002B29AA"/>
    <w:rsid w:val="002B2F1B"/>
    <w:rsid w:val="002B378D"/>
    <w:rsid w:val="002B5AFB"/>
    <w:rsid w:val="002B6320"/>
    <w:rsid w:val="002B666A"/>
    <w:rsid w:val="002B66AC"/>
    <w:rsid w:val="002B6852"/>
    <w:rsid w:val="002B77E1"/>
    <w:rsid w:val="002B7BCC"/>
    <w:rsid w:val="002B7C58"/>
    <w:rsid w:val="002C026C"/>
    <w:rsid w:val="002C045E"/>
    <w:rsid w:val="002C0714"/>
    <w:rsid w:val="002C0718"/>
    <w:rsid w:val="002C0A96"/>
    <w:rsid w:val="002C0E8C"/>
    <w:rsid w:val="002C1314"/>
    <w:rsid w:val="002C1602"/>
    <w:rsid w:val="002C1BF4"/>
    <w:rsid w:val="002C2043"/>
    <w:rsid w:val="002C2266"/>
    <w:rsid w:val="002C28EB"/>
    <w:rsid w:val="002C3265"/>
    <w:rsid w:val="002C414C"/>
    <w:rsid w:val="002C4B47"/>
    <w:rsid w:val="002C4F16"/>
    <w:rsid w:val="002C5776"/>
    <w:rsid w:val="002C5EED"/>
    <w:rsid w:val="002C6305"/>
    <w:rsid w:val="002C66DE"/>
    <w:rsid w:val="002C6F96"/>
    <w:rsid w:val="002C7193"/>
    <w:rsid w:val="002C7699"/>
    <w:rsid w:val="002C7A49"/>
    <w:rsid w:val="002D0128"/>
    <w:rsid w:val="002D0FA7"/>
    <w:rsid w:val="002D12FB"/>
    <w:rsid w:val="002D19D1"/>
    <w:rsid w:val="002D1F35"/>
    <w:rsid w:val="002D20CD"/>
    <w:rsid w:val="002D23C6"/>
    <w:rsid w:val="002D24F0"/>
    <w:rsid w:val="002D25EB"/>
    <w:rsid w:val="002D266E"/>
    <w:rsid w:val="002D3141"/>
    <w:rsid w:val="002D3529"/>
    <w:rsid w:val="002D3D0A"/>
    <w:rsid w:val="002D478E"/>
    <w:rsid w:val="002D4A94"/>
    <w:rsid w:val="002D6220"/>
    <w:rsid w:val="002D65FF"/>
    <w:rsid w:val="002D6D10"/>
    <w:rsid w:val="002D6E77"/>
    <w:rsid w:val="002D71E2"/>
    <w:rsid w:val="002D7B6A"/>
    <w:rsid w:val="002E0026"/>
    <w:rsid w:val="002E0918"/>
    <w:rsid w:val="002E0BAA"/>
    <w:rsid w:val="002E0D96"/>
    <w:rsid w:val="002E0EA5"/>
    <w:rsid w:val="002E283F"/>
    <w:rsid w:val="002E2854"/>
    <w:rsid w:val="002E2E74"/>
    <w:rsid w:val="002E32D2"/>
    <w:rsid w:val="002E361B"/>
    <w:rsid w:val="002E372A"/>
    <w:rsid w:val="002E37AB"/>
    <w:rsid w:val="002E3A80"/>
    <w:rsid w:val="002E439F"/>
    <w:rsid w:val="002E4D70"/>
    <w:rsid w:val="002E51DF"/>
    <w:rsid w:val="002E5ED3"/>
    <w:rsid w:val="002E6885"/>
    <w:rsid w:val="002E72E4"/>
    <w:rsid w:val="002E739D"/>
    <w:rsid w:val="002E75DC"/>
    <w:rsid w:val="002F1276"/>
    <w:rsid w:val="002F14F3"/>
    <w:rsid w:val="002F164D"/>
    <w:rsid w:val="002F1986"/>
    <w:rsid w:val="002F1E5F"/>
    <w:rsid w:val="002F2A49"/>
    <w:rsid w:val="002F3B63"/>
    <w:rsid w:val="002F3C56"/>
    <w:rsid w:val="002F3D7B"/>
    <w:rsid w:val="002F46B0"/>
    <w:rsid w:val="002F47A5"/>
    <w:rsid w:val="002F4B17"/>
    <w:rsid w:val="002F5150"/>
    <w:rsid w:val="002F5463"/>
    <w:rsid w:val="002F58C2"/>
    <w:rsid w:val="002F5932"/>
    <w:rsid w:val="002F593B"/>
    <w:rsid w:val="002F603B"/>
    <w:rsid w:val="002F6201"/>
    <w:rsid w:val="002F6AC1"/>
    <w:rsid w:val="002F724B"/>
    <w:rsid w:val="002F7267"/>
    <w:rsid w:val="002F72BA"/>
    <w:rsid w:val="00300267"/>
    <w:rsid w:val="003004D2"/>
    <w:rsid w:val="00300645"/>
    <w:rsid w:val="00300721"/>
    <w:rsid w:val="00300D6B"/>
    <w:rsid w:val="003013DE"/>
    <w:rsid w:val="00301E89"/>
    <w:rsid w:val="00302052"/>
    <w:rsid w:val="00302142"/>
    <w:rsid w:val="00302169"/>
    <w:rsid w:val="00302612"/>
    <w:rsid w:val="00302ED2"/>
    <w:rsid w:val="00303254"/>
    <w:rsid w:val="003044D9"/>
    <w:rsid w:val="003046A8"/>
    <w:rsid w:val="00304D8A"/>
    <w:rsid w:val="00305216"/>
    <w:rsid w:val="003053EE"/>
    <w:rsid w:val="0030555B"/>
    <w:rsid w:val="003061F5"/>
    <w:rsid w:val="00306CA2"/>
    <w:rsid w:val="0030739C"/>
    <w:rsid w:val="00310D51"/>
    <w:rsid w:val="0031179E"/>
    <w:rsid w:val="00311B36"/>
    <w:rsid w:val="00311C92"/>
    <w:rsid w:val="0031259B"/>
    <w:rsid w:val="00312CE1"/>
    <w:rsid w:val="003133AE"/>
    <w:rsid w:val="003133F5"/>
    <w:rsid w:val="0031371B"/>
    <w:rsid w:val="00314156"/>
    <w:rsid w:val="00314784"/>
    <w:rsid w:val="003147E3"/>
    <w:rsid w:val="00314A46"/>
    <w:rsid w:val="0031535B"/>
    <w:rsid w:val="003170F4"/>
    <w:rsid w:val="003171A2"/>
    <w:rsid w:val="003178AC"/>
    <w:rsid w:val="0032035D"/>
    <w:rsid w:val="00320B28"/>
    <w:rsid w:val="003216D5"/>
    <w:rsid w:val="003216FF"/>
    <w:rsid w:val="003217F2"/>
    <w:rsid w:val="00321866"/>
    <w:rsid w:val="00321C1A"/>
    <w:rsid w:val="00321F6B"/>
    <w:rsid w:val="00322389"/>
    <w:rsid w:val="0032272F"/>
    <w:rsid w:val="00322B3E"/>
    <w:rsid w:val="00322BE5"/>
    <w:rsid w:val="0032312D"/>
    <w:rsid w:val="00323AA5"/>
    <w:rsid w:val="0032468D"/>
    <w:rsid w:val="00324926"/>
    <w:rsid w:val="00324B25"/>
    <w:rsid w:val="0032522F"/>
    <w:rsid w:val="003253C4"/>
    <w:rsid w:val="0032550F"/>
    <w:rsid w:val="00325992"/>
    <w:rsid w:val="00325B74"/>
    <w:rsid w:val="0032638F"/>
    <w:rsid w:val="00326B59"/>
    <w:rsid w:val="0032700C"/>
    <w:rsid w:val="00327BCC"/>
    <w:rsid w:val="00327C7C"/>
    <w:rsid w:val="00330009"/>
    <w:rsid w:val="003301E6"/>
    <w:rsid w:val="0033133C"/>
    <w:rsid w:val="003314D2"/>
    <w:rsid w:val="00331712"/>
    <w:rsid w:val="00331A3F"/>
    <w:rsid w:val="00332191"/>
    <w:rsid w:val="003322CD"/>
    <w:rsid w:val="003326DC"/>
    <w:rsid w:val="00332720"/>
    <w:rsid w:val="00332DFB"/>
    <w:rsid w:val="003334A7"/>
    <w:rsid w:val="003337E8"/>
    <w:rsid w:val="00333A14"/>
    <w:rsid w:val="00333B2A"/>
    <w:rsid w:val="00333FD5"/>
    <w:rsid w:val="003351BA"/>
    <w:rsid w:val="0033520F"/>
    <w:rsid w:val="0033596B"/>
    <w:rsid w:val="0033623D"/>
    <w:rsid w:val="0033650E"/>
    <w:rsid w:val="00336907"/>
    <w:rsid w:val="003369DF"/>
    <w:rsid w:val="00336C71"/>
    <w:rsid w:val="00336DFC"/>
    <w:rsid w:val="00337230"/>
    <w:rsid w:val="003377D0"/>
    <w:rsid w:val="00337CDC"/>
    <w:rsid w:val="00337D75"/>
    <w:rsid w:val="00340020"/>
    <w:rsid w:val="003410A1"/>
    <w:rsid w:val="00341866"/>
    <w:rsid w:val="00341DAF"/>
    <w:rsid w:val="00342181"/>
    <w:rsid w:val="0034290E"/>
    <w:rsid w:val="00343560"/>
    <w:rsid w:val="00343A20"/>
    <w:rsid w:val="0034402B"/>
    <w:rsid w:val="0034449E"/>
    <w:rsid w:val="00344D46"/>
    <w:rsid w:val="0034574A"/>
    <w:rsid w:val="003457B4"/>
    <w:rsid w:val="003467D1"/>
    <w:rsid w:val="00346885"/>
    <w:rsid w:val="00350DF8"/>
    <w:rsid w:val="00351176"/>
    <w:rsid w:val="00351A8A"/>
    <w:rsid w:val="00352199"/>
    <w:rsid w:val="003524FD"/>
    <w:rsid w:val="0035266A"/>
    <w:rsid w:val="0035279C"/>
    <w:rsid w:val="00352FE7"/>
    <w:rsid w:val="0035384D"/>
    <w:rsid w:val="00353C0B"/>
    <w:rsid w:val="003549B0"/>
    <w:rsid w:val="00354AE4"/>
    <w:rsid w:val="0035551B"/>
    <w:rsid w:val="003555ED"/>
    <w:rsid w:val="00355911"/>
    <w:rsid w:val="0035637E"/>
    <w:rsid w:val="003569C4"/>
    <w:rsid w:val="0035738F"/>
    <w:rsid w:val="00357424"/>
    <w:rsid w:val="00357656"/>
    <w:rsid w:val="003577BC"/>
    <w:rsid w:val="00357B39"/>
    <w:rsid w:val="0036008F"/>
    <w:rsid w:val="00360978"/>
    <w:rsid w:val="00361789"/>
    <w:rsid w:val="0036196D"/>
    <w:rsid w:val="00362469"/>
    <w:rsid w:val="003627BD"/>
    <w:rsid w:val="00362997"/>
    <w:rsid w:val="00362C59"/>
    <w:rsid w:val="00363040"/>
    <w:rsid w:val="003630B7"/>
    <w:rsid w:val="003638A4"/>
    <w:rsid w:val="003639BF"/>
    <w:rsid w:val="00363AC0"/>
    <w:rsid w:val="00363E41"/>
    <w:rsid w:val="00363FD2"/>
    <w:rsid w:val="0036572E"/>
    <w:rsid w:val="00365AB2"/>
    <w:rsid w:val="00365B99"/>
    <w:rsid w:val="003663D9"/>
    <w:rsid w:val="00366FA9"/>
    <w:rsid w:val="003673A9"/>
    <w:rsid w:val="00367E49"/>
    <w:rsid w:val="003700E6"/>
    <w:rsid w:val="00370272"/>
    <w:rsid w:val="0037053C"/>
    <w:rsid w:val="00371C86"/>
    <w:rsid w:val="003722DF"/>
    <w:rsid w:val="0037236C"/>
    <w:rsid w:val="003726B8"/>
    <w:rsid w:val="00373378"/>
    <w:rsid w:val="003735D3"/>
    <w:rsid w:val="0037386D"/>
    <w:rsid w:val="00373956"/>
    <w:rsid w:val="00373EC8"/>
    <w:rsid w:val="00374153"/>
    <w:rsid w:val="00374B63"/>
    <w:rsid w:val="003750E0"/>
    <w:rsid w:val="003759BE"/>
    <w:rsid w:val="00375AF1"/>
    <w:rsid w:val="00375C2F"/>
    <w:rsid w:val="00375FC5"/>
    <w:rsid w:val="003762BB"/>
    <w:rsid w:val="0037666F"/>
    <w:rsid w:val="003767D8"/>
    <w:rsid w:val="003767DE"/>
    <w:rsid w:val="003769BA"/>
    <w:rsid w:val="00377665"/>
    <w:rsid w:val="00377871"/>
    <w:rsid w:val="003778B2"/>
    <w:rsid w:val="00377E58"/>
    <w:rsid w:val="003805E3"/>
    <w:rsid w:val="0038062E"/>
    <w:rsid w:val="003807F7"/>
    <w:rsid w:val="00381610"/>
    <w:rsid w:val="00382106"/>
    <w:rsid w:val="00382657"/>
    <w:rsid w:val="00382B82"/>
    <w:rsid w:val="00382CDC"/>
    <w:rsid w:val="003841D4"/>
    <w:rsid w:val="00384DD2"/>
    <w:rsid w:val="003854D5"/>
    <w:rsid w:val="0038552A"/>
    <w:rsid w:val="003855D0"/>
    <w:rsid w:val="003859EA"/>
    <w:rsid w:val="003863F7"/>
    <w:rsid w:val="00386ADB"/>
    <w:rsid w:val="00386BC9"/>
    <w:rsid w:val="00387071"/>
    <w:rsid w:val="0038709E"/>
    <w:rsid w:val="0038736F"/>
    <w:rsid w:val="00387D30"/>
    <w:rsid w:val="0039156F"/>
    <w:rsid w:val="00391753"/>
    <w:rsid w:val="00391C7F"/>
    <w:rsid w:val="00392454"/>
    <w:rsid w:val="00392C85"/>
    <w:rsid w:val="00393E11"/>
    <w:rsid w:val="00394475"/>
    <w:rsid w:val="00394B46"/>
    <w:rsid w:val="00394C1B"/>
    <w:rsid w:val="00395B51"/>
    <w:rsid w:val="00396796"/>
    <w:rsid w:val="00396EC6"/>
    <w:rsid w:val="0039746C"/>
    <w:rsid w:val="00397C19"/>
    <w:rsid w:val="00397DC6"/>
    <w:rsid w:val="003A0E82"/>
    <w:rsid w:val="003A184D"/>
    <w:rsid w:val="003A1FB7"/>
    <w:rsid w:val="003A2563"/>
    <w:rsid w:val="003A371E"/>
    <w:rsid w:val="003A5206"/>
    <w:rsid w:val="003A595F"/>
    <w:rsid w:val="003A5EEC"/>
    <w:rsid w:val="003A73B2"/>
    <w:rsid w:val="003A7CA3"/>
    <w:rsid w:val="003B00B6"/>
    <w:rsid w:val="003B0BB0"/>
    <w:rsid w:val="003B0EF7"/>
    <w:rsid w:val="003B11EE"/>
    <w:rsid w:val="003B15F8"/>
    <w:rsid w:val="003B1DD2"/>
    <w:rsid w:val="003B1E3F"/>
    <w:rsid w:val="003B230B"/>
    <w:rsid w:val="003B23BC"/>
    <w:rsid w:val="003B2DB5"/>
    <w:rsid w:val="003B2F05"/>
    <w:rsid w:val="003B3966"/>
    <w:rsid w:val="003B39B7"/>
    <w:rsid w:val="003B3C0F"/>
    <w:rsid w:val="003B4197"/>
    <w:rsid w:val="003B5A6B"/>
    <w:rsid w:val="003B5B85"/>
    <w:rsid w:val="003B5F6A"/>
    <w:rsid w:val="003B677B"/>
    <w:rsid w:val="003B67C7"/>
    <w:rsid w:val="003B6B7F"/>
    <w:rsid w:val="003B7820"/>
    <w:rsid w:val="003C01A4"/>
    <w:rsid w:val="003C0219"/>
    <w:rsid w:val="003C0452"/>
    <w:rsid w:val="003C0C12"/>
    <w:rsid w:val="003C16EE"/>
    <w:rsid w:val="003C1C87"/>
    <w:rsid w:val="003C228B"/>
    <w:rsid w:val="003C330D"/>
    <w:rsid w:val="003C345E"/>
    <w:rsid w:val="003C4997"/>
    <w:rsid w:val="003C4DA5"/>
    <w:rsid w:val="003C4F8A"/>
    <w:rsid w:val="003C5666"/>
    <w:rsid w:val="003C5C85"/>
    <w:rsid w:val="003C64F4"/>
    <w:rsid w:val="003C6721"/>
    <w:rsid w:val="003C724B"/>
    <w:rsid w:val="003C73DB"/>
    <w:rsid w:val="003D0185"/>
    <w:rsid w:val="003D02CB"/>
    <w:rsid w:val="003D0382"/>
    <w:rsid w:val="003D069C"/>
    <w:rsid w:val="003D0730"/>
    <w:rsid w:val="003D191E"/>
    <w:rsid w:val="003D1A9F"/>
    <w:rsid w:val="003D1FF4"/>
    <w:rsid w:val="003D22A5"/>
    <w:rsid w:val="003D27D2"/>
    <w:rsid w:val="003D3414"/>
    <w:rsid w:val="003D3426"/>
    <w:rsid w:val="003D56F7"/>
    <w:rsid w:val="003D58B9"/>
    <w:rsid w:val="003D6722"/>
    <w:rsid w:val="003D73E4"/>
    <w:rsid w:val="003D756B"/>
    <w:rsid w:val="003D77F2"/>
    <w:rsid w:val="003D78CC"/>
    <w:rsid w:val="003D7D01"/>
    <w:rsid w:val="003D7ED8"/>
    <w:rsid w:val="003E0003"/>
    <w:rsid w:val="003E01EA"/>
    <w:rsid w:val="003E10C7"/>
    <w:rsid w:val="003E1A72"/>
    <w:rsid w:val="003E27DB"/>
    <w:rsid w:val="003E2880"/>
    <w:rsid w:val="003E2A00"/>
    <w:rsid w:val="003E3194"/>
    <w:rsid w:val="003E382C"/>
    <w:rsid w:val="003E3D00"/>
    <w:rsid w:val="003E4531"/>
    <w:rsid w:val="003E4771"/>
    <w:rsid w:val="003E54A8"/>
    <w:rsid w:val="003E6051"/>
    <w:rsid w:val="003E6AFD"/>
    <w:rsid w:val="003E7109"/>
    <w:rsid w:val="003E77DC"/>
    <w:rsid w:val="003E7BC1"/>
    <w:rsid w:val="003F0453"/>
    <w:rsid w:val="003F0C9F"/>
    <w:rsid w:val="003F144A"/>
    <w:rsid w:val="003F1B02"/>
    <w:rsid w:val="003F2240"/>
    <w:rsid w:val="003F2460"/>
    <w:rsid w:val="003F2B11"/>
    <w:rsid w:val="003F2E7B"/>
    <w:rsid w:val="003F4CF5"/>
    <w:rsid w:val="003F574E"/>
    <w:rsid w:val="003F60D6"/>
    <w:rsid w:val="003F68E9"/>
    <w:rsid w:val="003F71F0"/>
    <w:rsid w:val="003F742A"/>
    <w:rsid w:val="003F7E15"/>
    <w:rsid w:val="003F7FDA"/>
    <w:rsid w:val="00401177"/>
    <w:rsid w:val="004021C0"/>
    <w:rsid w:val="0040280B"/>
    <w:rsid w:val="004028CE"/>
    <w:rsid w:val="0040313D"/>
    <w:rsid w:val="004036FA"/>
    <w:rsid w:val="004043FA"/>
    <w:rsid w:val="00404875"/>
    <w:rsid w:val="00404970"/>
    <w:rsid w:val="00405181"/>
    <w:rsid w:val="00405873"/>
    <w:rsid w:val="00405F09"/>
    <w:rsid w:val="004066F4"/>
    <w:rsid w:val="00406A32"/>
    <w:rsid w:val="0040760B"/>
    <w:rsid w:val="00410117"/>
    <w:rsid w:val="0041013B"/>
    <w:rsid w:val="00410C32"/>
    <w:rsid w:val="00411237"/>
    <w:rsid w:val="00411557"/>
    <w:rsid w:val="00411994"/>
    <w:rsid w:val="00411D74"/>
    <w:rsid w:val="00411DDE"/>
    <w:rsid w:val="00411F84"/>
    <w:rsid w:val="00412069"/>
    <w:rsid w:val="004121A1"/>
    <w:rsid w:val="0041234C"/>
    <w:rsid w:val="00412477"/>
    <w:rsid w:val="004127A2"/>
    <w:rsid w:val="0041280A"/>
    <w:rsid w:val="004128D7"/>
    <w:rsid w:val="00412A9D"/>
    <w:rsid w:val="00412CB1"/>
    <w:rsid w:val="0041324D"/>
    <w:rsid w:val="004133A5"/>
    <w:rsid w:val="00413B34"/>
    <w:rsid w:val="00413D45"/>
    <w:rsid w:val="00414197"/>
    <w:rsid w:val="00414D68"/>
    <w:rsid w:val="00414FD9"/>
    <w:rsid w:val="00415EE7"/>
    <w:rsid w:val="004160FA"/>
    <w:rsid w:val="004161B1"/>
    <w:rsid w:val="0041669E"/>
    <w:rsid w:val="00416ACA"/>
    <w:rsid w:val="00416C56"/>
    <w:rsid w:val="004176B8"/>
    <w:rsid w:val="00417B99"/>
    <w:rsid w:val="00417EAF"/>
    <w:rsid w:val="00420FAF"/>
    <w:rsid w:val="00421184"/>
    <w:rsid w:val="004211B6"/>
    <w:rsid w:val="004212C1"/>
    <w:rsid w:val="004214B7"/>
    <w:rsid w:val="00421971"/>
    <w:rsid w:val="00421FB5"/>
    <w:rsid w:val="00421FBE"/>
    <w:rsid w:val="004235F4"/>
    <w:rsid w:val="004236C9"/>
    <w:rsid w:val="00423CF3"/>
    <w:rsid w:val="00423E18"/>
    <w:rsid w:val="00424B7C"/>
    <w:rsid w:val="0042500C"/>
    <w:rsid w:val="0042508F"/>
    <w:rsid w:val="004253E8"/>
    <w:rsid w:val="00425514"/>
    <w:rsid w:val="004256BD"/>
    <w:rsid w:val="00425863"/>
    <w:rsid w:val="00425D02"/>
    <w:rsid w:val="00425EDC"/>
    <w:rsid w:val="004268B7"/>
    <w:rsid w:val="004275CD"/>
    <w:rsid w:val="00427BA6"/>
    <w:rsid w:val="00427FEB"/>
    <w:rsid w:val="00427FF2"/>
    <w:rsid w:val="004305C0"/>
    <w:rsid w:val="00430B20"/>
    <w:rsid w:val="00430B6C"/>
    <w:rsid w:val="0043227C"/>
    <w:rsid w:val="004329AE"/>
    <w:rsid w:val="00433158"/>
    <w:rsid w:val="004331D4"/>
    <w:rsid w:val="00433A8E"/>
    <w:rsid w:val="00435715"/>
    <w:rsid w:val="0043571B"/>
    <w:rsid w:val="00435EE0"/>
    <w:rsid w:val="0043610C"/>
    <w:rsid w:val="004366FF"/>
    <w:rsid w:val="0043756A"/>
    <w:rsid w:val="00437D83"/>
    <w:rsid w:val="00437F96"/>
    <w:rsid w:val="004401DD"/>
    <w:rsid w:val="004402B6"/>
    <w:rsid w:val="004415A8"/>
    <w:rsid w:val="004418E5"/>
    <w:rsid w:val="00443B88"/>
    <w:rsid w:val="00443D5D"/>
    <w:rsid w:val="004455A3"/>
    <w:rsid w:val="00445CBA"/>
    <w:rsid w:val="00445DF5"/>
    <w:rsid w:val="004463CB"/>
    <w:rsid w:val="004466F7"/>
    <w:rsid w:val="00446858"/>
    <w:rsid w:val="00447304"/>
    <w:rsid w:val="00447B67"/>
    <w:rsid w:val="0045075F"/>
    <w:rsid w:val="00450A53"/>
    <w:rsid w:val="00450F86"/>
    <w:rsid w:val="004516AD"/>
    <w:rsid w:val="00451722"/>
    <w:rsid w:val="00451EA3"/>
    <w:rsid w:val="004537FF"/>
    <w:rsid w:val="004546A7"/>
    <w:rsid w:val="00454831"/>
    <w:rsid w:val="004548DF"/>
    <w:rsid w:val="00456CD9"/>
    <w:rsid w:val="00457933"/>
    <w:rsid w:val="00457BB1"/>
    <w:rsid w:val="00457C78"/>
    <w:rsid w:val="004603A8"/>
    <w:rsid w:val="00460609"/>
    <w:rsid w:val="00460735"/>
    <w:rsid w:val="00460EB8"/>
    <w:rsid w:val="00461C43"/>
    <w:rsid w:val="00462125"/>
    <w:rsid w:val="00463216"/>
    <w:rsid w:val="0046334D"/>
    <w:rsid w:val="00463780"/>
    <w:rsid w:val="00463C95"/>
    <w:rsid w:val="00463E1C"/>
    <w:rsid w:val="00464DA2"/>
    <w:rsid w:val="00464DD2"/>
    <w:rsid w:val="00465153"/>
    <w:rsid w:val="00465251"/>
    <w:rsid w:val="00465602"/>
    <w:rsid w:val="00465A2A"/>
    <w:rsid w:val="00466AFD"/>
    <w:rsid w:val="00467539"/>
    <w:rsid w:val="00467C06"/>
    <w:rsid w:val="0047059F"/>
    <w:rsid w:val="00470696"/>
    <w:rsid w:val="00470F95"/>
    <w:rsid w:val="00470FAD"/>
    <w:rsid w:val="004724C9"/>
    <w:rsid w:val="00472878"/>
    <w:rsid w:val="004737A8"/>
    <w:rsid w:val="00474130"/>
    <w:rsid w:val="00474DF1"/>
    <w:rsid w:val="00475265"/>
    <w:rsid w:val="00475A6C"/>
    <w:rsid w:val="004764AF"/>
    <w:rsid w:val="00476D04"/>
    <w:rsid w:val="0047775E"/>
    <w:rsid w:val="00477AAE"/>
    <w:rsid w:val="00477AF6"/>
    <w:rsid w:val="00477B3B"/>
    <w:rsid w:val="00477BCB"/>
    <w:rsid w:val="0048019D"/>
    <w:rsid w:val="004801A7"/>
    <w:rsid w:val="00480E47"/>
    <w:rsid w:val="00481666"/>
    <w:rsid w:val="004816AF"/>
    <w:rsid w:val="0048181B"/>
    <w:rsid w:val="00481F2B"/>
    <w:rsid w:val="004820C5"/>
    <w:rsid w:val="004823D8"/>
    <w:rsid w:val="0048253D"/>
    <w:rsid w:val="0048269D"/>
    <w:rsid w:val="00483196"/>
    <w:rsid w:val="0048340F"/>
    <w:rsid w:val="0048423C"/>
    <w:rsid w:val="00484449"/>
    <w:rsid w:val="004849D8"/>
    <w:rsid w:val="004852CE"/>
    <w:rsid w:val="0048540C"/>
    <w:rsid w:val="004856F9"/>
    <w:rsid w:val="00485F92"/>
    <w:rsid w:val="004868B2"/>
    <w:rsid w:val="00487F80"/>
    <w:rsid w:val="0049029E"/>
    <w:rsid w:val="00490954"/>
    <w:rsid w:val="00490C6A"/>
    <w:rsid w:val="0049277A"/>
    <w:rsid w:val="00492B38"/>
    <w:rsid w:val="00492FE4"/>
    <w:rsid w:val="00493035"/>
    <w:rsid w:val="00493321"/>
    <w:rsid w:val="004936DE"/>
    <w:rsid w:val="0049387F"/>
    <w:rsid w:val="0049435B"/>
    <w:rsid w:val="0049544E"/>
    <w:rsid w:val="00495670"/>
    <w:rsid w:val="00495C5E"/>
    <w:rsid w:val="0049604B"/>
    <w:rsid w:val="00497012"/>
    <w:rsid w:val="004A040E"/>
    <w:rsid w:val="004A042D"/>
    <w:rsid w:val="004A0BAA"/>
    <w:rsid w:val="004A0BF0"/>
    <w:rsid w:val="004A11E0"/>
    <w:rsid w:val="004A1494"/>
    <w:rsid w:val="004A1870"/>
    <w:rsid w:val="004A1999"/>
    <w:rsid w:val="004A1FC5"/>
    <w:rsid w:val="004A2158"/>
    <w:rsid w:val="004A2439"/>
    <w:rsid w:val="004A29A5"/>
    <w:rsid w:val="004A3225"/>
    <w:rsid w:val="004A3C59"/>
    <w:rsid w:val="004A4333"/>
    <w:rsid w:val="004A480D"/>
    <w:rsid w:val="004A4D76"/>
    <w:rsid w:val="004A5AF5"/>
    <w:rsid w:val="004A6070"/>
    <w:rsid w:val="004A66E0"/>
    <w:rsid w:val="004A6BDE"/>
    <w:rsid w:val="004A7588"/>
    <w:rsid w:val="004A7D49"/>
    <w:rsid w:val="004A7F21"/>
    <w:rsid w:val="004B08DB"/>
    <w:rsid w:val="004B0DD6"/>
    <w:rsid w:val="004B1422"/>
    <w:rsid w:val="004B24EB"/>
    <w:rsid w:val="004B29AC"/>
    <w:rsid w:val="004B29C7"/>
    <w:rsid w:val="004B3C8B"/>
    <w:rsid w:val="004B418C"/>
    <w:rsid w:val="004B44A9"/>
    <w:rsid w:val="004B4509"/>
    <w:rsid w:val="004B4871"/>
    <w:rsid w:val="004B4ADF"/>
    <w:rsid w:val="004B4C00"/>
    <w:rsid w:val="004B4E06"/>
    <w:rsid w:val="004B5493"/>
    <w:rsid w:val="004B5843"/>
    <w:rsid w:val="004B5914"/>
    <w:rsid w:val="004B689F"/>
    <w:rsid w:val="004B6D0A"/>
    <w:rsid w:val="004B714A"/>
    <w:rsid w:val="004B744B"/>
    <w:rsid w:val="004B7995"/>
    <w:rsid w:val="004B7EC1"/>
    <w:rsid w:val="004C02B3"/>
    <w:rsid w:val="004C0BBE"/>
    <w:rsid w:val="004C0E02"/>
    <w:rsid w:val="004C0E2F"/>
    <w:rsid w:val="004C2016"/>
    <w:rsid w:val="004C222E"/>
    <w:rsid w:val="004C2561"/>
    <w:rsid w:val="004C2806"/>
    <w:rsid w:val="004C283C"/>
    <w:rsid w:val="004C3380"/>
    <w:rsid w:val="004C3950"/>
    <w:rsid w:val="004C3ADD"/>
    <w:rsid w:val="004C3C54"/>
    <w:rsid w:val="004C4187"/>
    <w:rsid w:val="004C428E"/>
    <w:rsid w:val="004C4775"/>
    <w:rsid w:val="004C483D"/>
    <w:rsid w:val="004C63C7"/>
    <w:rsid w:val="004C6D39"/>
    <w:rsid w:val="004C6D98"/>
    <w:rsid w:val="004C74E8"/>
    <w:rsid w:val="004C7743"/>
    <w:rsid w:val="004D039E"/>
    <w:rsid w:val="004D04A3"/>
    <w:rsid w:val="004D0515"/>
    <w:rsid w:val="004D08C9"/>
    <w:rsid w:val="004D0C9F"/>
    <w:rsid w:val="004D15FD"/>
    <w:rsid w:val="004D2369"/>
    <w:rsid w:val="004D2485"/>
    <w:rsid w:val="004D2980"/>
    <w:rsid w:val="004D2C50"/>
    <w:rsid w:val="004D3A57"/>
    <w:rsid w:val="004D47FF"/>
    <w:rsid w:val="004D4B71"/>
    <w:rsid w:val="004D4C92"/>
    <w:rsid w:val="004D518F"/>
    <w:rsid w:val="004D54D7"/>
    <w:rsid w:val="004D5BB7"/>
    <w:rsid w:val="004D6053"/>
    <w:rsid w:val="004D6FA4"/>
    <w:rsid w:val="004D76A5"/>
    <w:rsid w:val="004D7C23"/>
    <w:rsid w:val="004E0212"/>
    <w:rsid w:val="004E0ADC"/>
    <w:rsid w:val="004E0FB1"/>
    <w:rsid w:val="004E1043"/>
    <w:rsid w:val="004E1DCA"/>
    <w:rsid w:val="004E1E1A"/>
    <w:rsid w:val="004E21B4"/>
    <w:rsid w:val="004E252B"/>
    <w:rsid w:val="004E2861"/>
    <w:rsid w:val="004E2A85"/>
    <w:rsid w:val="004E2C27"/>
    <w:rsid w:val="004E2DA2"/>
    <w:rsid w:val="004E3F51"/>
    <w:rsid w:val="004E3F72"/>
    <w:rsid w:val="004E4024"/>
    <w:rsid w:val="004E4A78"/>
    <w:rsid w:val="004E551E"/>
    <w:rsid w:val="004E58F6"/>
    <w:rsid w:val="004E5B81"/>
    <w:rsid w:val="004E5E4C"/>
    <w:rsid w:val="004E6071"/>
    <w:rsid w:val="004E623E"/>
    <w:rsid w:val="004E6B3D"/>
    <w:rsid w:val="004E6CF9"/>
    <w:rsid w:val="004E734E"/>
    <w:rsid w:val="004E7EC0"/>
    <w:rsid w:val="004E7F48"/>
    <w:rsid w:val="004F014E"/>
    <w:rsid w:val="004F0BC6"/>
    <w:rsid w:val="004F1123"/>
    <w:rsid w:val="004F12E3"/>
    <w:rsid w:val="004F13DF"/>
    <w:rsid w:val="004F17DA"/>
    <w:rsid w:val="004F1A1C"/>
    <w:rsid w:val="004F2AA4"/>
    <w:rsid w:val="004F360D"/>
    <w:rsid w:val="004F3BD2"/>
    <w:rsid w:val="004F4372"/>
    <w:rsid w:val="004F43E0"/>
    <w:rsid w:val="004F45EB"/>
    <w:rsid w:val="004F52BB"/>
    <w:rsid w:val="004F5419"/>
    <w:rsid w:val="004F5582"/>
    <w:rsid w:val="004F59B8"/>
    <w:rsid w:val="004F6221"/>
    <w:rsid w:val="004F62A7"/>
    <w:rsid w:val="004F62F9"/>
    <w:rsid w:val="004F66B3"/>
    <w:rsid w:val="004F67BE"/>
    <w:rsid w:val="0050015C"/>
    <w:rsid w:val="00500418"/>
    <w:rsid w:val="00500CCF"/>
    <w:rsid w:val="00500E62"/>
    <w:rsid w:val="005011FD"/>
    <w:rsid w:val="0050293B"/>
    <w:rsid w:val="00502958"/>
    <w:rsid w:val="00502BD2"/>
    <w:rsid w:val="00502DA4"/>
    <w:rsid w:val="0050351E"/>
    <w:rsid w:val="00503F83"/>
    <w:rsid w:val="0050410A"/>
    <w:rsid w:val="0050421C"/>
    <w:rsid w:val="0050492A"/>
    <w:rsid w:val="00504A9B"/>
    <w:rsid w:val="00504E9A"/>
    <w:rsid w:val="00504F83"/>
    <w:rsid w:val="005059B9"/>
    <w:rsid w:val="00505F64"/>
    <w:rsid w:val="005064B0"/>
    <w:rsid w:val="0050689B"/>
    <w:rsid w:val="00506DCD"/>
    <w:rsid w:val="0050760C"/>
    <w:rsid w:val="00507C56"/>
    <w:rsid w:val="00507F13"/>
    <w:rsid w:val="00510154"/>
    <w:rsid w:val="005105A1"/>
    <w:rsid w:val="005109D4"/>
    <w:rsid w:val="00510A79"/>
    <w:rsid w:val="00510E5B"/>
    <w:rsid w:val="00510EA0"/>
    <w:rsid w:val="0051160A"/>
    <w:rsid w:val="005118BA"/>
    <w:rsid w:val="0051205E"/>
    <w:rsid w:val="00512903"/>
    <w:rsid w:val="00512D87"/>
    <w:rsid w:val="00512E56"/>
    <w:rsid w:val="005130DA"/>
    <w:rsid w:val="005136B1"/>
    <w:rsid w:val="00513940"/>
    <w:rsid w:val="00513DDA"/>
    <w:rsid w:val="00513E19"/>
    <w:rsid w:val="005148B4"/>
    <w:rsid w:val="00514B29"/>
    <w:rsid w:val="00514E1E"/>
    <w:rsid w:val="00514EBF"/>
    <w:rsid w:val="005152B1"/>
    <w:rsid w:val="005152F0"/>
    <w:rsid w:val="005155C2"/>
    <w:rsid w:val="00515856"/>
    <w:rsid w:val="005162BD"/>
    <w:rsid w:val="005163E6"/>
    <w:rsid w:val="00516E3B"/>
    <w:rsid w:val="005172EC"/>
    <w:rsid w:val="0051740D"/>
    <w:rsid w:val="005178CE"/>
    <w:rsid w:val="0052123B"/>
    <w:rsid w:val="00521CAB"/>
    <w:rsid w:val="00522279"/>
    <w:rsid w:val="00522654"/>
    <w:rsid w:val="00522835"/>
    <w:rsid w:val="0052293D"/>
    <w:rsid w:val="00522AF4"/>
    <w:rsid w:val="00522F4A"/>
    <w:rsid w:val="00523499"/>
    <w:rsid w:val="00523C08"/>
    <w:rsid w:val="00523C10"/>
    <w:rsid w:val="00523DD7"/>
    <w:rsid w:val="00524142"/>
    <w:rsid w:val="005245D5"/>
    <w:rsid w:val="00524889"/>
    <w:rsid w:val="00524977"/>
    <w:rsid w:val="00525A53"/>
    <w:rsid w:val="005261DF"/>
    <w:rsid w:val="00526569"/>
    <w:rsid w:val="00526726"/>
    <w:rsid w:val="00527256"/>
    <w:rsid w:val="00527C8D"/>
    <w:rsid w:val="00527D39"/>
    <w:rsid w:val="00530AC4"/>
    <w:rsid w:val="00530FCF"/>
    <w:rsid w:val="00531DD9"/>
    <w:rsid w:val="005322AE"/>
    <w:rsid w:val="00533169"/>
    <w:rsid w:val="00533194"/>
    <w:rsid w:val="005332C8"/>
    <w:rsid w:val="005343E9"/>
    <w:rsid w:val="0053464E"/>
    <w:rsid w:val="005352C8"/>
    <w:rsid w:val="005354C1"/>
    <w:rsid w:val="005365BD"/>
    <w:rsid w:val="00536CBB"/>
    <w:rsid w:val="00537033"/>
    <w:rsid w:val="005376DA"/>
    <w:rsid w:val="00540A37"/>
    <w:rsid w:val="00540B49"/>
    <w:rsid w:val="00540FB3"/>
    <w:rsid w:val="005418DB"/>
    <w:rsid w:val="0054253C"/>
    <w:rsid w:val="0054279A"/>
    <w:rsid w:val="005434EA"/>
    <w:rsid w:val="00543730"/>
    <w:rsid w:val="005439D3"/>
    <w:rsid w:val="0054447E"/>
    <w:rsid w:val="00546C6A"/>
    <w:rsid w:val="00546FBA"/>
    <w:rsid w:val="00547F04"/>
    <w:rsid w:val="00550097"/>
    <w:rsid w:val="00550924"/>
    <w:rsid w:val="00550D63"/>
    <w:rsid w:val="00550EF1"/>
    <w:rsid w:val="00551075"/>
    <w:rsid w:val="005513C8"/>
    <w:rsid w:val="0055190D"/>
    <w:rsid w:val="0055244D"/>
    <w:rsid w:val="00552CBF"/>
    <w:rsid w:val="0055352C"/>
    <w:rsid w:val="005538A6"/>
    <w:rsid w:val="00554B2F"/>
    <w:rsid w:val="00555161"/>
    <w:rsid w:val="005558F1"/>
    <w:rsid w:val="00555A46"/>
    <w:rsid w:val="00555DE6"/>
    <w:rsid w:val="00555EB3"/>
    <w:rsid w:val="0055677D"/>
    <w:rsid w:val="005567F6"/>
    <w:rsid w:val="00557474"/>
    <w:rsid w:val="00557C63"/>
    <w:rsid w:val="0056090D"/>
    <w:rsid w:val="00561339"/>
    <w:rsid w:val="00561699"/>
    <w:rsid w:val="005619E1"/>
    <w:rsid w:val="00562036"/>
    <w:rsid w:val="00562629"/>
    <w:rsid w:val="005628C0"/>
    <w:rsid w:val="005628FE"/>
    <w:rsid w:val="00562E1A"/>
    <w:rsid w:val="00563C21"/>
    <w:rsid w:val="00564191"/>
    <w:rsid w:val="00564557"/>
    <w:rsid w:val="0056458C"/>
    <w:rsid w:val="00564628"/>
    <w:rsid w:val="00564A3C"/>
    <w:rsid w:val="00564F82"/>
    <w:rsid w:val="005653AF"/>
    <w:rsid w:val="00565501"/>
    <w:rsid w:val="00565755"/>
    <w:rsid w:val="0056601E"/>
    <w:rsid w:val="00566538"/>
    <w:rsid w:val="00566BAC"/>
    <w:rsid w:val="0056725A"/>
    <w:rsid w:val="0056741F"/>
    <w:rsid w:val="00567719"/>
    <w:rsid w:val="0056781B"/>
    <w:rsid w:val="00567A2F"/>
    <w:rsid w:val="00567BE2"/>
    <w:rsid w:val="00570102"/>
    <w:rsid w:val="00570505"/>
    <w:rsid w:val="005712E6"/>
    <w:rsid w:val="00571866"/>
    <w:rsid w:val="0057259E"/>
    <w:rsid w:val="00572942"/>
    <w:rsid w:val="005730DB"/>
    <w:rsid w:val="00573251"/>
    <w:rsid w:val="005733A8"/>
    <w:rsid w:val="00573F55"/>
    <w:rsid w:val="005745B0"/>
    <w:rsid w:val="005745D8"/>
    <w:rsid w:val="0057540E"/>
    <w:rsid w:val="005757B6"/>
    <w:rsid w:val="00575ACB"/>
    <w:rsid w:val="0058000F"/>
    <w:rsid w:val="00580557"/>
    <w:rsid w:val="0058074F"/>
    <w:rsid w:val="00580A76"/>
    <w:rsid w:val="00581042"/>
    <w:rsid w:val="0058165C"/>
    <w:rsid w:val="005816B5"/>
    <w:rsid w:val="00581703"/>
    <w:rsid w:val="00581D2E"/>
    <w:rsid w:val="005821DD"/>
    <w:rsid w:val="00582BE6"/>
    <w:rsid w:val="00583908"/>
    <w:rsid w:val="00584E21"/>
    <w:rsid w:val="0058500C"/>
    <w:rsid w:val="00585878"/>
    <w:rsid w:val="005859BE"/>
    <w:rsid w:val="0058608B"/>
    <w:rsid w:val="005863C1"/>
    <w:rsid w:val="00587729"/>
    <w:rsid w:val="00590147"/>
    <w:rsid w:val="00590BD1"/>
    <w:rsid w:val="00590D26"/>
    <w:rsid w:val="00591276"/>
    <w:rsid w:val="00591490"/>
    <w:rsid w:val="0059151A"/>
    <w:rsid w:val="005916C9"/>
    <w:rsid w:val="00591C7E"/>
    <w:rsid w:val="00591DCF"/>
    <w:rsid w:val="005920FC"/>
    <w:rsid w:val="005924C2"/>
    <w:rsid w:val="005924F6"/>
    <w:rsid w:val="005929B4"/>
    <w:rsid w:val="00592A3C"/>
    <w:rsid w:val="0059367F"/>
    <w:rsid w:val="00593720"/>
    <w:rsid w:val="00593909"/>
    <w:rsid w:val="00593DB7"/>
    <w:rsid w:val="005941E1"/>
    <w:rsid w:val="005943E2"/>
    <w:rsid w:val="00594B8A"/>
    <w:rsid w:val="005954B7"/>
    <w:rsid w:val="00595A05"/>
    <w:rsid w:val="00595F17"/>
    <w:rsid w:val="00595F89"/>
    <w:rsid w:val="00596873"/>
    <w:rsid w:val="00596BB3"/>
    <w:rsid w:val="00596BD4"/>
    <w:rsid w:val="00596FA8"/>
    <w:rsid w:val="005971A7"/>
    <w:rsid w:val="0059756A"/>
    <w:rsid w:val="005977AB"/>
    <w:rsid w:val="005A01C5"/>
    <w:rsid w:val="005A0532"/>
    <w:rsid w:val="005A07E7"/>
    <w:rsid w:val="005A0A57"/>
    <w:rsid w:val="005A0EBD"/>
    <w:rsid w:val="005A1270"/>
    <w:rsid w:val="005A1295"/>
    <w:rsid w:val="005A13D5"/>
    <w:rsid w:val="005A1FBF"/>
    <w:rsid w:val="005A28CC"/>
    <w:rsid w:val="005A29B1"/>
    <w:rsid w:val="005A3107"/>
    <w:rsid w:val="005A3303"/>
    <w:rsid w:val="005A380B"/>
    <w:rsid w:val="005A3952"/>
    <w:rsid w:val="005A4890"/>
    <w:rsid w:val="005A49D4"/>
    <w:rsid w:val="005A4D7C"/>
    <w:rsid w:val="005A51C9"/>
    <w:rsid w:val="005A5DC0"/>
    <w:rsid w:val="005A6F0E"/>
    <w:rsid w:val="005A7235"/>
    <w:rsid w:val="005A7BAF"/>
    <w:rsid w:val="005B0652"/>
    <w:rsid w:val="005B0734"/>
    <w:rsid w:val="005B0C31"/>
    <w:rsid w:val="005B1213"/>
    <w:rsid w:val="005B31F6"/>
    <w:rsid w:val="005B3EBD"/>
    <w:rsid w:val="005B48E8"/>
    <w:rsid w:val="005B5BA3"/>
    <w:rsid w:val="005B5E62"/>
    <w:rsid w:val="005B602A"/>
    <w:rsid w:val="005B796F"/>
    <w:rsid w:val="005B7E55"/>
    <w:rsid w:val="005B7E97"/>
    <w:rsid w:val="005B7F46"/>
    <w:rsid w:val="005C0B94"/>
    <w:rsid w:val="005C102D"/>
    <w:rsid w:val="005C132C"/>
    <w:rsid w:val="005C17FB"/>
    <w:rsid w:val="005C1833"/>
    <w:rsid w:val="005C1838"/>
    <w:rsid w:val="005C18C2"/>
    <w:rsid w:val="005C22BD"/>
    <w:rsid w:val="005C244F"/>
    <w:rsid w:val="005C2767"/>
    <w:rsid w:val="005C2922"/>
    <w:rsid w:val="005C29CF"/>
    <w:rsid w:val="005C2F60"/>
    <w:rsid w:val="005C323D"/>
    <w:rsid w:val="005C3772"/>
    <w:rsid w:val="005C39C3"/>
    <w:rsid w:val="005C416A"/>
    <w:rsid w:val="005C4229"/>
    <w:rsid w:val="005C4580"/>
    <w:rsid w:val="005C4AC0"/>
    <w:rsid w:val="005C5065"/>
    <w:rsid w:val="005C52F3"/>
    <w:rsid w:val="005C564C"/>
    <w:rsid w:val="005C56D8"/>
    <w:rsid w:val="005C58C5"/>
    <w:rsid w:val="005C6234"/>
    <w:rsid w:val="005C6605"/>
    <w:rsid w:val="005C6BA3"/>
    <w:rsid w:val="005C6E8A"/>
    <w:rsid w:val="005C71A0"/>
    <w:rsid w:val="005C75AE"/>
    <w:rsid w:val="005C7802"/>
    <w:rsid w:val="005C7B50"/>
    <w:rsid w:val="005D01B5"/>
    <w:rsid w:val="005D029E"/>
    <w:rsid w:val="005D0427"/>
    <w:rsid w:val="005D07AE"/>
    <w:rsid w:val="005D0988"/>
    <w:rsid w:val="005D113B"/>
    <w:rsid w:val="005D12CC"/>
    <w:rsid w:val="005D228F"/>
    <w:rsid w:val="005D2B2A"/>
    <w:rsid w:val="005D2D9A"/>
    <w:rsid w:val="005D3744"/>
    <w:rsid w:val="005D3B21"/>
    <w:rsid w:val="005D4019"/>
    <w:rsid w:val="005D40F9"/>
    <w:rsid w:val="005D41DC"/>
    <w:rsid w:val="005D460F"/>
    <w:rsid w:val="005D4970"/>
    <w:rsid w:val="005D4DC5"/>
    <w:rsid w:val="005D5C22"/>
    <w:rsid w:val="005D61A5"/>
    <w:rsid w:val="005D63A9"/>
    <w:rsid w:val="005D65D5"/>
    <w:rsid w:val="005D6C56"/>
    <w:rsid w:val="005D6F49"/>
    <w:rsid w:val="005D7E8A"/>
    <w:rsid w:val="005E0167"/>
    <w:rsid w:val="005E06FA"/>
    <w:rsid w:val="005E0A57"/>
    <w:rsid w:val="005E0E4B"/>
    <w:rsid w:val="005E11A5"/>
    <w:rsid w:val="005E13D4"/>
    <w:rsid w:val="005E1435"/>
    <w:rsid w:val="005E21F3"/>
    <w:rsid w:val="005E235C"/>
    <w:rsid w:val="005E3078"/>
    <w:rsid w:val="005E5427"/>
    <w:rsid w:val="005E5A7C"/>
    <w:rsid w:val="005E5C33"/>
    <w:rsid w:val="005E62E6"/>
    <w:rsid w:val="005E678B"/>
    <w:rsid w:val="005E74EC"/>
    <w:rsid w:val="005E75D6"/>
    <w:rsid w:val="005E7CBC"/>
    <w:rsid w:val="005E7D7E"/>
    <w:rsid w:val="005E7EAB"/>
    <w:rsid w:val="005F0A62"/>
    <w:rsid w:val="005F1C5D"/>
    <w:rsid w:val="005F2317"/>
    <w:rsid w:val="005F2550"/>
    <w:rsid w:val="005F257E"/>
    <w:rsid w:val="005F274F"/>
    <w:rsid w:val="005F2B2D"/>
    <w:rsid w:val="005F2FD5"/>
    <w:rsid w:val="005F3918"/>
    <w:rsid w:val="005F3AE8"/>
    <w:rsid w:val="005F3B09"/>
    <w:rsid w:val="005F4926"/>
    <w:rsid w:val="005F4DB0"/>
    <w:rsid w:val="005F4FFC"/>
    <w:rsid w:val="005F5009"/>
    <w:rsid w:val="005F5054"/>
    <w:rsid w:val="005F530F"/>
    <w:rsid w:val="005F6180"/>
    <w:rsid w:val="005F6768"/>
    <w:rsid w:val="005F6E39"/>
    <w:rsid w:val="005F6E58"/>
    <w:rsid w:val="005F704C"/>
    <w:rsid w:val="005F74AE"/>
    <w:rsid w:val="005F7A22"/>
    <w:rsid w:val="005F7B9D"/>
    <w:rsid w:val="00600501"/>
    <w:rsid w:val="00600B0C"/>
    <w:rsid w:val="00600C9C"/>
    <w:rsid w:val="006021A3"/>
    <w:rsid w:val="006033BF"/>
    <w:rsid w:val="00603B4B"/>
    <w:rsid w:val="00603BAE"/>
    <w:rsid w:val="00603F20"/>
    <w:rsid w:val="00604F37"/>
    <w:rsid w:val="0060508A"/>
    <w:rsid w:val="006055AF"/>
    <w:rsid w:val="00605600"/>
    <w:rsid w:val="00605942"/>
    <w:rsid w:val="00605C9F"/>
    <w:rsid w:val="006068E8"/>
    <w:rsid w:val="006069D2"/>
    <w:rsid w:val="00606ADB"/>
    <w:rsid w:val="006072DE"/>
    <w:rsid w:val="006075F4"/>
    <w:rsid w:val="006078A8"/>
    <w:rsid w:val="00607B92"/>
    <w:rsid w:val="00607BAD"/>
    <w:rsid w:val="00607EC7"/>
    <w:rsid w:val="0061048A"/>
    <w:rsid w:val="00610813"/>
    <w:rsid w:val="00611128"/>
    <w:rsid w:val="00611178"/>
    <w:rsid w:val="00611D01"/>
    <w:rsid w:val="006124B3"/>
    <w:rsid w:val="006125B1"/>
    <w:rsid w:val="00612611"/>
    <w:rsid w:val="00613009"/>
    <w:rsid w:val="0061401C"/>
    <w:rsid w:val="006149BD"/>
    <w:rsid w:val="00614D33"/>
    <w:rsid w:val="0061537D"/>
    <w:rsid w:val="0061537F"/>
    <w:rsid w:val="00615DEA"/>
    <w:rsid w:val="00616EE6"/>
    <w:rsid w:val="006171FB"/>
    <w:rsid w:val="00617885"/>
    <w:rsid w:val="00617998"/>
    <w:rsid w:val="00617A2A"/>
    <w:rsid w:val="006207F4"/>
    <w:rsid w:val="00620C67"/>
    <w:rsid w:val="00621803"/>
    <w:rsid w:val="006220F1"/>
    <w:rsid w:val="006223FD"/>
    <w:rsid w:val="00623E46"/>
    <w:rsid w:val="00624604"/>
    <w:rsid w:val="00624D2C"/>
    <w:rsid w:val="00625145"/>
    <w:rsid w:val="00627402"/>
    <w:rsid w:val="0063000D"/>
    <w:rsid w:val="00630480"/>
    <w:rsid w:val="0063058E"/>
    <w:rsid w:val="006305F8"/>
    <w:rsid w:val="00630AED"/>
    <w:rsid w:val="00632B9C"/>
    <w:rsid w:val="0063333D"/>
    <w:rsid w:val="00634225"/>
    <w:rsid w:val="006343B5"/>
    <w:rsid w:val="00635003"/>
    <w:rsid w:val="006351CE"/>
    <w:rsid w:val="006352FD"/>
    <w:rsid w:val="006357C1"/>
    <w:rsid w:val="00635B15"/>
    <w:rsid w:val="006362E1"/>
    <w:rsid w:val="006367DA"/>
    <w:rsid w:val="00636EA6"/>
    <w:rsid w:val="006375B2"/>
    <w:rsid w:val="006375BB"/>
    <w:rsid w:val="00637ED8"/>
    <w:rsid w:val="00640BF7"/>
    <w:rsid w:val="00641F69"/>
    <w:rsid w:val="006424CF"/>
    <w:rsid w:val="00642631"/>
    <w:rsid w:val="00642B6A"/>
    <w:rsid w:val="00642DF5"/>
    <w:rsid w:val="0064304A"/>
    <w:rsid w:val="0064380B"/>
    <w:rsid w:val="00643A4F"/>
    <w:rsid w:val="006441FD"/>
    <w:rsid w:val="0064459F"/>
    <w:rsid w:val="00644763"/>
    <w:rsid w:val="00644CE7"/>
    <w:rsid w:val="00645141"/>
    <w:rsid w:val="00645AEE"/>
    <w:rsid w:val="00645FC6"/>
    <w:rsid w:val="00646428"/>
    <w:rsid w:val="0064707F"/>
    <w:rsid w:val="006471E8"/>
    <w:rsid w:val="00647FA3"/>
    <w:rsid w:val="006500F7"/>
    <w:rsid w:val="00650769"/>
    <w:rsid w:val="006516B7"/>
    <w:rsid w:val="006518E4"/>
    <w:rsid w:val="00651C6C"/>
    <w:rsid w:val="00651FB8"/>
    <w:rsid w:val="00651FC9"/>
    <w:rsid w:val="00652BA0"/>
    <w:rsid w:val="00653045"/>
    <w:rsid w:val="00653A25"/>
    <w:rsid w:val="00653C62"/>
    <w:rsid w:val="00653D93"/>
    <w:rsid w:val="00653EEF"/>
    <w:rsid w:val="00654E99"/>
    <w:rsid w:val="0065548F"/>
    <w:rsid w:val="00655633"/>
    <w:rsid w:val="006559BB"/>
    <w:rsid w:val="00655D93"/>
    <w:rsid w:val="00655E86"/>
    <w:rsid w:val="00655EA1"/>
    <w:rsid w:val="00656614"/>
    <w:rsid w:val="00656DCA"/>
    <w:rsid w:val="006577CD"/>
    <w:rsid w:val="00657CCC"/>
    <w:rsid w:val="00660162"/>
    <w:rsid w:val="0066036D"/>
    <w:rsid w:val="00660879"/>
    <w:rsid w:val="00661567"/>
    <w:rsid w:val="00661639"/>
    <w:rsid w:val="0066174D"/>
    <w:rsid w:val="00662041"/>
    <w:rsid w:val="006623BB"/>
    <w:rsid w:val="006624F3"/>
    <w:rsid w:val="00662BF1"/>
    <w:rsid w:val="006631D3"/>
    <w:rsid w:val="00663A90"/>
    <w:rsid w:val="00663D0F"/>
    <w:rsid w:val="00663DC6"/>
    <w:rsid w:val="00664525"/>
    <w:rsid w:val="0066465B"/>
    <w:rsid w:val="0066521A"/>
    <w:rsid w:val="006656B8"/>
    <w:rsid w:val="0066588D"/>
    <w:rsid w:val="00665EAE"/>
    <w:rsid w:val="006661EA"/>
    <w:rsid w:val="00666866"/>
    <w:rsid w:val="00666909"/>
    <w:rsid w:val="00666EBC"/>
    <w:rsid w:val="00667189"/>
    <w:rsid w:val="0066749E"/>
    <w:rsid w:val="00667CCB"/>
    <w:rsid w:val="00667EFD"/>
    <w:rsid w:val="00670475"/>
    <w:rsid w:val="00670B8C"/>
    <w:rsid w:val="00670C4A"/>
    <w:rsid w:val="00671F3E"/>
    <w:rsid w:val="0067224D"/>
    <w:rsid w:val="00672482"/>
    <w:rsid w:val="00672A18"/>
    <w:rsid w:val="006735B2"/>
    <w:rsid w:val="006735D0"/>
    <w:rsid w:val="00673971"/>
    <w:rsid w:val="00673B75"/>
    <w:rsid w:val="00674D52"/>
    <w:rsid w:val="00674F93"/>
    <w:rsid w:val="0067546F"/>
    <w:rsid w:val="00675511"/>
    <w:rsid w:val="0067614D"/>
    <w:rsid w:val="00676CE4"/>
    <w:rsid w:val="00676D06"/>
    <w:rsid w:val="00676EC2"/>
    <w:rsid w:val="00676FA5"/>
    <w:rsid w:val="006770A0"/>
    <w:rsid w:val="006771A4"/>
    <w:rsid w:val="006771AD"/>
    <w:rsid w:val="006774A8"/>
    <w:rsid w:val="00677572"/>
    <w:rsid w:val="00677CC4"/>
    <w:rsid w:val="00681229"/>
    <w:rsid w:val="0068185E"/>
    <w:rsid w:val="00681BE5"/>
    <w:rsid w:val="00681E30"/>
    <w:rsid w:val="00682A3E"/>
    <w:rsid w:val="006832E5"/>
    <w:rsid w:val="00683D98"/>
    <w:rsid w:val="00683D99"/>
    <w:rsid w:val="00684079"/>
    <w:rsid w:val="0068629B"/>
    <w:rsid w:val="00686425"/>
    <w:rsid w:val="006868B8"/>
    <w:rsid w:val="0068698A"/>
    <w:rsid w:val="00686C12"/>
    <w:rsid w:val="00686D75"/>
    <w:rsid w:val="0068736A"/>
    <w:rsid w:val="00687D0A"/>
    <w:rsid w:val="00687D17"/>
    <w:rsid w:val="00690024"/>
    <w:rsid w:val="006903A4"/>
    <w:rsid w:val="00690EFB"/>
    <w:rsid w:val="0069137B"/>
    <w:rsid w:val="006914B7"/>
    <w:rsid w:val="00691742"/>
    <w:rsid w:val="00691DEE"/>
    <w:rsid w:val="00692704"/>
    <w:rsid w:val="00692E67"/>
    <w:rsid w:val="00693439"/>
    <w:rsid w:val="00693AAC"/>
    <w:rsid w:val="00693EE5"/>
    <w:rsid w:val="006944C5"/>
    <w:rsid w:val="006946FF"/>
    <w:rsid w:val="00695564"/>
    <w:rsid w:val="0069561C"/>
    <w:rsid w:val="00695634"/>
    <w:rsid w:val="00695A9D"/>
    <w:rsid w:val="0069600D"/>
    <w:rsid w:val="00696183"/>
    <w:rsid w:val="006963AE"/>
    <w:rsid w:val="00697053"/>
    <w:rsid w:val="006A066A"/>
    <w:rsid w:val="006A083E"/>
    <w:rsid w:val="006A0FFD"/>
    <w:rsid w:val="006A1339"/>
    <w:rsid w:val="006A14A3"/>
    <w:rsid w:val="006A159D"/>
    <w:rsid w:val="006A18BF"/>
    <w:rsid w:val="006A19B5"/>
    <w:rsid w:val="006A1F58"/>
    <w:rsid w:val="006A298D"/>
    <w:rsid w:val="006A2D47"/>
    <w:rsid w:val="006A3FD6"/>
    <w:rsid w:val="006A4076"/>
    <w:rsid w:val="006A436F"/>
    <w:rsid w:val="006A4A53"/>
    <w:rsid w:val="006A59D8"/>
    <w:rsid w:val="006A6B7B"/>
    <w:rsid w:val="006A7086"/>
    <w:rsid w:val="006A7136"/>
    <w:rsid w:val="006A78F8"/>
    <w:rsid w:val="006A7E27"/>
    <w:rsid w:val="006B010E"/>
    <w:rsid w:val="006B091F"/>
    <w:rsid w:val="006B0ED0"/>
    <w:rsid w:val="006B0EED"/>
    <w:rsid w:val="006B1420"/>
    <w:rsid w:val="006B143B"/>
    <w:rsid w:val="006B233F"/>
    <w:rsid w:val="006B28EA"/>
    <w:rsid w:val="006B2B2D"/>
    <w:rsid w:val="006B2FBB"/>
    <w:rsid w:val="006B30AD"/>
    <w:rsid w:val="006B378A"/>
    <w:rsid w:val="006B3BD5"/>
    <w:rsid w:val="006B4185"/>
    <w:rsid w:val="006B4224"/>
    <w:rsid w:val="006B4B62"/>
    <w:rsid w:val="006B4EDB"/>
    <w:rsid w:val="006B5423"/>
    <w:rsid w:val="006B5855"/>
    <w:rsid w:val="006B5AB2"/>
    <w:rsid w:val="006B5C67"/>
    <w:rsid w:val="006B684E"/>
    <w:rsid w:val="006B6B5D"/>
    <w:rsid w:val="006C05E3"/>
    <w:rsid w:val="006C1818"/>
    <w:rsid w:val="006C1E6E"/>
    <w:rsid w:val="006C1F8B"/>
    <w:rsid w:val="006C2721"/>
    <w:rsid w:val="006C30AA"/>
    <w:rsid w:val="006C37F7"/>
    <w:rsid w:val="006C3868"/>
    <w:rsid w:val="006C38FF"/>
    <w:rsid w:val="006C3E6E"/>
    <w:rsid w:val="006C3EEA"/>
    <w:rsid w:val="006C43A6"/>
    <w:rsid w:val="006C4A4A"/>
    <w:rsid w:val="006C53EB"/>
    <w:rsid w:val="006C6083"/>
    <w:rsid w:val="006C650D"/>
    <w:rsid w:val="006C7740"/>
    <w:rsid w:val="006D0389"/>
    <w:rsid w:val="006D0848"/>
    <w:rsid w:val="006D0C15"/>
    <w:rsid w:val="006D0D8B"/>
    <w:rsid w:val="006D10DC"/>
    <w:rsid w:val="006D1338"/>
    <w:rsid w:val="006D19C1"/>
    <w:rsid w:val="006D20A7"/>
    <w:rsid w:val="006D2704"/>
    <w:rsid w:val="006D2827"/>
    <w:rsid w:val="006D2848"/>
    <w:rsid w:val="006D2878"/>
    <w:rsid w:val="006D3020"/>
    <w:rsid w:val="006D33A1"/>
    <w:rsid w:val="006D3862"/>
    <w:rsid w:val="006D3FDF"/>
    <w:rsid w:val="006D4527"/>
    <w:rsid w:val="006D4B05"/>
    <w:rsid w:val="006D4F86"/>
    <w:rsid w:val="006D5A5E"/>
    <w:rsid w:val="006D5F98"/>
    <w:rsid w:val="006D6665"/>
    <w:rsid w:val="006D7098"/>
    <w:rsid w:val="006D71D6"/>
    <w:rsid w:val="006D740E"/>
    <w:rsid w:val="006D7F72"/>
    <w:rsid w:val="006E00B7"/>
    <w:rsid w:val="006E0E21"/>
    <w:rsid w:val="006E0E5B"/>
    <w:rsid w:val="006E16C2"/>
    <w:rsid w:val="006E18C4"/>
    <w:rsid w:val="006E2DFF"/>
    <w:rsid w:val="006E3023"/>
    <w:rsid w:val="006E449C"/>
    <w:rsid w:val="006E4726"/>
    <w:rsid w:val="006E4E72"/>
    <w:rsid w:val="006E501F"/>
    <w:rsid w:val="006E50D0"/>
    <w:rsid w:val="006E5AF7"/>
    <w:rsid w:val="006E5F9F"/>
    <w:rsid w:val="006E6EDF"/>
    <w:rsid w:val="006E7BA5"/>
    <w:rsid w:val="006F01E8"/>
    <w:rsid w:val="006F02D7"/>
    <w:rsid w:val="006F09AD"/>
    <w:rsid w:val="006F278D"/>
    <w:rsid w:val="006F2D24"/>
    <w:rsid w:val="006F37F7"/>
    <w:rsid w:val="006F3909"/>
    <w:rsid w:val="006F3E4A"/>
    <w:rsid w:val="006F46C2"/>
    <w:rsid w:val="006F48E1"/>
    <w:rsid w:val="006F4C2D"/>
    <w:rsid w:val="006F60DF"/>
    <w:rsid w:val="006F68C1"/>
    <w:rsid w:val="006F6CE2"/>
    <w:rsid w:val="006F6E10"/>
    <w:rsid w:val="0070008C"/>
    <w:rsid w:val="0070031F"/>
    <w:rsid w:val="007007C5"/>
    <w:rsid w:val="007014F8"/>
    <w:rsid w:val="0070150D"/>
    <w:rsid w:val="007016D2"/>
    <w:rsid w:val="007018D8"/>
    <w:rsid w:val="00701DFD"/>
    <w:rsid w:val="00703107"/>
    <w:rsid w:val="00703138"/>
    <w:rsid w:val="00703981"/>
    <w:rsid w:val="00704044"/>
    <w:rsid w:val="00704218"/>
    <w:rsid w:val="00704259"/>
    <w:rsid w:val="0070495F"/>
    <w:rsid w:val="00704B6E"/>
    <w:rsid w:val="00704F73"/>
    <w:rsid w:val="0070508D"/>
    <w:rsid w:val="0070542E"/>
    <w:rsid w:val="00705D5B"/>
    <w:rsid w:val="007060D4"/>
    <w:rsid w:val="0070624C"/>
    <w:rsid w:val="007063C9"/>
    <w:rsid w:val="00706451"/>
    <w:rsid w:val="0070720B"/>
    <w:rsid w:val="007077CE"/>
    <w:rsid w:val="00707E0F"/>
    <w:rsid w:val="0071068A"/>
    <w:rsid w:val="00710E19"/>
    <w:rsid w:val="00710E52"/>
    <w:rsid w:val="00710FC2"/>
    <w:rsid w:val="0071174F"/>
    <w:rsid w:val="0071196A"/>
    <w:rsid w:val="00712A7F"/>
    <w:rsid w:val="007131CF"/>
    <w:rsid w:val="007133C0"/>
    <w:rsid w:val="00713613"/>
    <w:rsid w:val="007137C6"/>
    <w:rsid w:val="007138FC"/>
    <w:rsid w:val="0071393D"/>
    <w:rsid w:val="00713E79"/>
    <w:rsid w:val="00714507"/>
    <w:rsid w:val="00715441"/>
    <w:rsid w:val="00715739"/>
    <w:rsid w:val="0071576C"/>
    <w:rsid w:val="00716640"/>
    <w:rsid w:val="00716A09"/>
    <w:rsid w:val="00716C4C"/>
    <w:rsid w:val="00717CA8"/>
    <w:rsid w:val="007205E7"/>
    <w:rsid w:val="007209C4"/>
    <w:rsid w:val="00721377"/>
    <w:rsid w:val="00721E9E"/>
    <w:rsid w:val="007222B6"/>
    <w:rsid w:val="007227FE"/>
    <w:rsid w:val="0072339C"/>
    <w:rsid w:val="007233C3"/>
    <w:rsid w:val="00723C95"/>
    <w:rsid w:val="007244E7"/>
    <w:rsid w:val="0072505F"/>
    <w:rsid w:val="00725B00"/>
    <w:rsid w:val="00726585"/>
    <w:rsid w:val="0072680C"/>
    <w:rsid w:val="00726B3D"/>
    <w:rsid w:val="00726C64"/>
    <w:rsid w:val="007270E3"/>
    <w:rsid w:val="0073065C"/>
    <w:rsid w:val="007310B7"/>
    <w:rsid w:val="00731237"/>
    <w:rsid w:val="00731C8B"/>
    <w:rsid w:val="0073207E"/>
    <w:rsid w:val="00732664"/>
    <w:rsid w:val="00732BA7"/>
    <w:rsid w:val="00733065"/>
    <w:rsid w:val="007333EA"/>
    <w:rsid w:val="00733601"/>
    <w:rsid w:val="00733A57"/>
    <w:rsid w:val="00733F36"/>
    <w:rsid w:val="007340CE"/>
    <w:rsid w:val="00734781"/>
    <w:rsid w:val="007349FC"/>
    <w:rsid w:val="00735293"/>
    <w:rsid w:val="00735962"/>
    <w:rsid w:val="007363EA"/>
    <w:rsid w:val="00736E06"/>
    <w:rsid w:val="00736E37"/>
    <w:rsid w:val="00737286"/>
    <w:rsid w:val="007373DB"/>
    <w:rsid w:val="00737543"/>
    <w:rsid w:val="00737F27"/>
    <w:rsid w:val="00737FD3"/>
    <w:rsid w:val="007407DB"/>
    <w:rsid w:val="00740BFC"/>
    <w:rsid w:val="00741037"/>
    <w:rsid w:val="0074147A"/>
    <w:rsid w:val="00741733"/>
    <w:rsid w:val="007422B3"/>
    <w:rsid w:val="007424BF"/>
    <w:rsid w:val="007435F1"/>
    <w:rsid w:val="00743DDD"/>
    <w:rsid w:val="00744690"/>
    <w:rsid w:val="007446BB"/>
    <w:rsid w:val="00745882"/>
    <w:rsid w:val="00745A0F"/>
    <w:rsid w:val="00745E04"/>
    <w:rsid w:val="00746197"/>
    <w:rsid w:val="0074689C"/>
    <w:rsid w:val="00746B3F"/>
    <w:rsid w:val="00746F67"/>
    <w:rsid w:val="00746FE6"/>
    <w:rsid w:val="00747B0D"/>
    <w:rsid w:val="00751452"/>
    <w:rsid w:val="00751A54"/>
    <w:rsid w:val="007521A5"/>
    <w:rsid w:val="00753959"/>
    <w:rsid w:val="00753DD6"/>
    <w:rsid w:val="00754350"/>
    <w:rsid w:val="00754A4A"/>
    <w:rsid w:val="00755AD9"/>
    <w:rsid w:val="007567A8"/>
    <w:rsid w:val="00760343"/>
    <w:rsid w:val="00760F66"/>
    <w:rsid w:val="007611F8"/>
    <w:rsid w:val="00761931"/>
    <w:rsid w:val="00761BD1"/>
    <w:rsid w:val="00761CCC"/>
    <w:rsid w:val="0076291E"/>
    <w:rsid w:val="00762D81"/>
    <w:rsid w:val="0076317B"/>
    <w:rsid w:val="00763DAF"/>
    <w:rsid w:val="00765366"/>
    <w:rsid w:val="00765914"/>
    <w:rsid w:val="0076614D"/>
    <w:rsid w:val="00766304"/>
    <w:rsid w:val="00766F79"/>
    <w:rsid w:val="00767A28"/>
    <w:rsid w:val="00767DD2"/>
    <w:rsid w:val="007704B2"/>
    <w:rsid w:val="00770819"/>
    <w:rsid w:val="00770CC3"/>
    <w:rsid w:val="00770E60"/>
    <w:rsid w:val="007716D7"/>
    <w:rsid w:val="00771C8F"/>
    <w:rsid w:val="0077266E"/>
    <w:rsid w:val="0077330E"/>
    <w:rsid w:val="00773390"/>
    <w:rsid w:val="00773405"/>
    <w:rsid w:val="007737D8"/>
    <w:rsid w:val="0077391C"/>
    <w:rsid w:val="00773C68"/>
    <w:rsid w:val="00773DC4"/>
    <w:rsid w:val="007743C0"/>
    <w:rsid w:val="00774576"/>
    <w:rsid w:val="0077508A"/>
    <w:rsid w:val="00775567"/>
    <w:rsid w:val="00775E0D"/>
    <w:rsid w:val="00776343"/>
    <w:rsid w:val="00776416"/>
    <w:rsid w:val="0077653A"/>
    <w:rsid w:val="00776C7B"/>
    <w:rsid w:val="00776CEF"/>
    <w:rsid w:val="00777971"/>
    <w:rsid w:val="00777E7E"/>
    <w:rsid w:val="007804DD"/>
    <w:rsid w:val="00780F3B"/>
    <w:rsid w:val="007816EE"/>
    <w:rsid w:val="0078176A"/>
    <w:rsid w:val="00782071"/>
    <w:rsid w:val="00782946"/>
    <w:rsid w:val="00782FFA"/>
    <w:rsid w:val="0078363B"/>
    <w:rsid w:val="00783CCF"/>
    <w:rsid w:val="00784609"/>
    <w:rsid w:val="00784720"/>
    <w:rsid w:val="0078481D"/>
    <w:rsid w:val="007859FC"/>
    <w:rsid w:val="00785F4C"/>
    <w:rsid w:val="0078609C"/>
    <w:rsid w:val="00786355"/>
    <w:rsid w:val="00786F4F"/>
    <w:rsid w:val="007874AE"/>
    <w:rsid w:val="0078750B"/>
    <w:rsid w:val="00787F5E"/>
    <w:rsid w:val="0079024D"/>
    <w:rsid w:val="0079064D"/>
    <w:rsid w:val="00790C77"/>
    <w:rsid w:val="007911B8"/>
    <w:rsid w:val="0079126F"/>
    <w:rsid w:val="00791DAE"/>
    <w:rsid w:val="00792F7F"/>
    <w:rsid w:val="007930E8"/>
    <w:rsid w:val="007937C0"/>
    <w:rsid w:val="00793F28"/>
    <w:rsid w:val="007944D2"/>
    <w:rsid w:val="00794B19"/>
    <w:rsid w:val="00795B8D"/>
    <w:rsid w:val="00795F0E"/>
    <w:rsid w:val="007A0C00"/>
    <w:rsid w:val="007A176E"/>
    <w:rsid w:val="007A22A3"/>
    <w:rsid w:val="007A2A69"/>
    <w:rsid w:val="007A40C8"/>
    <w:rsid w:val="007A41B5"/>
    <w:rsid w:val="007A4486"/>
    <w:rsid w:val="007A4682"/>
    <w:rsid w:val="007A52A1"/>
    <w:rsid w:val="007A5BDC"/>
    <w:rsid w:val="007A6610"/>
    <w:rsid w:val="007A6DF3"/>
    <w:rsid w:val="007A6E09"/>
    <w:rsid w:val="007A6E12"/>
    <w:rsid w:val="007A6FF3"/>
    <w:rsid w:val="007A71DC"/>
    <w:rsid w:val="007A7A04"/>
    <w:rsid w:val="007B04FF"/>
    <w:rsid w:val="007B0CAC"/>
    <w:rsid w:val="007B14EF"/>
    <w:rsid w:val="007B15F3"/>
    <w:rsid w:val="007B1701"/>
    <w:rsid w:val="007B1C56"/>
    <w:rsid w:val="007B1D85"/>
    <w:rsid w:val="007B1DBB"/>
    <w:rsid w:val="007B2319"/>
    <w:rsid w:val="007B241C"/>
    <w:rsid w:val="007B2FBF"/>
    <w:rsid w:val="007B3E13"/>
    <w:rsid w:val="007B4046"/>
    <w:rsid w:val="007B4300"/>
    <w:rsid w:val="007B52AC"/>
    <w:rsid w:val="007B565C"/>
    <w:rsid w:val="007B595F"/>
    <w:rsid w:val="007B5B4A"/>
    <w:rsid w:val="007B5F7A"/>
    <w:rsid w:val="007B67DC"/>
    <w:rsid w:val="007B736B"/>
    <w:rsid w:val="007B7478"/>
    <w:rsid w:val="007C03FA"/>
    <w:rsid w:val="007C0629"/>
    <w:rsid w:val="007C0853"/>
    <w:rsid w:val="007C0E86"/>
    <w:rsid w:val="007C0FE5"/>
    <w:rsid w:val="007C21A9"/>
    <w:rsid w:val="007C249E"/>
    <w:rsid w:val="007C24BC"/>
    <w:rsid w:val="007C26CF"/>
    <w:rsid w:val="007C271B"/>
    <w:rsid w:val="007C2C14"/>
    <w:rsid w:val="007C3A55"/>
    <w:rsid w:val="007C44E1"/>
    <w:rsid w:val="007C48DD"/>
    <w:rsid w:val="007C4A05"/>
    <w:rsid w:val="007C5711"/>
    <w:rsid w:val="007C57B9"/>
    <w:rsid w:val="007C5F5B"/>
    <w:rsid w:val="007C6325"/>
    <w:rsid w:val="007C685A"/>
    <w:rsid w:val="007C7EF5"/>
    <w:rsid w:val="007D0393"/>
    <w:rsid w:val="007D06AC"/>
    <w:rsid w:val="007D0A53"/>
    <w:rsid w:val="007D0DBF"/>
    <w:rsid w:val="007D0FFC"/>
    <w:rsid w:val="007D1013"/>
    <w:rsid w:val="007D13F3"/>
    <w:rsid w:val="007D19EC"/>
    <w:rsid w:val="007D3448"/>
    <w:rsid w:val="007D35C3"/>
    <w:rsid w:val="007D36B1"/>
    <w:rsid w:val="007D36D7"/>
    <w:rsid w:val="007D3B45"/>
    <w:rsid w:val="007D3BA1"/>
    <w:rsid w:val="007D3EC8"/>
    <w:rsid w:val="007D40AC"/>
    <w:rsid w:val="007D4C12"/>
    <w:rsid w:val="007D56BB"/>
    <w:rsid w:val="007D57E0"/>
    <w:rsid w:val="007D63B2"/>
    <w:rsid w:val="007D651D"/>
    <w:rsid w:val="007D7050"/>
    <w:rsid w:val="007D71B7"/>
    <w:rsid w:val="007E0274"/>
    <w:rsid w:val="007E0415"/>
    <w:rsid w:val="007E0979"/>
    <w:rsid w:val="007E0991"/>
    <w:rsid w:val="007E0B2C"/>
    <w:rsid w:val="007E107F"/>
    <w:rsid w:val="007E1BB6"/>
    <w:rsid w:val="007E2205"/>
    <w:rsid w:val="007E2FD7"/>
    <w:rsid w:val="007E30D4"/>
    <w:rsid w:val="007E310B"/>
    <w:rsid w:val="007E38DA"/>
    <w:rsid w:val="007E3D65"/>
    <w:rsid w:val="007E3EE2"/>
    <w:rsid w:val="007E47E7"/>
    <w:rsid w:val="007E4A98"/>
    <w:rsid w:val="007E4EB6"/>
    <w:rsid w:val="007E54D3"/>
    <w:rsid w:val="007E5D5E"/>
    <w:rsid w:val="007E5DD7"/>
    <w:rsid w:val="007E5EA4"/>
    <w:rsid w:val="007E7139"/>
    <w:rsid w:val="007E7880"/>
    <w:rsid w:val="007E7D9E"/>
    <w:rsid w:val="007E7DA9"/>
    <w:rsid w:val="007E7EA1"/>
    <w:rsid w:val="007F03CE"/>
    <w:rsid w:val="007F04D3"/>
    <w:rsid w:val="007F0557"/>
    <w:rsid w:val="007F0846"/>
    <w:rsid w:val="007F0A4D"/>
    <w:rsid w:val="007F2C93"/>
    <w:rsid w:val="007F2D8D"/>
    <w:rsid w:val="007F2EBF"/>
    <w:rsid w:val="007F3044"/>
    <w:rsid w:val="007F30E1"/>
    <w:rsid w:val="007F322E"/>
    <w:rsid w:val="007F3249"/>
    <w:rsid w:val="007F33C4"/>
    <w:rsid w:val="007F4657"/>
    <w:rsid w:val="007F5609"/>
    <w:rsid w:val="007F568A"/>
    <w:rsid w:val="007F59F7"/>
    <w:rsid w:val="007F5E21"/>
    <w:rsid w:val="007F6413"/>
    <w:rsid w:val="007F6B11"/>
    <w:rsid w:val="007F6E2B"/>
    <w:rsid w:val="007F7A78"/>
    <w:rsid w:val="00802735"/>
    <w:rsid w:val="00803B7E"/>
    <w:rsid w:val="00803DA6"/>
    <w:rsid w:val="0080436E"/>
    <w:rsid w:val="00804937"/>
    <w:rsid w:val="00804E1E"/>
    <w:rsid w:val="00804E43"/>
    <w:rsid w:val="008050F5"/>
    <w:rsid w:val="0080688A"/>
    <w:rsid w:val="00810BC2"/>
    <w:rsid w:val="00811683"/>
    <w:rsid w:val="008119F0"/>
    <w:rsid w:val="00811AFF"/>
    <w:rsid w:val="00811C90"/>
    <w:rsid w:val="00812373"/>
    <w:rsid w:val="008133BC"/>
    <w:rsid w:val="00813F2D"/>
    <w:rsid w:val="00813F3A"/>
    <w:rsid w:val="008140E8"/>
    <w:rsid w:val="00814285"/>
    <w:rsid w:val="00814941"/>
    <w:rsid w:val="00814971"/>
    <w:rsid w:val="00814A65"/>
    <w:rsid w:val="00814BD9"/>
    <w:rsid w:val="00814FF8"/>
    <w:rsid w:val="008158AC"/>
    <w:rsid w:val="00816BE8"/>
    <w:rsid w:val="00816DBD"/>
    <w:rsid w:val="00816FE2"/>
    <w:rsid w:val="00817062"/>
    <w:rsid w:val="00817991"/>
    <w:rsid w:val="00817D7A"/>
    <w:rsid w:val="00817F58"/>
    <w:rsid w:val="00817F85"/>
    <w:rsid w:val="008203C5"/>
    <w:rsid w:val="008206C7"/>
    <w:rsid w:val="00820B84"/>
    <w:rsid w:val="0082199B"/>
    <w:rsid w:val="00821CE5"/>
    <w:rsid w:val="00822589"/>
    <w:rsid w:val="008236C2"/>
    <w:rsid w:val="00823CA3"/>
    <w:rsid w:val="008243A8"/>
    <w:rsid w:val="0082440C"/>
    <w:rsid w:val="008247E8"/>
    <w:rsid w:val="00824925"/>
    <w:rsid w:val="008252E8"/>
    <w:rsid w:val="00825AE4"/>
    <w:rsid w:val="00825BA8"/>
    <w:rsid w:val="00825C14"/>
    <w:rsid w:val="0082614F"/>
    <w:rsid w:val="0082641D"/>
    <w:rsid w:val="008267CA"/>
    <w:rsid w:val="0082722B"/>
    <w:rsid w:val="00827C1B"/>
    <w:rsid w:val="008300AB"/>
    <w:rsid w:val="008301F1"/>
    <w:rsid w:val="00830C0E"/>
    <w:rsid w:val="008317EC"/>
    <w:rsid w:val="0083195D"/>
    <w:rsid w:val="00831B7B"/>
    <w:rsid w:val="00832086"/>
    <w:rsid w:val="008324F3"/>
    <w:rsid w:val="008327AA"/>
    <w:rsid w:val="0083296B"/>
    <w:rsid w:val="00832A1C"/>
    <w:rsid w:val="00832B21"/>
    <w:rsid w:val="00833852"/>
    <w:rsid w:val="00833AB9"/>
    <w:rsid w:val="00834820"/>
    <w:rsid w:val="00834C26"/>
    <w:rsid w:val="00834C82"/>
    <w:rsid w:val="00834DB6"/>
    <w:rsid w:val="00834F93"/>
    <w:rsid w:val="00836C5C"/>
    <w:rsid w:val="008374A3"/>
    <w:rsid w:val="00837CF1"/>
    <w:rsid w:val="00837EA5"/>
    <w:rsid w:val="008402D7"/>
    <w:rsid w:val="00840C4A"/>
    <w:rsid w:val="008411B9"/>
    <w:rsid w:val="0084122F"/>
    <w:rsid w:val="00841850"/>
    <w:rsid w:val="00841D08"/>
    <w:rsid w:val="00842D43"/>
    <w:rsid w:val="008430CF"/>
    <w:rsid w:val="0084323E"/>
    <w:rsid w:val="0084388C"/>
    <w:rsid w:val="00843A3F"/>
    <w:rsid w:val="00843D50"/>
    <w:rsid w:val="0084464E"/>
    <w:rsid w:val="008449A6"/>
    <w:rsid w:val="00845A72"/>
    <w:rsid w:val="00846262"/>
    <w:rsid w:val="00846370"/>
    <w:rsid w:val="00847665"/>
    <w:rsid w:val="00847BC5"/>
    <w:rsid w:val="00847F11"/>
    <w:rsid w:val="00850010"/>
    <w:rsid w:val="00850262"/>
    <w:rsid w:val="008503F4"/>
    <w:rsid w:val="008504A0"/>
    <w:rsid w:val="00850C2A"/>
    <w:rsid w:val="00850DFA"/>
    <w:rsid w:val="00851331"/>
    <w:rsid w:val="008516D1"/>
    <w:rsid w:val="0085178C"/>
    <w:rsid w:val="00851996"/>
    <w:rsid w:val="00852003"/>
    <w:rsid w:val="0085212C"/>
    <w:rsid w:val="00852EB2"/>
    <w:rsid w:val="008536EC"/>
    <w:rsid w:val="00854053"/>
    <w:rsid w:val="008543AC"/>
    <w:rsid w:val="008548B8"/>
    <w:rsid w:val="00854965"/>
    <w:rsid w:val="008554D1"/>
    <w:rsid w:val="008558E0"/>
    <w:rsid w:val="008561DB"/>
    <w:rsid w:val="008569EB"/>
    <w:rsid w:val="00856E7F"/>
    <w:rsid w:val="00860109"/>
    <w:rsid w:val="008601BD"/>
    <w:rsid w:val="00860359"/>
    <w:rsid w:val="00860E43"/>
    <w:rsid w:val="0086120F"/>
    <w:rsid w:val="00861252"/>
    <w:rsid w:val="0086171A"/>
    <w:rsid w:val="0086226C"/>
    <w:rsid w:val="00862D01"/>
    <w:rsid w:val="008639F6"/>
    <w:rsid w:val="008644A4"/>
    <w:rsid w:val="00864A6C"/>
    <w:rsid w:val="00864BB1"/>
    <w:rsid w:val="00864DF7"/>
    <w:rsid w:val="00864E3D"/>
    <w:rsid w:val="008651BF"/>
    <w:rsid w:val="00865278"/>
    <w:rsid w:val="008654F9"/>
    <w:rsid w:val="00865B73"/>
    <w:rsid w:val="00866388"/>
    <w:rsid w:val="0086722D"/>
    <w:rsid w:val="00867D56"/>
    <w:rsid w:val="00870253"/>
    <w:rsid w:val="008709A1"/>
    <w:rsid w:val="00870BAA"/>
    <w:rsid w:val="008716D1"/>
    <w:rsid w:val="008716ED"/>
    <w:rsid w:val="0087193F"/>
    <w:rsid w:val="008727F2"/>
    <w:rsid w:val="008728C8"/>
    <w:rsid w:val="00873205"/>
    <w:rsid w:val="0087377E"/>
    <w:rsid w:val="008744CE"/>
    <w:rsid w:val="00874594"/>
    <w:rsid w:val="00874776"/>
    <w:rsid w:val="00874B75"/>
    <w:rsid w:val="008750DB"/>
    <w:rsid w:val="0087527F"/>
    <w:rsid w:val="008754B5"/>
    <w:rsid w:val="0087586C"/>
    <w:rsid w:val="00875AF3"/>
    <w:rsid w:val="008765E9"/>
    <w:rsid w:val="00876605"/>
    <w:rsid w:val="00876B13"/>
    <w:rsid w:val="00880017"/>
    <w:rsid w:val="00880305"/>
    <w:rsid w:val="0088088A"/>
    <w:rsid w:val="00880A3F"/>
    <w:rsid w:val="00881434"/>
    <w:rsid w:val="00881732"/>
    <w:rsid w:val="008818A2"/>
    <w:rsid w:val="0088213D"/>
    <w:rsid w:val="008821C6"/>
    <w:rsid w:val="0088243D"/>
    <w:rsid w:val="0088251A"/>
    <w:rsid w:val="00882D28"/>
    <w:rsid w:val="00883682"/>
    <w:rsid w:val="00883A67"/>
    <w:rsid w:val="008848E9"/>
    <w:rsid w:val="00884FD8"/>
    <w:rsid w:val="00885244"/>
    <w:rsid w:val="00885464"/>
    <w:rsid w:val="0088549C"/>
    <w:rsid w:val="008854F9"/>
    <w:rsid w:val="008858B3"/>
    <w:rsid w:val="008861AE"/>
    <w:rsid w:val="008866CF"/>
    <w:rsid w:val="00886782"/>
    <w:rsid w:val="008869A1"/>
    <w:rsid w:val="00886B3F"/>
    <w:rsid w:val="0089015D"/>
    <w:rsid w:val="0089021A"/>
    <w:rsid w:val="0089022E"/>
    <w:rsid w:val="00890A7C"/>
    <w:rsid w:val="00890D11"/>
    <w:rsid w:val="008910EE"/>
    <w:rsid w:val="00891A26"/>
    <w:rsid w:val="00892369"/>
    <w:rsid w:val="008923F8"/>
    <w:rsid w:val="008928F1"/>
    <w:rsid w:val="00892BBF"/>
    <w:rsid w:val="00892DB5"/>
    <w:rsid w:val="00893361"/>
    <w:rsid w:val="008942BD"/>
    <w:rsid w:val="0089478A"/>
    <w:rsid w:val="00894FE5"/>
    <w:rsid w:val="008952A1"/>
    <w:rsid w:val="008956DA"/>
    <w:rsid w:val="00895BA9"/>
    <w:rsid w:val="0089601B"/>
    <w:rsid w:val="00896644"/>
    <w:rsid w:val="00896784"/>
    <w:rsid w:val="00897824"/>
    <w:rsid w:val="00897BCB"/>
    <w:rsid w:val="00897C07"/>
    <w:rsid w:val="008A02FA"/>
    <w:rsid w:val="008A04CB"/>
    <w:rsid w:val="008A06A8"/>
    <w:rsid w:val="008A180F"/>
    <w:rsid w:val="008A1AAC"/>
    <w:rsid w:val="008A28CB"/>
    <w:rsid w:val="008A2956"/>
    <w:rsid w:val="008A2EA1"/>
    <w:rsid w:val="008A2EF6"/>
    <w:rsid w:val="008A3480"/>
    <w:rsid w:val="008A396E"/>
    <w:rsid w:val="008A4311"/>
    <w:rsid w:val="008A49E8"/>
    <w:rsid w:val="008A4F3C"/>
    <w:rsid w:val="008A51AD"/>
    <w:rsid w:val="008A53BA"/>
    <w:rsid w:val="008A551D"/>
    <w:rsid w:val="008A56BA"/>
    <w:rsid w:val="008A570A"/>
    <w:rsid w:val="008A58E4"/>
    <w:rsid w:val="008A58E7"/>
    <w:rsid w:val="008A5C1D"/>
    <w:rsid w:val="008A615A"/>
    <w:rsid w:val="008A6353"/>
    <w:rsid w:val="008A6A36"/>
    <w:rsid w:val="008A6DC1"/>
    <w:rsid w:val="008A7100"/>
    <w:rsid w:val="008A7139"/>
    <w:rsid w:val="008A776D"/>
    <w:rsid w:val="008A7C74"/>
    <w:rsid w:val="008B04C0"/>
    <w:rsid w:val="008B0A83"/>
    <w:rsid w:val="008B0E93"/>
    <w:rsid w:val="008B0FAB"/>
    <w:rsid w:val="008B29A4"/>
    <w:rsid w:val="008B2C30"/>
    <w:rsid w:val="008B3C2B"/>
    <w:rsid w:val="008B418D"/>
    <w:rsid w:val="008B4679"/>
    <w:rsid w:val="008B4981"/>
    <w:rsid w:val="008B4D00"/>
    <w:rsid w:val="008B4D13"/>
    <w:rsid w:val="008B4E78"/>
    <w:rsid w:val="008B4FE2"/>
    <w:rsid w:val="008B65AE"/>
    <w:rsid w:val="008B664E"/>
    <w:rsid w:val="008B66EE"/>
    <w:rsid w:val="008B6793"/>
    <w:rsid w:val="008B6AE5"/>
    <w:rsid w:val="008B6E87"/>
    <w:rsid w:val="008B75C2"/>
    <w:rsid w:val="008B787A"/>
    <w:rsid w:val="008C0A89"/>
    <w:rsid w:val="008C0CD1"/>
    <w:rsid w:val="008C0E71"/>
    <w:rsid w:val="008C1852"/>
    <w:rsid w:val="008C25F7"/>
    <w:rsid w:val="008C2B32"/>
    <w:rsid w:val="008C2CFF"/>
    <w:rsid w:val="008C2E22"/>
    <w:rsid w:val="008C2ED2"/>
    <w:rsid w:val="008C30ED"/>
    <w:rsid w:val="008C372E"/>
    <w:rsid w:val="008C3D4D"/>
    <w:rsid w:val="008C4026"/>
    <w:rsid w:val="008C417E"/>
    <w:rsid w:val="008C54EF"/>
    <w:rsid w:val="008C6105"/>
    <w:rsid w:val="008C6124"/>
    <w:rsid w:val="008C6334"/>
    <w:rsid w:val="008C6968"/>
    <w:rsid w:val="008C742A"/>
    <w:rsid w:val="008C7714"/>
    <w:rsid w:val="008C7DB8"/>
    <w:rsid w:val="008D00F3"/>
    <w:rsid w:val="008D0E75"/>
    <w:rsid w:val="008D15A1"/>
    <w:rsid w:val="008D18CD"/>
    <w:rsid w:val="008D1F33"/>
    <w:rsid w:val="008D20E0"/>
    <w:rsid w:val="008D323C"/>
    <w:rsid w:val="008D32FC"/>
    <w:rsid w:val="008D335C"/>
    <w:rsid w:val="008D35B7"/>
    <w:rsid w:val="008D3723"/>
    <w:rsid w:val="008D436A"/>
    <w:rsid w:val="008D4C72"/>
    <w:rsid w:val="008D561B"/>
    <w:rsid w:val="008D5CF9"/>
    <w:rsid w:val="008D6794"/>
    <w:rsid w:val="008D7F65"/>
    <w:rsid w:val="008E0178"/>
    <w:rsid w:val="008E02F8"/>
    <w:rsid w:val="008E211C"/>
    <w:rsid w:val="008E2BB3"/>
    <w:rsid w:val="008E2BC5"/>
    <w:rsid w:val="008E2C79"/>
    <w:rsid w:val="008E3176"/>
    <w:rsid w:val="008E3564"/>
    <w:rsid w:val="008E38F4"/>
    <w:rsid w:val="008E3A0B"/>
    <w:rsid w:val="008E3AAB"/>
    <w:rsid w:val="008E4043"/>
    <w:rsid w:val="008E4366"/>
    <w:rsid w:val="008E4AC6"/>
    <w:rsid w:val="008E5868"/>
    <w:rsid w:val="008E5CFA"/>
    <w:rsid w:val="008E5DC8"/>
    <w:rsid w:val="008E6465"/>
    <w:rsid w:val="008E6C4A"/>
    <w:rsid w:val="008E6C57"/>
    <w:rsid w:val="008E7082"/>
    <w:rsid w:val="008E7648"/>
    <w:rsid w:val="008F070B"/>
    <w:rsid w:val="008F0952"/>
    <w:rsid w:val="008F1154"/>
    <w:rsid w:val="008F1B84"/>
    <w:rsid w:val="008F1DB6"/>
    <w:rsid w:val="008F1E93"/>
    <w:rsid w:val="008F2C3C"/>
    <w:rsid w:val="008F2E28"/>
    <w:rsid w:val="008F39C0"/>
    <w:rsid w:val="008F5741"/>
    <w:rsid w:val="008F57CD"/>
    <w:rsid w:val="008F5960"/>
    <w:rsid w:val="008F5C91"/>
    <w:rsid w:val="008F5CD0"/>
    <w:rsid w:val="008F5DC6"/>
    <w:rsid w:val="008F629A"/>
    <w:rsid w:val="008F6A9B"/>
    <w:rsid w:val="008F769D"/>
    <w:rsid w:val="008F76DC"/>
    <w:rsid w:val="008F7BD8"/>
    <w:rsid w:val="009013C5"/>
    <w:rsid w:val="0090146F"/>
    <w:rsid w:val="0090147B"/>
    <w:rsid w:val="00901649"/>
    <w:rsid w:val="0090196D"/>
    <w:rsid w:val="00902E7E"/>
    <w:rsid w:val="00903026"/>
    <w:rsid w:val="00903192"/>
    <w:rsid w:val="0090357B"/>
    <w:rsid w:val="00903A04"/>
    <w:rsid w:val="009044BE"/>
    <w:rsid w:val="00904737"/>
    <w:rsid w:val="009048EB"/>
    <w:rsid w:val="00904913"/>
    <w:rsid w:val="009050B3"/>
    <w:rsid w:val="00905945"/>
    <w:rsid w:val="00905D10"/>
    <w:rsid w:val="00905DBD"/>
    <w:rsid w:val="00905FEB"/>
    <w:rsid w:val="009064CF"/>
    <w:rsid w:val="0090672E"/>
    <w:rsid w:val="00906A4F"/>
    <w:rsid w:val="00906BD6"/>
    <w:rsid w:val="0090709B"/>
    <w:rsid w:val="009078BA"/>
    <w:rsid w:val="009079C7"/>
    <w:rsid w:val="009079F7"/>
    <w:rsid w:val="00907C33"/>
    <w:rsid w:val="009108D2"/>
    <w:rsid w:val="00910E7C"/>
    <w:rsid w:val="00910FE1"/>
    <w:rsid w:val="0091106A"/>
    <w:rsid w:val="00911516"/>
    <w:rsid w:val="00911D1C"/>
    <w:rsid w:val="00911DBF"/>
    <w:rsid w:val="00912F38"/>
    <w:rsid w:val="00913C58"/>
    <w:rsid w:val="009140B4"/>
    <w:rsid w:val="00914174"/>
    <w:rsid w:val="0091428A"/>
    <w:rsid w:val="0091454B"/>
    <w:rsid w:val="00914AA5"/>
    <w:rsid w:val="009160EA"/>
    <w:rsid w:val="009162DD"/>
    <w:rsid w:val="009163E7"/>
    <w:rsid w:val="0091671A"/>
    <w:rsid w:val="009169F6"/>
    <w:rsid w:val="0091719D"/>
    <w:rsid w:val="0091742D"/>
    <w:rsid w:val="00920B1E"/>
    <w:rsid w:val="00920B27"/>
    <w:rsid w:val="00920DD5"/>
    <w:rsid w:val="00921161"/>
    <w:rsid w:val="00922492"/>
    <w:rsid w:val="009224EB"/>
    <w:rsid w:val="00922598"/>
    <w:rsid w:val="0092272F"/>
    <w:rsid w:val="00922BE2"/>
    <w:rsid w:val="00922EDE"/>
    <w:rsid w:val="00922F16"/>
    <w:rsid w:val="009237D9"/>
    <w:rsid w:val="00923E90"/>
    <w:rsid w:val="0092406C"/>
    <w:rsid w:val="00924096"/>
    <w:rsid w:val="009243BC"/>
    <w:rsid w:val="009244D5"/>
    <w:rsid w:val="009252F1"/>
    <w:rsid w:val="00925AF5"/>
    <w:rsid w:val="00926268"/>
    <w:rsid w:val="0092636E"/>
    <w:rsid w:val="009264A2"/>
    <w:rsid w:val="00926692"/>
    <w:rsid w:val="0092715D"/>
    <w:rsid w:val="0092723F"/>
    <w:rsid w:val="0092778D"/>
    <w:rsid w:val="00927878"/>
    <w:rsid w:val="00930632"/>
    <w:rsid w:val="009310BC"/>
    <w:rsid w:val="00931985"/>
    <w:rsid w:val="00931B8B"/>
    <w:rsid w:val="00931C3F"/>
    <w:rsid w:val="00931C81"/>
    <w:rsid w:val="009324C4"/>
    <w:rsid w:val="00932671"/>
    <w:rsid w:val="00932A7A"/>
    <w:rsid w:val="00932B4C"/>
    <w:rsid w:val="009330BF"/>
    <w:rsid w:val="0093324E"/>
    <w:rsid w:val="00933817"/>
    <w:rsid w:val="00934510"/>
    <w:rsid w:val="0093476C"/>
    <w:rsid w:val="00935A1E"/>
    <w:rsid w:val="00935B7C"/>
    <w:rsid w:val="00935C33"/>
    <w:rsid w:val="00935E3A"/>
    <w:rsid w:val="0093607C"/>
    <w:rsid w:val="00936139"/>
    <w:rsid w:val="0093774C"/>
    <w:rsid w:val="009379BA"/>
    <w:rsid w:val="00940008"/>
    <w:rsid w:val="009406DA"/>
    <w:rsid w:val="00940FFA"/>
    <w:rsid w:val="0094120B"/>
    <w:rsid w:val="009414CD"/>
    <w:rsid w:val="00941503"/>
    <w:rsid w:val="00942B09"/>
    <w:rsid w:val="00942C90"/>
    <w:rsid w:val="00942F29"/>
    <w:rsid w:val="00942FB6"/>
    <w:rsid w:val="00943EA6"/>
    <w:rsid w:val="009448F2"/>
    <w:rsid w:val="00944F6C"/>
    <w:rsid w:val="00945163"/>
    <w:rsid w:val="009455ED"/>
    <w:rsid w:val="00945759"/>
    <w:rsid w:val="0094613F"/>
    <w:rsid w:val="009466E9"/>
    <w:rsid w:val="00946B9A"/>
    <w:rsid w:val="00946CB3"/>
    <w:rsid w:val="00946D20"/>
    <w:rsid w:val="00946E51"/>
    <w:rsid w:val="00947176"/>
    <w:rsid w:val="009473F4"/>
    <w:rsid w:val="00950231"/>
    <w:rsid w:val="00950794"/>
    <w:rsid w:val="009507AA"/>
    <w:rsid w:val="009507AE"/>
    <w:rsid w:val="009509EF"/>
    <w:rsid w:val="00951691"/>
    <w:rsid w:val="00951A7F"/>
    <w:rsid w:val="00951FCE"/>
    <w:rsid w:val="0095226C"/>
    <w:rsid w:val="00952312"/>
    <w:rsid w:val="009524E5"/>
    <w:rsid w:val="009527DF"/>
    <w:rsid w:val="00952C05"/>
    <w:rsid w:val="00952F14"/>
    <w:rsid w:val="009540B7"/>
    <w:rsid w:val="009543D0"/>
    <w:rsid w:val="00954DAE"/>
    <w:rsid w:val="009552E7"/>
    <w:rsid w:val="00955410"/>
    <w:rsid w:val="009558EE"/>
    <w:rsid w:val="009559D5"/>
    <w:rsid w:val="00955C51"/>
    <w:rsid w:val="00955DC2"/>
    <w:rsid w:val="00956170"/>
    <w:rsid w:val="0095661A"/>
    <w:rsid w:val="00956D42"/>
    <w:rsid w:val="00956E4D"/>
    <w:rsid w:val="0095727F"/>
    <w:rsid w:val="009572AF"/>
    <w:rsid w:val="009577A9"/>
    <w:rsid w:val="00957E41"/>
    <w:rsid w:val="009607AB"/>
    <w:rsid w:val="009615DB"/>
    <w:rsid w:val="009617EF"/>
    <w:rsid w:val="00962683"/>
    <w:rsid w:val="00962E23"/>
    <w:rsid w:val="009630DB"/>
    <w:rsid w:val="0096487C"/>
    <w:rsid w:val="00964BC2"/>
    <w:rsid w:val="00964D4A"/>
    <w:rsid w:val="00964EAE"/>
    <w:rsid w:val="00965023"/>
    <w:rsid w:val="009650B7"/>
    <w:rsid w:val="009655DD"/>
    <w:rsid w:val="00965841"/>
    <w:rsid w:val="0096586C"/>
    <w:rsid w:val="00966623"/>
    <w:rsid w:val="009678DB"/>
    <w:rsid w:val="00967A59"/>
    <w:rsid w:val="0097028F"/>
    <w:rsid w:val="009703E1"/>
    <w:rsid w:val="00970728"/>
    <w:rsid w:val="009707C9"/>
    <w:rsid w:val="00970C2E"/>
    <w:rsid w:val="00972FB5"/>
    <w:rsid w:val="009736FE"/>
    <w:rsid w:val="00973B96"/>
    <w:rsid w:val="00973E3C"/>
    <w:rsid w:val="00974763"/>
    <w:rsid w:val="00974FF1"/>
    <w:rsid w:val="009757CA"/>
    <w:rsid w:val="00975E83"/>
    <w:rsid w:val="00976A50"/>
    <w:rsid w:val="00976E76"/>
    <w:rsid w:val="00977A14"/>
    <w:rsid w:val="00977E9B"/>
    <w:rsid w:val="00977F3D"/>
    <w:rsid w:val="00980120"/>
    <w:rsid w:val="009807BF"/>
    <w:rsid w:val="009809CE"/>
    <w:rsid w:val="00981361"/>
    <w:rsid w:val="00981479"/>
    <w:rsid w:val="0098286A"/>
    <w:rsid w:val="009829B3"/>
    <w:rsid w:val="00982C82"/>
    <w:rsid w:val="00982D45"/>
    <w:rsid w:val="009830CC"/>
    <w:rsid w:val="009833C4"/>
    <w:rsid w:val="009834E0"/>
    <w:rsid w:val="009838A3"/>
    <w:rsid w:val="00983A66"/>
    <w:rsid w:val="00984909"/>
    <w:rsid w:val="00984FF3"/>
    <w:rsid w:val="00984FF9"/>
    <w:rsid w:val="009850C5"/>
    <w:rsid w:val="009851AB"/>
    <w:rsid w:val="00985C13"/>
    <w:rsid w:val="00986326"/>
    <w:rsid w:val="00986849"/>
    <w:rsid w:val="00986BB7"/>
    <w:rsid w:val="00986D4B"/>
    <w:rsid w:val="00986F6D"/>
    <w:rsid w:val="0098727C"/>
    <w:rsid w:val="00987329"/>
    <w:rsid w:val="00987708"/>
    <w:rsid w:val="00987C72"/>
    <w:rsid w:val="00987DF0"/>
    <w:rsid w:val="00987E2E"/>
    <w:rsid w:val="00987F93"/>
    <w:rsid w:val="0099008B"/>
    <w:rsid w:val="00990AC2"/>
    <w:rsid w:val="00991135"/>
    <w:rsid w:val="009911A4"/>
    <w:rsid w:val="0099177B"/>
    <w:rsid w:val="00991A5E"/>
    <w:rsid w:val="0099367E"/>
    <w:rsid w:val="00993FE4"/>
    <w:rsid w:val="0099425E"/>
    <w:rsid w:val="00994CDC"/>
    <w:rsid w:val="00995B02"/>
    <w:rsid w:val="0099619A"/>
    <w:rsid w:val="0099770A"/>
    <w:rsid w:val="00997769"/>
    <w:rsid w:val="00997A2E"/>
    <w:rsid w:val="009A048E"/>
    <w:rsid w:val="009A119F"/>
    <w:rsid w:val="009A1609"/>
    <w:rsid w:val="009A1A7E"/>
    <w:rsid w:val="009A31B7"/>
    <w:rsid w:val="009A333C"/>
    <w:rsid w:val="009A3DB8"/>
    <w:rsid w:val="009A3F06"/>
    <w:rsid w:val="009A4121"/>
    <w:rsid w:val="009A43B3"/>
    <w:rsid w:val="009A464D"/>
    <w:rsid w:val="009A496F"/>
    <w:rsid w:val="009A4B78"/>
    <w:rsid w:val="009A4D73"/>
    <w:rsid w:val="009A4E41"/>
    <w:rsid w:val="009A5297"/>
    <w:rsid w:val="009A5D40"/>
    <w:rsid w:val="009A5E10"/>
    <w:rsid w:val="009A6665"/>
    <w:rsid w:val="009A6F3F"/>
    <w:rsid w:val="009A743F"/>
    <w:rsid w:val="009A74F7"/>
    <w:rsid w:val="009B00F2"/>
    <w:rsid w:val="009B1113"/>
    <w:rsid w:val="009B1C34"/>
    <w:rsid w:val="009B1D22"/>
    <w:rsid w:val="009B1E86"/>
    <w:rsid w:val="009B21D5"/>
    <w:rsid w:val="009B27C4"/>
    <w:rsid w:val="009B2D92"/>
    <w:rsid w:val="009B3250"/>
    <w:rsid w:val="009B33E0"/>
    <w:rsid w:val="009B4043"/>
    <w:rsid w:val="009B41ED"/>
    <w:rsid w:val="009B42D2"/>
    <w:rsid w:val="009B4A06"/>
    <w:rsid w:val="009B4C9C"/>
    <w:rsid w:val="009B6A82"/>
    <w:rsid w:val="009B6DDB"/>
    <w:rsid w:val="009B737C"/>
    <w:rsid w:val="009B742E"/>
    <w:rsid w:val="009C0AC6"/>
    <w:rsid w:val="009C11B2"/>
    <w:rsid w:val="009C11DA"/>
    <w:rsid w:val="009C1456"/>
    <w:rsid w:val="009C1FF4"/>
    <w:rsid w:val="009C22DD"/>
    <w:rsid w:val="009C359E"/>
    <w:rsid w:val="009C37FE"/>
    <w:rsid w:val="009C4082"/>
    <w:rsid w:val="009C4A38"/>
    <w:rsid w:val="009C4B7A"/>
    <w:rsid w:val="009C5159"/>
    <w:rsid w:val="009C55E2"/>
    <w:rsid w:val="009C5A4E"/>
    <w:rsid w:val="009C5EE5"/>
    <w:rsid w:val="009C61E3"/>
    <w:rsid w:val="009C64F6"/>
    <w:rsid w:val="009C6B56"/>
    <w:rsid w:val="009C7DB8"/>
    <w:rsid w:val="009D010D"/>
    <w:rsid w:val="009D0244"/>
    <w:rsid w:val="009D0F71"/>
    <w:rsid w:val="009D111C"/>
    <w:rsid w:val="009D16D0"/>
    <w:rsid w:val="009D17A0"/>
    <w:rsid w:val="009D1912"/>
    <w:rsid w:val="009D1F7A"/>
    <w:rsid w:val="009D2730"/>
    <w:rsid w:val="009D2873"/>
    <w:rsid w:val="009D2E93"/>
    <w:rsid w:val="009D3086"/>
    <w:rsid w:val="009D3A1A"/>
    <w:rsid w:val="009D3DE1"/>
    <w:rsid w:val="009D426A"/>
    <w:rsid w:val="009D5EEE"/>
    <w:rsid w:val="009D6B03"/>
    <w:rsid w:val="009D6B3D"/>
    <w:rsid w:val="009D7422"/>
    <w:rsid w:val="009D7515"/>
    <w:rsid w:val="009D78AE"/>
    <w:rsid w:val="009D78E7"/>
    <w:rsid w:val="009E0742"/>
    <w:rsid w:val="009E1051"/>
    <w:rsid w:val="009E1291"/>
    <w:rsid w:val="009E12BC"/>
    <w:rsid w:val="009E1BEE"/>
    <w:rsid w:val="009E224D"/>
    <w:rsid w:val="009E2A07"/>
    <w:rsid w:val="009E3398"/>
    <w:rsid w:val="009E3E84"/>
    <w:rsid w:val="009E4097"/>
    <w:rsid w:val="009E4D8E"/>
    <w:rsid w:val="009E4E90"/>
    <w:rsid w:val="009E4EB7"/>
    <w:rsid w:val="009E57C1"/>
    <w:rsid w:val="009E5FAB"/>
    <w:rsid w:val="009E624A"/>
    <w:rsid w:val="009E6B32"/>
    <w:rsid w:val="009E70F3"/>
    <w:rsid w:val="009E7E98"/>
    <w:rsid w:val="009F00EE"/>
    <w:rsid w:val="009F0553"/>
    <w:rsid w:val="009F0619"/>
    <w:rsid w:val="009F0827"/>
    <w:rsid w:val="009F0BED"/>
    <w:rsid w:val="009F1673"/>
    <w:rsid w:val="009F3255"/>
    <w:rsid w:val="009F34AA"/>
    <w:rsid w:val="009F34F3"/>
    <w:rsid w:val="009F3DCE"/>
    <w:rsid w:val="009F44FF"/>
    <w:rsid w:val="009F472D"/>
    <w:rsid w:val="009F4CF0"/>
    <w:rsid w:val="009F4E88"/>
    <w:rsid w:val="009F50D1"/>
    <w:rsid w:val="009F573B"/>
    <w:rsid w:val="009F5918"/>
    <w:rsid w:val="009F596D"/>
    <w:rsid w:val="009F5CE5"/>
    <w:rsid w:val="009F5FE2"/>
    <w:rsid w:val="009F6A91"/>
    <w:rsid w:val="009F71AA"/>
    <w:rsid w:val="009F754A"/>
    <w:rsid w:val="009F791F"/>
    <w:rsid w:val="009F7F86"/>
    <w:rsid w:val="00A0034D"/>
    <w:rsid w:val="00A00955"/>
    <w:rsid w:val="00A00968"/>
    <w:rsid w:val="00A00BFB"/>
    <w:rsid w:val="00A00DCF"/>
    <w:rsid w:val="00A0187E"/>
    <w:rsid w:val="00A01F9B"/>
    <w:rsid w:val="00A02031"/>
    <w:rsid w:val="00A026F0"/>
    <w:rsid w:val="00A02F2D"/>
    <w:rsid w:val="00A02F61"/>
    <w:rsid w:val="00A03E0E"/>
    <w:rsid w:val="00A040D1"/>
    <w:rsid w:val="00A04A0A"/>
    <w:rsid w:val="00A04BC8"/>
    <w:rsid w:val="00A050A8"/>
    <w:rsid w:val="00A05253"/>
    <w:rsid w:val="00A056A3"/>
    <w:rsid w:val="00A061A2"/>
    <w:rsid w:val="00A06286"/>
    <w:rsid w:val="00A06318"/>
    <w:rsid w:val="00A063BC"/>
    <w:rsid w:val="00A0711F"/>
    <w:rsid w:val="00A074AF"/>
    <w:rsid w:val="00A07B0B"/>
    <w:rsid w:val="00A102A0"/>
    <w:rsid w:val="00A114FA"/>
    <w:rsid w:val="00A11AF3"/>
    <w:rsid w:val="00A12C09"/>
    <w:rsid w:val="00A13084"/>
    <w:rsid w:val="00A13817"/>
    <w:rsid w:val="00A13997"/>
    <w:rsid w:val="00A14725"/>
    <w:rsid w:val="00A1472C"/>
    <w:rsid w:val="00A14ADB"/>
    <w:rsid w:val="00A15194"/>
    <w:rsid w:val="00A151DF"/>
    <w:rsid w:val="00A15F4F"/>
    <w:rsid w:val="00A160AB"/>
    <w:rsid w:val="00A16745"/>
    <w:rsid w:val="00A16747"/>
    <w:rsid w:val="00A17AE2"/>
    <w:rsid w:val="00A17F86"/>
    <w:rsid w:val="00A20582"/>
    <w:rsid w:val="00A20C65"/>
    <w:rsid w:val="00A21767"/>
    <w:rsid w:val="00A21FD5"/>
    <w:rsid w:val="00A22751"/>
    <w:rsid w:val="00A22940"/>
    <w:rsid w:val="00A232B6"/>
    <w:rsid w:val="00A2339C"/>
    <w:rsid w:val="00A2343F"/>
    <w:rsid w:val="00A2428B"/>
    <w:rsid w:val="00A247E5"/>
    <w:rsid w:val="00A24D81"/>
    <w:rsid w:val="00A24EA5"/>
    <w:rsid w:val="00A2500B"/>
    <w:rsid w:val="00A25173"/>
    <w:rsid w:val="00A252F0"/>
    <w:rsid w:val="00A254D1"/>
    <w:rsid w:val="00A25D03"/>
    <w:rsid w:val="00A260B3"/>
    <w:rsid w:val="00A26176"/>
    <w:rsid w:val="00A26187"/>
    <w:rsid w:val="00A26463"/>
    <w:rsid w:val="00A2660E"/>
    <w:rsid w:val="00A26740"/>
    <w:rsid w:val="00A26916"/>
    <w:rsid w:val="00A26B47"/>
    <w:rsid w:val="00A26B61"/>
    <w:rsid w:val="00A26FF1"/>
    <w:rsid w:val="00A271FC"/>
    <w:rsid w:val="00A27327"/>
    <w:rsid w:val="00A27806"/>
    <w:rsid w:val="00A27C56"/>
    <w:rsid w:val="00A27F2D"/>
    <w:rsid w:val="00A3068C"/>
    <w:rsid w:val="00A3127F"/>
    <w:rsid w:val="00A31BCC"/>
    <w:rsid w:val="00A325BB"/>
    <w:rsid w:val="00A3297A"/>
    <w:rsid w:val="00A32A58"/>
    <w:rsid w:val="00A32BCB"/>
    <w:rsid w:val="00A32EEC"/>
    <w:rsid w:val="00A336C5"/>
    <w:rsid w:val="00A33A63"/>
    <w:rsid w:val="00A33F1E"/>
    <w:rsid w:val="00A34081"/>
    <w:rsid w:val="00A353E5"/>
    <w:rsid w:val="00A35477"/>
    <w:rsid w:val="00A3547B"/>
    <w:rsid w:val="00A35751"/>
    <w:rsid w:val="00A3577F"/>
    <w:rsid w:val="00A35BBC"/>
    <w:rsid w:val="00A3667D"/>
    <w:rsid w:val="00A36724"/>
    <w:rsid w:val="00A367AF"/>
    <w:rsid w:val="00A36C13"/>
    <w:rsid w:val="00A37984"/>
    <w:rsid w:val="00A37A31"/>
    <w:rsid w:val="00A40B4D"/>
    <w:rsid w:val="00A411E2"/>
    <w:rsid w:val="00A41373"/>
    <w:rsid w:val="00A41B15"/>
    <w:rsid w:val="00A4224E"/>
    <w:rsid w:val="00A42ACA"/>
    <w:rsid w:val="00A42DA0"/>
    <w:rsid w:val="00A43AAB"/>
    <w:rsid w:val="00A44AAD"/>
    <w:rsid w:val="00A45280"/>
    <w:rsid w:val="00A45547"/>
    <w:rsid w:val="00A45A00"/>
    <w:rsid w:val="00A45BF7"/>
    <w:rsid w:val="00A463B5"/>
    <w:rsid w:val="00A463BA"/>
    <w:rsid w:val="00A46675"/>
    <w:rsid w:val="00A471A3"/>
    <w:rsid w:val="00A47A3F"/>
    <w:rsid w:val="00A47B24"/>
    <w:rsid w:val="00A47E44"/>
    <w:rsid w:val="00A47F91"/>
    <w:rsid w:val="00A50A5C"/>
    <w:rsid w:val="00A50CC6"/>
    <w:rsid w:val="00A50E40"/>
    <w:rsid w:val="00A511FD"/>
    <w:rsid w:val="00A51946"/>
    <w:rsid w:val="00A51FF7"/>
    <w:rsid w:val="00A52143"/>
    <w:rsid w:val="00A521E9"/>
    <w:rsid w:val="00A5298E"/>
    <w:rsid w:val="00A52B3E"/>
    <w:rsid w:val="00A5320E"/>
    <w:rsid w:val="00A532F0"/>
    <w:rsid w:val="00A53F7B"/>
    <w:rsid w:val="00A541DE"/>
    <w:rsid w:val="00A5420D"/>
    <w:rsid w:val="00A54282"/>
    <w:rsid w:val="00A5495B"/>
    <w:rsid w:val="00A549D3"/>
    <w:rsid w:val="00A54DF0"/>
    <w:rsid w:val="00A55935"/>
    <w:rsid w:val="00A60849"/>
    <w:rsid w:val="00A61355"/>
    <w:rsid w:val="00A62080"/>
    <w:rsid w:val="00A623C6"/>
    <w:rsid w:val="00A628F8"/>
    <w:rsid w:val="00A62B7A"/>
    <w:rsid w:val="00A632EA"/>
    <w:rsid w:val="00A634BE"/>
    <w:rsid w:val="00A63AD7"/>
    <w:rsid w:val="00A63BFD"/>
    <w:rsid w:val="00A6403F"/>
    <w:rsid w:val="00A6491F"/>
    <w:rsid w:val="00A64C72"/>
    <w:rsid w:val="00A64D1A"/>
    <w:rsid w:val="00A65320"/>
    <w:rsid w:val="00A655B4"/>
    <w:rsid w:val="00A657AE"/>
    <w:rsid w:val="00A65BA5"/>
    <w:rsid w:val="00A66354"/>
    <w:rsid w:val="00A66723"/>
    <w:rsid w:val="00A66E37"/>
    <w:rsid w:val="00A672D7"/>
    <w:rsid w:val="00A67B08"/>
    <w:rsid w:val="00A67E38"/>
    <w:rsid w:val="00A703E4"/>
    <w:rsid w:val="00A70DC6"/>
    <w:rsid w:val="00A71986"/>
    <w:rsid w:val="00A71E73"/>
    <w:rsid w:val="00A72740"/>
    <w:rsid w:val="00A7317B"/>
    <w:rsid w:val="00A73A64"/>
    <w:rsid w:val="00A73F7C"/>
    <w:rsid w:val="00A742AD"/>
    <w:rsid w:val="00A75061"/>
    <w:rsid w:val="00A75A46"/>
    <w:rsid w:val="00A75B36"/>
    <w:rsid w:val="00A761A8"/>
    <w:rsid w:val="00A7658E"/>
    <w:rsid w:val="00A7663A"/>
    <w:rsid w:val="00A769D4"/>
    <w:rsid w:val="00A804C7"/>
    <w:rsid w:val="00A80A39"/>
    <w:rsid w:val="00A80D62"/>
    <w:rsid w:val="00A80DF0"/>
    <w:rsid w:val="00A80E64"/>
    <w:rsid w:val="00A815E4"/>
    <w:rsid w:val="00A819F6"/>
    <w:rsid w:val="00A825C8"/>
    <w:rsid w:val="00A82742"/>
    <w:rsid w:val="00A82A18"/>
    <w:rsid w:val="00A82B85"/>
    <w:rsid w:val="00A82F06"/>
    <w:rsid w:val="00A83984"/>
    <w:rsid w:val="00A83A1E"/>
    <w:rsid w:val="00A84025"/>
    <w:rsid w:val="00A84198"/>
    <w:rsid w:val="00A841AB"/>
    <w:rsid w:val="00A86104"/>
    <w:rsid w:val="00A862D1"/>
    <w:rsid w:val="00A8655A"/>
    <w:rsid w:val="00A87056"/>
    <w:rsid w:val="00A87203"/>
    <w:rsid w:val="00A87744"/>
    <w:rsid w:val="00A8787E"/>
    <w:rsid w:val="00A87972"/>
    <w:rsid w:val="00A87B09"/>
    <w:rsid w:val="00A87C22"/>
    <w:rsid w:val="00A90CB4"/>
    <w:rsid w:val="00A910DA"/>
    <w:rsid w:val="00A91235"/>
    <w:rsid w:val="00A912A8"/>
    <w:rsid w:val="00A920E1"/>
    <w:rsid w:val="00A933AE"/>
    <w:rsid w:val="00A93863"/>
    <w:rsid w:val="00A93CAC"/>
    <w:rsid w:val="00A94094"/>
    <w:rsid w:val="00A9415E"/>
    <w:rsid w:val="00A941E4"/>
    <w:rsid w:val="00A9427A"/>
    <w:rsid w:val="00A94EBD"/>
    <w:rsid w:val="00A9510D"/>
    <w:rsid w:val="00A95385"/>
    <w:rsid w:val="00A956AC"/>
    <w:rsid w:val="00A95D2A"/>
    <w:rsid w:val="00A95F4C"/>
    <w:rsid w:val="00A96214"/>
    <w:rsid w:val="00A97F4B"/>
    <w:rsid w:val="00AA04C5"/>
    <w:rsid w:val="00AA148C"/>
    <w:rsid w:val="00AA2124"/>
    <w:rsid w:val="00AA2803"/>
    <w:rsid w:val="00AA2D68"/>
    <w:rsid w:val="00AA2D6F"/>
    <w:rsid w:val="00AA384A"/>
    <w:rsid w:val="00AA3B68"/>
    <w:rsid w:val="00AA3E79"/>
    <w:rsid w:val="00AA4669"/>
    <w:rsid w:val="00AA46EA"/>
    <w:rsid w:val="00AA4FB4"/>
    <w:rsid w:val="00AA57C5"/>
    <w:rsid w:val="00AA5C0B"/>
    <w:rsid w:val="00AA5E3B"/>
    <w:rsid w:val="00AA65B4"/>
    <w:rsid w:val="00AA745E"/>
    <w:rsid w:val="00AB01D3"/>
    <w:rsid w:val="00AB04AB"/>
    <w:rsid w:val="00AB0733"/>
    <w:rsid w:val="00AB09D2"/>
    <w:rsid w:val="00AB0B64"/>
    <w:rsid w:val="00AB176B"/>
    <w:rsid w:val="00AB24FA"/>
    <w:rsid w:val="00AB347B"/>
    <w:rsid w:val="00AB37E6"/>
    <w:rsid w:val="00AB431C"/>
    <w:rsid w:val="00AB470E"/>
    <w:rsid w:val="00AB5551"/>
    <w:rsid w:val="00AB5A7E"/>
    <w:rsid w:val="00AB7538"/>
    <w:rsid w:val="00AB77F3"/>
    <w:rsid w:val="00AC0559"/>
    <w:rsid w:val="00AC0AAD"/>
    <w:rsid w:val="00AC1231"/>
    <w:rsid w:val="00AC1992"/>
    <w:rsid w:val="00AC1E14"/>
    <w:rsid w:val="00AC26F0"/>
    <w:rsid w:val="00AC277C"/>
    <w:rsid w:val="00AC2CFA"/>
    <w:rsid w:val="00AC3263"/>
    <w:rsid w:val="00AC3E12"/>
    <w:rsid w:val="00AC430C"/>
    <w:rsid w:val="00AC4446"/>
    <w:rsid w:val="00AC4CB9"/>
    <w:rsid w:val="00AC5B0F"/>
    <w:rsid w:val="00AC5C19"/>
    <w:rsid w:val="00AC6657"/>
    <w:rsid w:val="00AC6D7A"/>
    <w:rsid w:val="00AC7363"/>
    <w:rsid w:val="00AC7401"/>
    <w:rsid w:val="00AC7901"/>
    <w:rsid w:val="00AC79F3"/>
    <w:rsid w:val="00AC7B5F"/>
    <w:rsid w:val="00AC7FDD"/>
    <w:rsid w:val="00AD0949"/>
    <w:rsid w:val="00AD0F1D"/>
    <w:rsid w:val="00AD1359"/>
    <w:rsid w:val="00AD19F0"/>
    <w:rsid w:val="00AD1FCE"/>
    <w:rsid w:val="00AD26E1"/>
    <w:rsid w:val="00AD29CC"/>
    <w:rsid w:val="00AD3097"/>
    <w:rsid w:val="00AD3B0C"/>
    <w:rsid w:val="00AD3DE2"/>
    <w:rsid w:val="00AD4261"/>
    <w:rsid w:val="00AD4432"/>
    <w:rsid w:val="00AD46F5"/>
    <w:rsid w:val="00AD51A3"/>
    <w:rsid w:val="00AD5D3A"/>
    <w:rsid w:val="00AD6236"/>
    <w:rsid w:val="00AD7154"/>
    <w:rsid w:val="00AD782E"/>
    <w:rsid w:val="00AD797D"/>
    <w:rsid w:val="00AD7C06"/>
    <w:rsid w:val="00AE0411"/>
    <w:rsid w:val="00AE0483"/>
    <w:rsid w:val="00AE13BD"/>
    <w:rsid w:val="00AE1AF9"/>
    <w:rsid w:val="00AE1E60"/>
    <w:rsid w:val="00AE2258"/>
    <w:rsid w:val="00AE277E"/>
    <w:rsid w:val="00AE2821"/>
    <w:rsid w:val="00AE2BC6"/>
    <w:rsid w:val="00AE3251"/>
    <w:rsid w:val="00AE364C"/>
    <w:rsid w:val="00AE39C4"/>
    <w:rsid w:val="00AE5058"/>
    <w:rsid w:val="00AE54AA"/>
    <w:rsid w:val="00AE6872"/>
    <w:rsid w:val="00AE72C4"/>
    <w:rsid w:val="00AE7F05"/>
    <w:rsid w:val="00AE7F38"/>
    <w:rsid w:val="00AF0757"/>
    <w:rsid w:val="00AF09EA"/>
    <w:rsid w:val="00AF24E7"/>
    <w:rsid w:val="00AF291B"/>
    <w:rsid w:val="00AF2DAA"/>
    <w:rsid w:val="00AF2EBD"/>
    <w:rsid w:val="00AF2FDA"/>
    <w:rsid w:val="00AF33AE"/>
    <w:rsid w:val="00AF35BE"/>
    <w:rsid w:val="00AF3A42"/>
    <w:rsid w:val="00AF445E"/>
    <w:rsid w:val="00AF44B1"/>
    <w:rsid w:val="00AF4B14"/>
    <w:rsid w:val="00AF5800"/>
    <w:rsid w:val="00AF6986"/>
    <w:rsid w:val="00AF69AB"/>
    <w:rsid w:val="00AF6FC5"/>
    <w:rsid w:val="00AF7D69"/>
    <w:rsid w:val="00AF7ED2"/>
    <w:rsid w:val="00B004D8"/>
    <w:rsid w:val="00B00CC5"/>
    <w:rsid w:val="00B02091"/>
    <w:rsid w:val="00B02B43"/>
    <w:rsid w:val="00B02CD1"/>
    <w:rsid w:val="00B03D36"/>
    <w:rsid w:val="00B03E86"/>
    <w:rsid w:val="00B05116"/>
    <w:rsid w:val="00B051A7"/>
    <w:rsid w:val="00B05F1A"/>
    <w:rsid w:val="00B06AA5"/>
    <w:rsid w:val="00B07836"/>
    <w:rsid w:val="00B07B33"/>
    <w:rsid w:val="00B07FA2"/>
    <w:rsid w:val="00B100CF"/>
    <w:rsid w:val="00B10E82"/>
    <w:rsid w:val="00B111A6"/>
    <w:rsid w:val="00B118EE"/>
    <w:rsid w:val="00B11B03"/>
    <w:rsid w:val="00B11C5B"/>
    <w:rsid w:val="00B121CD"/>
    <w:rsid w:val="00B12343"/>
    <w:rsid w:val="00B12529"/>
    <w:rsid w:val="00B12B11"/>
    <w:rsid w:val="00B13383"/>
    <w:rsid w:val="00B133C1"/>
    <w:rsid w:val="00B135AB"/>
    <w:rsid w:val="00B1366D"/>
    <w:rsid w:val="00B137BF"/>
    <w:rsid w:val="00B13A1B"/>
    <w:rsid w:val="00B13C7F"/>
    <w:rsid w:val="00B158A3"/>
    <w:rsid w:val="00B15B25"/>
    <w:rsid w:val="00B15EA0"/>
    <w:rsid w:val="00B16DFF"/>
    <w:rsid w:val="00B17A4E"/>
    <w:rsid w:val="00B17B30"/>
    <w:rsid w:val="00B17C2F"/>
    <w:rsid w:val="00B205EF"/>
    <w:rsid w:val="00B2153E"/>
    <w:rsid w:val="00B21E83"/>
    <w:rsid w:val="00B21FA7"/>
    <w:rsid w:val="00B22022"/>
    <w:rsid w:val="00B225E4"/>
    <w:rsid w:val="00B23F7A"/>
    <w:rsid w:val="00B240B1"/>
    <w:rsid w:val="00B24208"/>
    <w:rsid w:val="00B248A9"/>
    <w:rsid w:val="00B24D28"/>
    <w:rsid w:val="00B24F1C"/>
    <w:rsid w:val="00B2555F"/>
    <w:rsid w:val="00B255EE"/>
    <w:rsid w:val="00B259AF"/>
    <w:rsid w:val="00B25D76"/>
    <w:rsid w:val="00B27032"/>
    <w:rsid w:val="00B30003"/>
    <w:rsid w:val="00B31201"/>
    <w:rsid w:val="00B313A4"/>
    <w:rsid w:val="00B313AA"/>
    <w:rsid w:val="00B31B4B"/>
    <w:rsid w:val="00B31E36"/>
    <w:rsid w:val="00B3283B"/>
    <w:rsid w:val="00B32E26"/>
    <w:rsid w:val="00B33421"/>
    <w:rsid w:val="00B338B7"/>
    <w:rsid w:val="00B339AB"/>
    <w:rsid w:val="00B34154"/>
    <w:rsid w:val="00B342BF"/>
    <w:rsid w:val="00B34441"/>
    <w:rsid w:val="00B35534"/>
    <w:rsid w:val="00B358F7"/>
    <w:rsid w:val="00B35AFD"/>
    <w:rsid w:val="00B35F9A"/>
    <w:rsid w:val="00B3662E"/>
    <w:rsid w:val="00B366D2"/>
    <w:rsid w:val="00B366FA"/>
    <w:rsid w:val="00B36E86"/>
    <w:rsid w:val="00B37541"/>
    <w:rsid w:val="00B379BA"/>
    <w:rsid w:val="00B4073B"/>
    <w:rsid w:val="00B412FD"/>
    <w:rsid w:val="00B41AEE"/>
    <w:rsid w:val="00B422BE"/>
    <w:rsid w:val="00B423E2"/>
    <w:rsid w:val="00B4241D"/>
    <w:rsid w:val="00B426BB"/>
    <w:rsid w:val="00B42E9B"/>
    <w:rsid w:val="00B42EB9"/>
    <w:rsid w:val="00B441FE"/>
    <w:rsid w:val="00B44821"/>
    <w:rsid w:val="00B44A74"/>
    <w:rsid w:val="00B44AD3"/>
    <w:rsid w:val="00B45E54"/>
    <w:rsid w:val="00B464E4"/>
    <w:rsid w:val="00B46D5F"/>
    <w:rsid w:val="00B47194"/>
    <w:rsid w:val="00B47DC5"/>
    <w:rsid w:val="00B505B3"/>
    <w:rsid w:val="00B50A74"/>
    <w:rsid w:val="00B5185D"/>
    <w:rsid w:val="00B51B24"/>
    <w:rsid w:val="00B520A0"/>
    <w:rsid w:val="00B52433"/>
    <w:rsid w:val="00B525CE"/>
    <w:rsid w:val="00B52CFD"/>
    <w:rsid w:val="00B545A8"/>
    <w:rsid w:val="00B55711"/>
    <w:rsid w:val="00B56527"/>
    <w:rsid w:val="00B576DA"/>
    <w:rsid w:val="00B57710"/>
    <w:rsid w:val="00B601C9"/>
    <w:rsid w:val="00B60D04"/>
    <w:rsid w:val="00B60F6E"/>
    <w:rsid w:val="00B61EE8"/>
    <w:rsid w:val="00B62C12"/>
    <w:rsid w:val="00B63039"/>
    <w:rsid w:val="00B63533"/>
    <w:rsid w:val="00B63BDB"/>
    <w:rsid w:val="00B64A0E"/>
    <w:rsid w:val="00B64DDF"/>
    <w:rsid w:val="00B65B03"/>
    <w:rsid w:val="00B6601E"/>
    <w:rsid w:val="00B663AA"/>
    <w:rsid w:val="00B66DD5"/>
    <w:rsid w:val="00B6758F"/>
    <w:rsid w:val="00B67607"/>
    <w:rsid w:val="00B67B97"/>
    <w:rsid w:val="00B67F01"/>
    <w:rsid w:val="00B711AB"/>
    <w:rsid w:val="00B71397"/>
    <w:rsid w:val="00B714F0"/>
    <w:rsid w:val="00B71A40"/>
    <w:rsid w:val="00B71CB4"/>
    <w:rsid w:val="00B71FEC"/>
    <w:rsid w:val="00B725E7"/>
    <w:rsid w:val="00B72C07"/>
    <w:rsid w:val="00B72DF7"/>
    <w:rsid w:val="00B72F42"/>
    <w:rsid w:val="00B732E5"/>
    <w:rsid w:val="00B73E44"/>
    <w:rsid w:val="00B74290"/>
    <w:rsid w:val="00B742CF"/>
    <w:rsid w:val="00B74BD4"/>
    <w:rsid w:val="00B74BF7"/>
    <w:rsid w:val="00B7535B"/>
    <w:rsid w:val="00B7594C"/>
    <w:rsid w:val="00B76185"/>
    <w:rsid w:val="00B76BCD"/>
    <w:rsid w:val="00B77AFE"/>
    <w:rsid w:val="00B77C88"/>
    <w:rsid w:val="00B811B2"/>
    <w:rsid w:val="00B818EB"/>
    <w:rsid w:val="00B81D16"/>
    <w:rsid w:val="00B82355"/>
    <w:rsid w:val="00B82C5B"/>
    <w:rsid w:val="00B83A62"/>
    <w:rsid w:val="00B84252"/>
    <w:rsid w:val="00B8468B"/>
    <w:rsid w:val="00B8468F"/>
    <w:rsid w:val="00B84CD9"/>
    <w:rsid w:val="00B84FC6"/>
    <w:rsid w:val="00B857F5"/>
    <w:rsid w:val="00B86100"/>
    <w:rsid w:val="00B8662D"/>
    <w:rsid w:val="00B86D6C"/>
    <w:rsid w:val="00B874B4"/>
    <w:rsid w:val="00B87887"/>
    <w:rsid w:val="00B90123"/>
    <w:rsid w:val="00B90196"/>
    <w:rsid w:val="00B911C1"/>
    <w:rsid w:val="00B922C3"/>
    <w:rsid w:val="00B9272E"/>
    <w:rsid w:val="00B92B9E"/>
    <w:rsid w:val="00B934A7"/>
    <w:rsid w:val="00B93519"/>
    <w:rsid w:val="00B93608"/>
    <w:rsid w:val="00B9425C"/>
    <w:rsid w:val="00B94AAF"/>
    <w:rsid w:val="00B953FF"/>
    <w:rsid w:val="00B9622D"/>
    <w:rsid w:val="00B96263"/>
    <w:rsid w:val="00B96445"/>
    <w:rsid w:val="00B968A5"/>
    <w:rsid w:val="00B972CD"/>
    <w:rsid w:val="00B97D02"/>
    <w:rsid w:val="00BA0012"/>
    <w:rsid w:val="00BA0304"/>
    <w:rsid w:val="00BA0589"/>
    <w:rsid w:val="00BA0648"/>
    <w:rsid w:val="00BA18D7"/>
    <w:rsid w:val="00BA3038"/>
    <w:rsid w:val="00BA32B3"/>
    <w:rsid w:val="00BA3637"/>
    <w:rsid w:val="00BA48BC"/>
    <w:rsid w:val="00BA4A29"/>
    <w:rsid w:val="00BA4BE7"/>
    <w:rsid w:val="00BA545E"/>
    <w:rsid w:val="00BA62AB"/>
    <w:rsid w:val="00BA68D9"/>
    <w:rsid w:val="00BA6EC1"/>
    <w:rsid w:val="00BA7172"/>
    <w:rsid w:val="00BA77A3"/>
    <w:rsid w:val="00BA7B01"/>
    <w:rsid w:val="00BB0651"/>
    <w:rsid w:val="00BB1031"/>
    <w:rsid w:val="00BB1B33"/>
    <w:rsid w:val="00BB2139"/>
    <w:rsid w:val="00BB2480"/>
    <w:rsid w:val="00BB2C4E"/>
    <w:rsid w:val="00BB2E29"/>
    <w:rsid w:val="00BB2F74"/>
    <w:rsid w:val="00BB3206"/>
    <w:rsid w:val="00BB3B0D"/>
    <w:rsid w:val="00BB3C21"/>
    <w:rsid w:val="00BB40FB"/>
    <w:rsid w:val="00BB524C"/>
    <w:rsid w:val="00BB5DAB"/>
    <w:rsid w:val="00BB6195"/>
    <w:rsid w:val="00BB61A3"/>
    <w:rsid w:val="00BB6D1D"/>
    <w:rsid w:val="00BB707E"/>
    <w:rsid w:val="00BB780D"/>
    <w:rsid w:val="00BB7A66"/>
    <w:rsid w:val="00BC007C"/>
    <w:rsid w:val="00BC0AB2"/>
    <w:rsid w:val="00BC1308"/>
    <w:rsid w:val="00BC1D7B"/>
    <w:rsid w:val="00BC2600"/>
    <w:rsid w:val="00BC2A93"/>
    <w:rsid w:val="00BC2F24"/>
    <w:rsid w:val="00BC33BE"/>
    <w:rsid w:val="00BC3A47"/>
    <w:rsid w:val="00BC3EEB"/>
    <w:rsid w:val="00BC4374"/>
    <w:rsid w:val="00BC4630"/>
    <w:rsid w:val="00BC46D1"/>
    <w:rsid w:val="00BC4780"/>
    <w:rsid w:val="00BC52C8"/>
    <w:rsid w:val="00BC549C"/>
    <w:rsid w:val="00BC5A6C"/>
    <w:rsid w:val="00BC5B4B"/>
    <w:rsid w:val="00BC5EDB"/>
    <w:rsid w:val="00BC699A"/>
    <w:rsid w:val="00BC69A2"/>
    <w:rsid w:val="00BC6B82"/>
    <w:rsid w:val="00BC6FA1"/>
    <w:rsid w:val="00BC77B8"/>
    <w:rsid w:val="00BD0570"/>
    <w:rsid w:val="00BD112D"/>
    <w:rsid w:val="00BD16F5"/>
    <w:rsid w:val="00BD214E"/>
    <w:rsid w:val="00BD2842"/>
    <w:rsid w:val="00BD3120"/>
    <w:rsid w:val="00BD3354"/>
    <w:rsid w:val="00BD384E"/>
    <w:rsid w:val="00BD3A62"/>
    <w:rsid w:val="00BD3E76"/>
    <w:rsid w:val="00BD3EE2"/>
    <w:rsid w:val="00BD3FCF"/>
    <w:rsid w:val="00BD42D2"/>
    <w:rsid w:val="00BD4725"/>
    <w:rsid w:val="00BD48C2"/>
    <w:rsid w:val="00BD4EFB"/>
    <w:rsid w:val="00BD5551"/>
    <w:rsid w:val="00BD60F6"/>
    <w:rsid w:val="00BD7090"/>
    <w:rsid w:val="00BD7E8F"/>
    <w:rsid w:val="00BE09CD"/>
    <w:rsid w:val="00BE0C27"/>
    <w:rsid w:val="00BE15BB"/>
    <w:rsid w:val="00BE16C2"/>
    <w:rsid w:val="00BE198F"/>
    <w:rsid w:val="00BE368E"/>
    <w:rsid w:val="00BE39C2"/>
    <w:rsid w:val="00BE4337"/>
    <w:rsid w:val="00BE5327"/>
    <w:rsid w:val="00BE58E8"/>
    <w:rsid w:val="00BE660B"/>
    <w:rsid w:val="00BE6AFE"/>
    <w:rsid w:val="00BE6BBE"/>
    <w:rsid w:val="00BE7300"/>
    <w:rsid w:val="00BE784F"/>
    <w:rsid w:val="00BE7FA0"/>
    <w:rsid w:val="00BF0238"/>
    <w:rsid w:val="00BF0717"/>
    <w:rsid w:val="00BF1750"/>
    <w:rsid w:val="00BF189F"/>
    <w:rsid w:val="00BF1F01"/>
    <w:rsid w:val="00BF1FE3"/>
    <w:rsid w:val="00BF23CC"/>
    <w:rsid w:val="00BF243F"/>
    <w:rsid w:val="00BF2EC9"/>
    <w:rsid w:val="00BF3D24"/>
    <w:rsid w:val="00BF42A8"/>
    <w:rsid w:val="00BF42B4"/>
    <w:rsid w:val="00BF4C2B"/>
    <w:rsid w:val="00BF4D73"/>
    <w:rsid w:val="00BF53F1"/>
    <w:rsid w:val="00BF5669"/>
    <w:rsid w:val="00BF5717"/>
    <w:rsid w:val="00BF5773"/>
    <w:rsid w:val="00BF5FA3"/>
    <w:rsid w:val="00BF62F2"/>
    <w:rsid w:val="00BF636C"/>
    <w:rsid w:val="00BF63A5"/>
    <w:rsid w:val="00BF67A4"/>
    <w:rsid w:val="00BF6CA7"/>
    <w:rsid w:val="00BF72A7"/>
    <w:rsid w:val="00BF7558"/>
    <w:rsid w:val="00C00471"/>
    <w:rsid w:val="00C007A3"/>
    <w:rsid w:val="00C0111E"/>
    <w:rsid w:val="00C01418"/>
    <w:rsid w:val="00C02396"/>
    <w:rsid w:val="00C02676"/>
    <w:rsid w:val="00C029AB"/>
    <w:rsid w:val="00C02D05"/>
    <w:rsid w:val="00C03BD5"/>
    <w:rsid w:val="00C03C8B"/>
    <w:rsid w:val="00C03F14"/>
    <w:rsid w:val="00C03F3C"/>
    <w:rsid w:val="00C04208"/>
    <w:rsid w:val="00C049BE"/>
    <w:rsid w:val="00C049F9"/>
    <w:rsid w:val="00C04A71"/>
    <w:rsid w:val="00C04DF0"/>
    <w:rsid w:val="00C05A4C"/>
    <w:rsid w:val="00C05A67"/>
    <w:rsid w:val="00C0712A"/>
    <w:rsid w:val="00C100EA"/>
    <w:rsid w:val="00C11113"/>
    <w:rsid w:val="00C11687"/>
    <w:rsid w:val="00C11696"/>
    <w:rsid w:val="00C11D02"/>
    <w:rsid w:val="00C11E28"/>
    <w:rsid w:val="00C1225B"/>
    <w:rsid w:val="00C122F9"/>
    <w:rsid w:val="00C128C9"/>
    <w:rsid w:val="00C12CDE"/>
    <w:rsid w:val="00C12CF3"/>
    <w:rsid w:val="00C12F88"/>
    <w:rsid w:val="00C131A8"/>
    <w:rsid w:val="00C1322D"/>
    <w:rsid w:val="00C135A3"/>
    <w:rsid w:val="00C13E35"/>
    <w:rsid w:val="00C14435"/>
    <w:rsid w:val="00C14A62"/>
    <w:rsid w:val="00C158EB"/>
    <w:rsid w:val="00C159B1"/>
    <w:rsid w:val="00C161F5"/>
    <w:rsid w:val="00C16C92"/>
    <w:rsid w:val="00C1706B"/>
    <w:rsid w:val="00C17414"/>
    <w:rsid w:val="00C17E48"/>
    <w:rsid w:val="00C201E7"/>
    <w:rsid w:val="00C20AA2"/>
    <w:rsid w:val="00C21155"/>
    <w:rsid w:val="00C2146C"/>
    <w:rsid w:val="00C214D7"/>
    <w:rsid w:val="00C217EE"/>
    <w:rsid w:val="00C22784"/>
    <w:rsid w:val="00C23A4C"/>
    <w:rsid w:val="00C243A4"/>
    <w:rsid w:val="00C248DB"/>
    <w:rsid w:val="00C25078"/>
    <w:rsid w:val="00C251EB"/>
    <w:rsid w:val="00C26170"/>
    <w:rsid w:val="00C26D52"/>
    <w:rsid w:val="00C26FD4"/>
    <w:rsid w:val="00C303E4"/>
    <w:rsid w:val="00C30775"/>
    <w:rsid w:val="00C3134E"/>
    <w:rsid w:val="00C31C4A"/>
    <w:rsid w:val="00C32639"/>
    <w:rsid w:val="00C32AD2"/>
    <w:rsid w:val="00C33003"/>
    <w:rsid w:val="00C33BCB"/>
    <w:rsid w:val="00C34418"/>
    <w:rsid w:val="00C347FD"/>
    <w:rsid w:val="00C34DAE"/>
    <w:rsid w:val="00C34E1E"/>
    <w:rsid w:val="00C34E5A"/>
    <w:rsid w:val="00C36557"/>
    <w:rsid w:val="00C3698E"/>
    <w:rsid w:val="00C36CCA"/>
    <w:rsid w:val="00C36E1C"/>
    <w:rsid w:val="00C3718A"/>
    <w:rsid w:val="00C379C5"/>
    <w:rsid w:val="00C37EEE"/>
    <w:rsid w:val="00C40453"/>
    <w:rsid w:val="00C40E71"/>
    <w:rsid w:val="00C41879"/>
    <w:rsid w:val="00C41A7C"/>
    <w:rsid w:val="00C42CEF"/>
    <w:rsid w:val="00C43100"/>
    <w:rsid w:val="00C43332"/>
    <w:rsid w:val="00C4370E"/>
    <w:rsid w:val="00C43823"/>
    <w:rsid w:val="00C4384B"/>
    <w:rsid w:val="00C44068"/>
    <w:rsid w:val="00C442AE"/>
    <w:rsid w:val="00C458D6"/>
    <w:rsid w:val="00C46010"/>
    <w:rsid w:val="00C466BF"/>
    <w:rsid w:val="00C47385"/>
    <w:rsid w:val="00C47555"/>
    <w:rsid w:val="00C476AC"/>
    <w:rsid w:val="00C47E67"/>
    <w:rsid w:val="00C50C1A"/>
    <w:rsid w:val="00C510E1"/>
    <w:rsid w:val="00C51508"/>
    <w:rsid w:val="00C51D73"/>
    <w:rsid w:val="00C52921"/>
    <w:rsid w:val="00C52E97"/>
    <w:rsid w:val="00C53189"/>
    <w:rsid w:val="00C53333"/>
    <w:rsid w:val="00C534F4"/>
    <w:rsid w:val="00C53B15"/>
    <w:rsid w:val="00C53BCB"/>
    <w:rsid w:val="00C54280"/>
    <w:rsid w:val="00C543A3"/>
    <w:rsid w:val="00C54686"/>
    <w:rsid w:val="00C54929"/>
    <w:rsid w:val="00C55609"/>
    <w:rsid w:val="00C556B1"/>
    <w:rsid w:val="00C55A05"/>
    <w:rsid w:val="00C56101"/>
    <w:rsid w:val="00C565F2"/>
    <w:rsid w:val="00C573CC"/>
    <w:rsid w:val="00C57B81"/>
    <w:rsid w:val="00C57DFA"/>
    <w:rsid w:val="00C57FB9"/>
    <w:rsid w:val="00C60950"/>
    <w:rsid w:val="00C60DD1"/>
    <w:rsid w:val="00C61565"/>
    <w:rsid w:val="00C61574"/>
    <w:rsid w:val="00C615B4"/>
    <w:rsid w:val="00C6211D"/>
    <w:rsid w:val="00C623DB"/>
    <w:rsid w:val="00C62B32"/>
    <w:rsid w:val="00C62CE7"/>
    <w:rsid w:val="00C63B15"/>
    <w:rsid w:val="00C63D4E"/>
    <w:rsid w:val="00C63DED"/>
    <w:rsid w:val="00C64F97"/>
    <w:rsid w:val="00C65585"/>
    <w:rsid w:val="00C656EB"/>
    <w:rsid w:val="00C65AE6"/>
    <w:rsid w:val="00C65C3C"/>
    <w:rsid w:val="00C65DF4"/>
    <w:rsid w:val="00C6757A"/>
    <w:rsid w:val="00C7067F"/>
    <w:rsid w:val="00C711F5"/>
    <w:rsid w:val="00C713A1"/>
    <w:rsid w:val="00C71828"/>
    <w:rsid w:val="00C72105"/>
    <w:rsid w:val="00C721EC"/>
    <w:rsid w:val="00C73848"/>
    <w:rsid w:val="00C7403B"/>
    <w:rsid w:val="00C7415F"/>
    <w:rsid w:val="00C74174"/>
    <w:rsid w:val="00C74A9D"/>
    <w:rsid w:val="00C75D0B"/>
    <w:rsid w:val="00C76028"/>
    <w:rsid w:val="00C76184"/>
    <w:rsid w:val="00C76A80"/>
    <w:rsid w:val="00C76C27"/>
    <w:rsid w:val="00C76F07"/>
    <w:rsid w:val="00C770C4"/>
    <w:rsid w:val="00C771F4"/>
    <w:rsid w:val="00C77999"/>
    <w:rsid w:val="00C77AC8"/>
    <w:rsid w:val="00C77EF6"/>
    <w:rsid w:val="00C80B4B"/>
    <w:rsid w:val="00C80D63"/>
    <w:rsid w:val="00C81843"/>
    <w:rsid w:val="00C81BEA"/>
    <w:rsid w:val="00C81DF5"/>
    <w:rsid w:val="00C82188"/>
    <w:rsid w:val="00C8242B"/>
    <w:rsid w:val="00C826CA"/>
    <w:rsid w:val="00C82A50"/>
    <w:rsid w:val="00C82B0D"/>
    <w:rsid w:val="00C83240"/>
    <w:rsid w:val="00C83607"/>
    <w:rsid w:val="00C83768"/>
    <w:rsid w:val="00C83B18"/>
    <w:rsid w:val="00C841B4"/>
    <w:rsid w:val="00C84266"/>
    <w:rsid w:val="00C849E0"/>
    <w:rsid w:val="00C84B74"/>
    <w:rsid w:val="00C8512A"/>
    <w:rsid w:val="00C8537B"/>
    <w:rsid w:val="00C85970"/>
    <w:rsid w:val="00C874C8"/>
    <w:rsid w:val="00C90165"/>
    <w:rsid w:val="00C90733"/>
    <w:rsid w:val="00C90DFA"/>
    <w:rsid w:val="00C9109C"/>
    <w:rsid w:val="00C917EB"/>
    <w:rsid w:val="00C921C4"/>
    <w:rsid w:val="00C9257F"/>
    <w:rsid w:val="00C934F6"/>
    <w:rsid w:val="00C94F20"/>
    <w:rsid w:val="00C94FD2"/>
    <w:rsid w:val="00C95341"/>
    <w:rsid w:val="00C95B76"/>
    <w:rsid w:val="00C964C3"/>
    <w:rsid w:val="00C96635"/>
    <w:rsid w:val="00C969DB"/>
    <w:rsid w:val="00C97174"/>
    <w:rsid w:val="00C97194"/>
    <w:rsid w:val="00C9795B"/>
    <w:rsid w:val="00C97C2A"/>
    <w:rsid w:val="00C97EE3"/>
    <w:rsid w:val="00CA12BA"/>
    <w:rsid w:val="00CA165C"/>
    <w:rsid w:val="00CA1C0D"/>
    <w:rsid w:val="00CA1DAE"/>
    <w:rsid w:val="00CA2267"/>
    <w:rsid w:val="00CA38AD"/>
    <w:rsid w:val="00CA5098"/>
    <w:rsid w:val="00CA5503"/>
    <w:rsid w:val="00CA6CAD"/>
    <w:rsid w:val="00CA70A8"/>
    <w:rsid w:val="00CA70D0"/>
    <w:rsid w:val="00CA74A4"/>
    <w:rsid w:val="00CA7683"/>
    <w:rsid w:val="00CA7EA1"/>
    <w:rsid w:val="00CA7EEB"/>
    <w:rsid w:val="00CB009B"/>
    <w:rsid w:val="00CB0231"/>
    <w:rsid w:val="00CB121A"/>
    <w:rsid w:val="00CB123D"/>
    <w:rsid w:val="00CB1AFD"/>
    <w:rsid w:val="00CB1EB3"/>
    <w:rsid w:val="00CB24AD"/>
    <w:rsid w:val="00CB2C59"/>
    <w:rsid w:val="00CB2D9C"/>
    <w:rsid w:val="00CB34AB"/>
    <w:rsid w:val="00CB3529"/>
    <w:rsid w:val="00CB36A0"/>
    <w:rsid w:val="00CB37D6"/>
    <w:rsid w:val="00CB4728"/>
    <w:rsid w:val="00CB50B8"/>
    <w:rsid w:val="00CB5E4A"/>
    <w:rsid w:val="00CB6FCA"/>
    <w:rsid w:val="00CB724D"/>
    <w:rsid w:val="00CB73EA"/>
    <w:rsid w:val="00CB7D4E"/>
    <w:rsid w:val="00CB7DD6"/>
    <w:rsid w:val="00CC002B"/>
    <w:rsid w:val="00CC00C4"/>
    <w:rsid w:val="00CC07E5"/>
    <w:rsid w:val="00CC09F0"/>
    <w:rsid w:val="00CC0C11"/>
    <w:rsid w:val="00CC233F"/>
    <w:rsid w:val="00CC27FD"/>
    <w:rsid w:val="00CC28AD"/>
    <w:rsid w:val="00CC3AB9"/>
    <w:rsid w:val="00CC3C9E"/>
    <w:rsid w:val="00CC42F8"/>
    <w:rsid w:val="00CC45E0"/>
    <w:rsid w:val="00CC4BC3"/>
    <w:rsid w:val="00CC50C7"/>
    <w:rsid w:val="00CC55AC"/>
    <w:rsid w:val="00CC5859"/>
    <w:rsid w:val="00CC6885"/>
    <w:rsid w:val="00CC72C0"/>
    <w:rsid w:val="00CC73C3"/>
    <w:rsid w:val="00CC757D"/>
    <w:rsid w:val="00CC7755"/>
    <w:rsid w:val="00CC7C80"/>
    <w:rsid w:val="00CD00DB"/>
    <w:rsid w:val="00CD0119"/>
    <w:rsid w:val="00CD0866"/>
    <w:rsid w:val="00CD1169"/>
    <w:rsid w:val="00CD16C7"/>
    <w:rsid w:val="00CD1A40"/>
    <w:rsid w:val="00CD25F3"/>
    <w:rsid w:val="00CD2FA7"/>
    <w:rsid w:val="00CD305C"/>
    <w:rsid w:val="00CD3A6D"/>
    <w:rsid w:val="00CD3E63"/>
    <w:rsid w:val="00CD40A3"/>
    <w:rsid w:val="00CD4CD3"/>
    <w:rsid w:val="00CD57C5"/>
    <w:rsid w:val="00CD589F"/>
    <w:rsid w:val="00CD58D4"/>
    <w:rsid w:val="00CD58EA"/>
    <w:rsid w:val="00CD60C9"/>
    <w:rsid w:val="00CD6BBB"/>
    <w:rsid w:val="00CD7482"/>
    <w:rsid w:val="00CE0734"/>
    <w:rsid w:val="00CE07C1"/>
    <w:rsid w:val="00CE098F"/>
    <w:rsid w:val="00CE186F"/>
    <w:rsid w:val="00CE20E3"/>
    <w:rsid w:val="00CE273A"/>
    <w:rsid w:val="00CE2E73"/>
    <w:rsid w:val="00CE321C"/>
    <w:rsid w:val="00CE3700"/>
    <w:rsid w:val="00CE3B69"/>
    <w:rsid w:val="00CE4559"/>
    <w:rsid w:val="00CE50C1"/>
    <w:rsid w:val="00CE5118"/>
    <w:rsid w:val="00CE59B5"/>
    <w:rsid w:val="00CE59DB"/>
    <w:rsid w:val="00CE5B45"/>
    <w:rsid w:val="00CE5D3A"/>
    <w:rsid w:val="00CE6F2E"/>
    <w:rsid w:val="00CE6F77"/>
    <w:rsid w:val="00CE7447"/>
    <w:rsid w:val="00CE74CE"/>
    <w:rsid w:val="00CF0829"/>
    <w:rsid w:val="00CF0E74"/>
    <w:rsid w:val="00CF1833"/>
    <w:rsid w:val="00CF19AF"/>
    <w:rsid w:val="00CF1AEA"/>
    <w:rsid w:val="00CF21F6"/>
    <w:rsid w:val="00CF2278"/>
    <w:rsid w:val="00CF2458"/>
    <w:rsid w:val="00CF2C62"/>
    <w:rsid w:val="00CF2F66"/>
    <w:rsid w:val="00CF337B"/>
    <w:rsid w:val="00CF3FE7"/>
    <w:rsid w:val="00CF40BE"/>
    <w:rsid w:val="00CF4416"/>
    <w:rsid w:val="00CF4456"/>
    <w:rsid w:val="00CF5762"/>
    <w:rsid w:val="00CF65B4"/>
    <w:rsid w:val="00CF6944"/>
    <w:rsid w:val="00CF6BB4"/>
    <w:rsid w:val="00CF6C05"/>
    <w:rsid w:val="00CF6D9D"/>
    <w:rsid w:val="00CF7485"/>
    <w:rsid w:val="00D00382"/>
    <w:rsid w:val="00D025CE"/>
    <w:rsid w:val="00D02A0F"/>
    <w:rsid w:val="00D02DF3"/>
    <w:rsid w:val="00D03181"/>
    <w:rsid w:val="00D037DC"/>
    <w:rsid w:val="00D0383B"/>
    <w:rsid w:val="00D03A8A"/>
    <w:rsid w:val="00D03DA5"/>
    <w:rsid w:val="00D03F27"/>
    <w:rsid w:val="00D0470D"/>
    <w:rsid w:val="00D05249"/>
    <w:rsid w:val="00D059FC"/>
    <w:rsid w:val="00D05DEF"/>
    <w:rsid w:val="00D06861"/>
    <w:rsid w:val="00D0688A"/>
    <w:rsid w:val="00D06DDF"/>
    <w:rsid w:val="00D06F22"/>
    <w:rsid w:val="00D07A9C"/>
    <w:rsid w:val="00D1033B"/>
    <w:rsid w:val="00D10477"/>
    <w:rsid w:val="00D1072B"/>
    <w:rsid w:val="00D107E2"/>
    <w:rsid w:val="00D11041"/>
    <w:rsid w:val="00D11CDB"/>
    <w:rsid w:val="00D11D76"/>
    <w:rsid w:val="00D126E4"/>
    <w:rsid w:val="00D129E8"/>
    <w:rsid w:val="00D1314E"/>
    <w:rsid w:val="00D131BF"/>
    <w:rsid w:val="00D13335"/>
    <w:rsid w:val="00D140E6"/>
    <w:rsid w:val="00D142A9"/>
    <w:rsid w:val="00D15C14"/>
    <w:rsid w:val="00D15FAA"/>
    <w:rsid w:val="00D1676A"/>
    <w:rsid w:val="00D16ECB"/>
    <w:rsid w:val="00D170E7"/>
    <w:rsid w:val="00D17BA5"/>
    <w:rsid w:val="00D20022"/>
    <w:rsid w:val="00D2058D"/>
    <w:rsid w:val="00D2176E"/>
    <w:rsid w:val="00D2182A"/>
    <w:rsid w:val="00D22105"/>
    <w:rsid w:val="00D2211C"/>
    <w:rsid w:val="00D22B55"/>
    <w:rsid w:val="00D23055"/>
    <w:rsid w:val="00D230AD"/>
    <w:rsid w:val="00D244E8"/>
    <w:rsid w:val="00D251AB"/>
    <w:rsid w:val="00D25CAC"/>
    <w:rsid w:val="00D261D3"/>
    <w:rsid w:val="00D26772"/>
    <w:rsid w:val="00D27B69"/>
    <w:rsid w:val="00D27CF9"/>
    <w:rsid w:val="00D314F4"/>
    <w:rsid w:val="00D319DF"/>
    <w:rsid w:val="00D324BC"/>
    <w:rsid w:val="00D33565"/>
    <w:rsid w:val="00D33762"/>
    <w:rsid w:val="00D34440"/>
    <w:rsid w:val="00D34BD1"/>
    <w:rsid w:val="00D35177"/>
    <w:rsid w:val="00D356E1"/>
    <w:rsid w:val="00D35937"/>
    <w:rsid w:val="00D40609"/>
    <w:rsid w:val="00D40983"/>
    <w:rsid w:val="00D41188"/>
    <w:rsid w:val="00D417D3"/>
    <w:rsid w:val="00D41895"/>
    <w:rsid w:val="00D41BFE"/>
    <w:rsid w:val="00D41DB1"/>
    <w:rsid w:val="00D42798"/>
    <w:rsid w:val="00D42970"/>
    <w:rsid w:val="00D43C03"/>
    <w:rsid w:val="00D44916"/>
    <w:rsid w:val="00D44F26"/>
    <w:rsid w:val="00D4542C"/>
    <w:rsid w:val="00D4562E"/>
    <w:rsid w:val="00D45CA4"/>
    <w:rsid w:val="00D45D9B"/>
    <w:rsid w:val="00D45EA7"/>
    <w:rsid w:val="00D460AE"/>
    <w:rsid w:val="00D46AC9"/>
    <w:rsid w:val="00D4752E"/>
    <w:rsid w:val="00D47842"/>
    <w:rsid w:val="00D479C6"/>
    <w:rsid w:val="00D50826"/>
    <w:rsid w:val="00D50CF7"/>
    <w:rsid w:val="00D51675"/>
    <w:rsid w:val="00D51F73"/>
    <w:rsid w:val="00D5212D"/>
    <w:rsid w:val="00D5289F"/>
    <w:rsid w:val="00D529BE"/>
    <w:rsid w:val="00D52CF6"/>
    <w:rsid w:val="00D53D3E"/>
    <w:rsid w:val="00D53E72"/>
    <w:rsid w:val="00D547E0"/>
    <w:rsid w:val="00D54992"/>
    <w:rsid w:val="00D55BE3"/>
    <w:rsid w:val="00D55C48"/>
    <w:rsid w:val="00D55E47"/>
    <w:rsid w:val="00D56997"/>
    <w:rsid w:val="00D56F1D"/>
    <w:rsid w:val="00D5730F"/>
    <w:rsid w:val="00D5774F"/>
    <w:rsid w:val="00D60809"/>
    <w:rsid w:val="00D60AE6"/>
    <w:rsid w:val="00D60D7F"/>
    <w:rsid w:val="00D60DF2"/>
    <w:rsid w:val="00D61806"/>
    <w:rsid w:val="00D61C9C"/>
    <w:rsid w:val="00D625B8"/>
    <w:rsid w:val="00D636DC"/>
    <w:rsid w:val="00D64191"/>
    <w:rsid w:val="00D64604"/>
    <w:rsid w:val="00D64702"/>
    <w:rsid w:val="00D65405"/>
    <w:rsid w:val="00D65BDB"/>
    <w:rsid w:val="00D66BFD"/>
    <w:rsid w:val="00D66FD7"/>
    <w:rsid w:val="00D674EE"/>
    <w:rsid w:val="00D67507"/>
    <w:rsid w:val="00D67535"/>
    <w:rsid w:val="00D67BC9"/>
    <w:rsid w:val="00D704D9"/>
    <w:rsid w:val="00D7083D"/>
    <w:rsid w:val="00D70BD2"/>
    <w:rsid w:val="00D713F2"/>
    <w:rsid w:val="00D72705"/>
    <w:rsid w:val="00D738BF"/>
    <w:rsid w:val="00D73C95"/>
    <w:rsid w:val="00D745C1"/>
    <w:rsid w:val="00D75731"/>
    <w:rsid w:val="00D75B45"/>
    <w:rsid w:val="00D75B5C"/>
    <w:rsid w:val="00D75F8C"/>
    <w:rsid w:val="00D76050"/>
    <w:rsid w:val="00D762CC"/>
    <w:rsid w:val="00D76423"/>
    <w:rsid w:val="00D770A7"/>
    <w:rsid w:val="00D77278"/>
    <w:rsid w:val="00D775B5"/>
    <w:rsid w:val="00D77961"/>
    <w:rsid w:val="00D77B20"/>
    <w:rsid w:val="00D77B3B"/>
    <w:rsid w:val="00D8007C"/>
    <w:rsid w:val="00D8066B"/>
    <w:rsid w:val="00D8079F"/>
    <w:rsid w:val="00D8103B"/>
    <w:rsid w:val="00D8111B"/>
    <w:rsid w:val="00D81242"/>
    <w:rsid w:val="00D812D2"/>
    <w:rsid w:val="00D816DB"/>
    <w:rsid w:val="00D817DE"/>
    <w:rsid w:val="00D81C4A"/>
    <w:rsid w:val="00D82BBB"/>
    <w:rsid w:val="00D82D02"/>
    <w:rsid w:val="00D82D0F"/>
    <w:rsid w:val="00D83A5A"/>
    <w:rsid w:val="00D83E4F"/>
    <w:rsid w:val="00D84157"/>
    <w:rsid w:val="00D84539"/>
    <w:rsid w:val="00D84BD7"/>
    <w:rsid w:val="00D84DCA"/>
    <w:rsid w:val="00D85114"/>
    <w:rsid w:val="00D8519B"/>
    <w:rsid w:val="00D857BC"/>
    <w:rsid w:val="00D871B6"/>
    <w:rsid w:val="00D87D0B"/>
    <w:rsid w:val="00D90275"/>
    <w:rsid w:val="00D902F5"/>
    <w:rsid w:val="00D90959"/>
    <w:rsid w:val="00D909CB"/>
    <w:rsid w:val="00D90CA1"/>
    <w:rsid w:val="00D91410"/>
    <w:rsid w:val="00D91438"/>
    <w:rsid w:val="00D91594"/>
    <w:rsid w:val="00D91ABE"/>
    <w:rsid w:val="00D91DFB"/>
    <w:rsid w:val="00D921DA"/>
    <w:rsid w:val="00D928BC"/>
    <w:rsid w:val="00D92C2F"/>
    <w:rsid w:val="00D92F7F"/>
    <w:rsid w:val="00D9321A"/>
    <w:rsid w:val="00D9459D"/>
    <w:rsid w:val="00D94858"/>
    <w:rsid w:val="00D94972"/>
    <w:rsid w:val="00D950BF"/>
    <w:rsid w:val="00D954A1"/>
    <w:rsid w:val="00D95519"/>
    <w:rsid w:val="00D95744"/>
    <w:rsid w:val="00D958FC"/>
    <w:rsid w:val="00D95DC2"/>
    <w:rsid w:val="00D95F14"/>
    <w:rsid w:val="00D96678"/>
    <w:rsid w:val="00D967CA"/>
    <w:rsid w:val="00D96D46"/>
    <w:rsid w:val="00D9797E"/>
    <w:rsid w:val="00D97C27"/>
    <w:rsid w:val="00D97F79"/>
    <w:rsid w:val="00DA03A2"/>
    <w:rsid w:val="00DA0526"/>
    <w:rsid w:val="00DA0BEB"/>
    <w:rsid w:val="00DA0CF7"/>
    <w:rsid w:val="00DA0DD3"/>
    <w:rsid w:val="00DA0E96"/>
    <w:rsid w:val="00DA1203"/>
    <w:rsid w:val="00DA1F0C"/>
    <w:rsid w:val="00DA2476"/>
    <w:rsid w:val="00DA3A5B"/>
    <w:rsid w:val="00DA3D0B"/>
    <w:rsid w:val="00DA3F51"/>
    <w:rsid w:val="00DA48D9"/>
    <w:rsid w:val="00DA49F8"/>
    <w:rsid w:val="00DA4AAE"/>
    <w:rsid w:val="00DA507A"/>
    <w:rsid w:val="00DA5572"/>
    <w:rsid w:val="00DA6CC2"/>
    <w:rsid w:val="00DA7029"/>
    <w:rsid w:val="00DA77A0"/>
    <w:rsid w:val="00DB07F6"/>
    <w:rsid w:val="00DB09A2"/>
    <w:rsid w:val="00DB103D"/>
    <w:rsid w:val="00DB1448"/>
    <w:rsid w:val="00DB1998"/>
    <w:rsid w:val="00DB1FC4"/>
    <w:rsid w:val="00DB21F0"/>
    <w:rsid w:val="00DB2536"/>
    <w:rsid w:val="00DB2C5F"/>
    <w:rsid w:val="00DB3889"/>
    <w:rsid w:val="00DB3A58"/>
    <w:rsid w:val="00DB3BDF"/>
    <w:rsid w:val="00DB3C01"/>
    <w:rsid w:val="00DB3C58"/>
    <w:rsid w:val="00DB401C"/>
    <w:rsid w:val="00DB4F97"/>
    <w:rsid w:val="00DB5A63"/>
    <w:rsid w:val="00DB6166"/>
    <w:rsid w:val="00DB645B"/>
    <w:rsid w:val="00DB656B"/>
    <w:rsid w:val="00DB691E"/>
    <w:rsid w:val="00DB71AF"/>
    <w:rsid w:val="00DB75A3"/>
    <w:rsid w:val="00DC0574"/>
    <w:rsid w:val="00DC0687"/>
    <w:rsid w:val="00DC1551"/>
    <w:rsid w:val="00DC16E1"/>
    <w:rsid w:val="00DC1881"/>
    <w:rsid w:val="00DC18E5"/>
    <w:rsid w:val="00DC2CF9"/>
    <w:rsid w:val="00DC2DC6"/>
    <w:rsid w:val="00DC39B5"/>
    <w:rsid w:val="00DC3A6F"/>
    <w:rsid w:val="00DC3D1C"/>
    <w:rsid w:val="00DC43E1"/>
    <w:rsid w:val="00DC5199"/>
    <w:rsid w:val="00DC5A32"/>
    <w:rsid w:val="00DC5E4E"/>
    <w:rsid w:val="00DC628A"/>
    <w:rsid w:val="00DC651B"/>
    <w:rsid w:val="00DC729A"/>
    <w:rsid w:val="00DC73B1"/>
    <w:rsid w:val="00DC7519"/>
    <w:rsid w:val="00DC7630"/>
    <w:rsid w:val="00DC793C"/>
    <w:rsid w:val="00DC7EB5"/>
    <w:rsid w:val="00DD04AC"/>
    <w:rsid w:val="00DD04DD"/>
    <w:rsid w:val="00DD0891"/>
    <w:rsid w:val="00DD0B35"/>
    <w:rsid w:val="00DD0F9F"/>
    <w:rsid w:val="00DD11A7"/>
    <w:rsid w:val="00DD1298"/>
    <w:rsid w:val="00DD2300"/>
    <w:rsid w:val="00DD2577"/>
    <w:rsid w:val="00DD28B3"/>
    <w:rsid w:val="00DD2DE3"/>
    <w:rsid w:val="00DD2DE8"/>
    <w:rsid w:val="00DD316F"/>
    <w:rsid w:val="00DD357C"/>
    <w:rsid w:val="00DD37CA"/>
    <w:rsid w:val="00DD3DF7"/>
    <w:rsid w:val="00DD450A"/>
    <w:rsid w:val="00DD4AE2"/>
    <w:rsid w:val="00DD4BFA"/>
    <w:rsid w:val="00DD51F8"/>
    <w:rsid w:val="00DD52D1"/>
    <w:rsid w:val="00DD5F5B"/>
    <w:rsid w:val="00DD6388"/>
    <w:rsid w:val="00DD66B4"/>
    <w:rsid w:val="00DD6C53"/>
    <w:rsid w:val="00DD7198"/>
    <w:rsid w:val="00DD7905"/>
    <w:rsid w:val="00DD7FAF"/>
    <w:rsid w:val="00DE0137"/>
    <w:rsid w:val="00DE01BA"/>
    <w:rsid w:val="00DE021B"/>
    <w:rsid w:val="00DE0DCF"/>
    <w:rsid w:val="00DE137B"/>
    <w:rsid w:val="00DE19D9"/>
    <w:rsid w:val="00DE1CCC"/>
    <w:rsid w:val="00DE1DC6"/>
    <w:rsid w:val="00DE1F77"/>
    <w:rsid w:val="00DE21C6"/>
    <w:rsid w:val="00DE2D49"/>
    <w:rsid w:val="00DE3E66"/>
    <w:rsid w:val="00DE3E67"/>
    <w:rsid w:val="00DE3F75"/>
    <w:rsid w:val="00DE48B4"/>
    <w:rsid w:val="00DE4AAD"/>
    <w:rsid w:val="00DE4C0C"/>
    <w:rsid w:val="00DE4FC8"/>
    <w:rsid w:val="00DE533C"/>
    <w:rsid w:val="00DE5391"/>
    <w:rsid w:val="00DE5A50"/>
    <w:rsid w:val="00DE60C5"/>
    <w:rsid w:val="00DE6D0E"/>
    <w:rsid w:val="00DE75F0"/>
    <w:rsid w:val="00DE76A1"/>
    <w:rsid w:val="00DE77CB"/>
    <w:rsid w:val="00DE7EBA"/>
    <w:rsid w:val="00DF002E"/>
    <w:rsid w:val="00DF0D3A"/>
    <w:rsid w:val="00DF1A9A"/>
    <w:rsid w:val="00DF1C2D"/>
    <w:rsid w:val="00DF21C3"/>
    <w:rsid w:val="00DF31E1"/>
    <w:rsid w:val="00DF3577"/>
    <w:rsid w:val="00DF3844"/>
    <w:rsid w:val="00DF4063"/>
    <w:rsid w:val="00DF4516"/>
    <w:rsid w:val="00DF6B62"/>
    <w:rsid w:val="00DF7BD0"/>
    <w:rsid w:val="00DF7BDF"/>
    <w:rsid w:val="00E00186"/>
    <w:rsid w:val="00E00303"/>
    <w:rsid w:val="00E00A62"/>
    <w:rsid w:val="00E010A0"/>
    <w:rsid w:val="00E01668"/>
    <w:rsid w:val="00E01849"/>
    <w:rsid w:val="00E020D1"/>
    <w:rsid w:val="00E02B64"/>
    <w:rsid w:val="00E02EAD"/>
    <w:rsid w:val="00E03D3F"/>
    <w:rsid w:val="00E040A1"/>
    <w:rsid w:val="00E0437C"/>
    <w:rsid w:val="00E0452C"/>
    <w:rsid w:val="00E048AC"/>
    <w:rsid w:val="00E04D61"/>
    <w:rsid w:val="00E0504C"/>
    <w:rsid w:val="00E05074"/>
    <w:rsid w:val="00E05489"/>
    <w:rsid w:val="00E05741"/>
    <w:rsid w:val="00E05F7F"/>
    <w:rsid w:val="00E0688D"/>
    <w:rsid w:val="00E06930"/>
    <w:rsid w:val="00E06971"/>
    <w:rsid w:val="00E06E95"/>
    <w:rsid w:val="00E071D8"/>
    <w:rsid w:val="00E105B3"/>
    <w:rsid w:val="00E10846"/>
    <w:rsid w:val="00E108F4"/>
    <w:rsid w:val="00E1100C"/>
    <w:rsid w:val="00E11277"/>
    <w:rsid w:val="00E11489"/>
    <w:rsid w:val="00E11711"/>
    <w:rsid w:val="00E11E63"/>
    <w:rsid w:val="00E1296C"/>
    <w:rsid w:val="00E12FD3"/>
    <w:rsid w:val="00E1310D"/>
    <w:rsid w:val="00E13359"/>
    <w:rsid w:val="00E138BF"/>
    <w:rsid w:val="00E14071"/>
    <w:rsid w:val="00E14499"/>
    <w:rsid w:val="00E14EFA"/>
    <w:rsid w:val="00E151B9"/>
    <w:rsid w:val="00E158B1"/>
    <w:rsid w:val="00E158C4"/>
    <w:rsid w:val="00E161E6"/>
    <w:rsid w:val="00E162B2"/>
    <w:rsid w:val="00E1665F"/>
    <w:rsid w:val="00E1698C"/>
    <w:rsid w:val="00E172BE"/>
    <w:rsid w:val="00E17CF7"/>
    <w:rsid w:val="00E205D6"/>
    <w:rsid w:val="00E20C4B"/>
    <w:rsid w:val="00E216EC"/>
    <w:rsid w:val="00E2186F"/>
    <w:rsid w:val="00E2189A"/>
    <w:rsid w:val="00E22B5A"/>
    <w:rsid w:val="00E22B68"/>
    <w:rsid w:val="00E231C9"/>
    <w:rsid w:val="00E23EBF"/>
    <w:rsid w:val="00E23FD5"/>
    <w:rsid w:val="00E24669"/>
    <w:rsid w:val="00E24953"/>
    <w:rsid w:val="00E255CA"/>
    <w:rsid w:val="00E25981"/>
    <w:rsid w:val="00E26141"/>
    <w:rsid w:val="00E266F5"/>
    <w:rsid w:val="00E26900"/>
    <w:rsid w:val="00E270D3"/>
    <w:rsid w:val="00E272D6"/>
    <w:rsid w:val="00E27FC7"/>
    <w:rsid w:val="00E301BD"/>
    <w:rsid w:val="00E30700"/>
    <w:rsid w:val="00E31360"/>
    <w:rsid w:val="00E31D28"/>
    <w:rsid w:val="00E339C7"/>
    <w:rsid w:val="00E3440F"/>
    <w:rsid w:val="00E34ACE"/>
    <w:rsid w:val="00E34F3A"/>
    <w:rsid w:val="00E3509C"/>
    <w:rsid w:val="00E35F99"/>
    <w:rsid w:val="00E35F9A"/>
    <w:rsid w:val="00E3637F"/>
    <w:rsid w:val="00E363DA"/>
    <w:rsid w:val="00E364B6"/>
    <w:rsid w:val="00E36723"/>
    <w:rsid w:val="00E3713C"/>
    <w:rsid w:val="00E37BB0"/>
    <w:rsid w:val="00E37E1C"/>
    <w:rsid w:val="00E40045"/>
    <w:rsid w:val="00E40126"/>
    <w:rsid w:val="00E40CBF"/>
    <w:rsid w:val="00E40E6B"/>
    <w:rsid w:val="00E40E7D"/>
    <w:rsid w:val="00E40EE4"/>
    <w:rsid w:val="00E413C6"/>
    <w:rsid w:val="00E41B42"/>
    <w:rsid w:val="00E420D5"/>
    <w:rsid w:val="00E42517"/>
    <w:rsid w:val="00E42B21"/>
    <w:rsid w:val="00E42D55"/>
    <w:rsid w:val="00E42FFE"/>
    <w:rsid w:val="00E4316E"/>
    <w:rsid w:val="00E435AB"/>
    <w:rsid w:val="00E44275"/>
    <w:rsid w:val="00E44777"/>
    <w:rsid w:val="00E44DD9"/>
    <w:rsid w:val="00E4535F"/>
    <w:rsid w:val="00E466BC"/>
    <w:rsid w:val="00E4670D"/>
    <w:rsid w:val="00E4686A"/>
    <w:rsid w:val="00E479FD"/>
    <w:rsid w:val="00E50F69"/>
    <w:rsid w:val="00E514D0"/>
    <w:rsid w:val="00E52F05"/>
    <w:rsid w:val="00E53319"/>
    <w:rsid w:val="00E5392D"/>
    <w:rsid w:val="00E540CA"/>
    <w:rsid w:val="00E54BFA"/>
    <w:rsid w:val="00E54F4B"/>
    <w:rsid w:val="00E56A7B"/>
    <w:rsid w:val="00E56D4A"/>
    <w:rsid w:val="00E57119"/>
    <w:rsid w:val="00E5719E"/>
    <w:rsid w:val="00E57A54"/>
    <w:rsid w:val="00E57F4B"/>
    <w:rsid w:val="00E602E5"/>
    <w:rsid w:val="00E602F8"/>
    <w:rsid w:val="00E60459"/>
    <w:rsid w:val="00E60FBA"/>
    <w:rsid w:val="00E60FBF"/>
    <w:rsid w:val="00E616F9"/>
    <w:rsid w:val="00E617F6"/>
    <w:rsid w:val="00E61852"/>
    <w:rsid w:val="00E61D22"/>
    <w:rsid w:val="00E61D96"/>
    <w:rsid w:val="00E61E4B"/>
    <w:rsid w:val="00E6218F"/>
    <w:rsid w:val="00E63DA2"/>
    <w:rsid w:val="00E64036"/>
    <w:rsid w:val="00E642AF"/>
    <w:rsid w:val="00E644C6"/>
    <w:rsid w:val="00E64595"/>
    <w:rsid w:val="00E646BB"/>
    <w:rsid w:val="00E6549C"/>
    <w:rsid w:val="00E654B9"/>
    <w:rsid w:val="00E65E8C"/>
    <w:rsid w:val="00E65FBA"/>
    <w:rsid w:val="00E665E7"/>
    <w:rsid w:val="00E66C96"/>
    <w:rsid w:val="00E70130"/>
    <w:rsid w:val="00E715FC"/>
    <w:rsid w:val="00E7199F"/>
    <w:rsid w:val="00E71A45"/>
    <w:rsid w:val="00E71C21"/>
    <w:rsid w:val="00E71EB6"/>
    <w:rsid w:val="00E723A5"/>
    <w:rsid w:val="00E730FC"/>
    <w:rsid w:val="00E7385A"/>
    <w:rsid w:val="00E73CE6"/>
    <w:rsid w:val="00E73F55"/>
    <w:rsid w:val="00E740CC"/>
    <w:rsid w:val="00E74780"/>
    <w:rsid w:val="00E752D3"/>
    <w:rsid w:val="00E752F7"/>
    <w:rsid w:val="00E75848"/>
    <w:rsid w:val="00E759D4"/>
    <w:rsid w:val="00E759E2"/>
    <w:rsid w:val="00E761F4"/>
    <w:rsid w:val="00E76A3C"/>
    <w:rsid w:val="00E76CFA"/>
    <w:rsid w:val="00E771FC"/>
    <w:rsid w:val="00E7721B"/>
    <w:rsid w:val="00E773E5"/>
    <w:rsid w:val="00E77444"/>
    <w:rsid w:val="00E77777"/>
    <w:rsid w:val="00E778CF"/>
    <w:rsid w:val="00E77BDD"/>
    <w:rsid w:val="00E8066C"/>
    <w:rsid w:val="00E806D3"/>
    <w:rsid w:val="00E8114A"/>
    <w:rsid w:val="00E812C8"/>
    <w:rsid w:val="00E81850"/>
    <w:rsid w:val="00E81C34"/>
    <w:rsid w:val="00E81D83"/>
    <w:rsid w:val="00E821BB"/>
    <w:rsid w:val="00E822E9"/>
    <w:rsid w:val="00E8271F"/>
    <w:rsid w:val="00E8275E"/>
    <w:rsid w:val="00E827AF"/>
    <w:rsid w:val="00E82CC2"/>
    <w:rsid w:val="00E82DE9"/>
    <w:rsid w:val="00E84424"/>
    <w:rsid w:val="00E84C97"/>
    <w:rsid w:val="00E85005"/>
    <w:rsid w:val="00E8533B"/>
    <w:rsid w:val="00E85E4E"/>
    <w:rsid w:val="00E8613A"/>
    <w:rsid w:val="00E86327"/>
    <w:rsid w:val="00E90B33"/>
    <w:rsid w:val="00E911E0"/>
    <w:rsid w:val="00E93407"/>
    <w:rsid w:val="00E940A8"/>
    <w:rsid w:val="00E947E8"/>
    <w:rsid w:val="00E94B0F"/>
    <w:rsid w:val="00E94EBA"/>
    <w:rsid w:val="00E9503F"/>
    <w:rsid w:val="00E969F2"/>
    <w:rsid w:val="00E96E68"/>
    <w:rsid w:val="00E97148"/>
    <w:rsid w:val="00E97862"/>
    <w:rsid w:val="00E97EA1"/>
    <w:rsid w:val="00EA146D"/>
    <w:rsid w:val="00EA1FBC"/>
    <w:rsid w:val="00EA2011"/>
    <w:rsid w:val="00EA20A1"/>
    <w:rsid w:val="00EA212B"/>
    <w:rsid w:val="00EA243D"/>
    <w:rsid w:val="00EA3327"/>
    <w:rsid w:val="00EA350D"/>
    <w:rsid w:val="00EA380C"/>
    <w:rsid w:val="00EA3A1D"/>
    <w:rsid w:val="00EA3CD7"/>
    <w:rsid w:val="00EA429D"/>
    <w:rsid w:val="00EA44C8"/>
    <w:rsid w:val="00EA4C7C"/>
    <w:rsid w:val="00EA4D4C"/>
    <w:rsid w:val="00EA4DDD"/>
    <w:rsid w:val="00EA554F"/>
    <w:rsid w:val="00EA5960"/>
    <w:rsid w:val="00EA6250"/>
    <w:rsid w:val="00EA64CE"/>
    <w:rsid w:val="00EA66A4"/>
    <w:rsid w:val="00EA671D"/>
    <w:rsid w:val="00EA6819"/>
    <w:rsid w:val="00EA703E"/>
    <w:rsid w:val="00EA73E5"/>
    <w:rsid w:val="00EA75BD"/>
    <w:rsid w:val="00EA7C47"/>
    <w:rsid w:val="00EA7EBA"/>
    <w:rsid w:val="00EA7ED3"/>
    <w:rsid w:val="00EB0F0F"/>
    <w:rsid w:val="00EB12A5"/>
    <w:rsid w:val="00EB24D8"/>
    <w:rsid w:val="00EB277B"/>
    <w:rsid w:val="00EB2F20"/>
    <w:rsid w:val="00EB2F35"/>
    <w:rsid w:val="00EB31DB"/>
    <w:rsid w:val="00EB3422"/>
    <w:rsid w:val="00EB37DE"/>
    <w:rsid w:val="00EB4EAF"/>
    <w:rsid w:val="00EB548E"/>
    <w:rsid w:val="00EB6163"/>
    <w:rsid w:val="00EB695E"/>
    <w:rsid w:val="00EB69D1"/>
    <w:rsid w:val="00EB6E37"/>
    <w:rsid w:val="00EB6FE9"/>
    <w:rsid w:val="00EB72FF"/>
    <w:rsid w:val="00EB7488"/>
    <w:rsid w:val="00EC09C6"/>
    <w:rsid w:val="00EC0EA5"/>
    <w:rsid w:val="00EC1056"/>
    <w:rsid w:val="00EC1628"/>
    <w:rsid w:val="00EC17BB"/>
    <w:rsid w:val="00EC222E"/>
    <w:rsid w:val="00EC2716"/>
    <w:rsid w:val="00EC2DBB"/>
    <w:rsid w:val="00EC358E"/>
    <w:rsid w:val="00EC3C17"/>
    <w:rsid w:val="00EC4095"/>
    <w:rsid w:val="00EC4137"/>
    <w:rsid w:val="00EC4537"/>
    <w:rsid w:val="00EC4960"/>
    <w:rsid w:val="00EC4A93"/>
    <w:rsid w:val="00EC4AE3"/>
    <w:rsid w:val="00EC54EE"/>
    <w:rsid w:val="00EC59B2"/>
    <w:rsid w:val="00EC59EC"/>
    <w:rsid w:val="00EC5A3B"/>
    <w:rsid w:val="00EC6004"/>
    <w:rsid w:val="00EC63AC"/>
    <w:rsid w:val="00EC6401"/>
    <w:rsid w:val="00EC76DA"/>
    <w:rsid w:val="00EC786C"/>
    <w:rsid w:val="00EC7ADD"/>
    <w:rsid w:val="00ED04FE"/>
    <w:rsid w:val="00ED2148"/>
    <w:rsid w:val="00ED3145"/>
    <w:rsid w:val="00ED3309"/>
    <w:rsid w:val="00ED356E"/>
    <w:rsid w:val="00ED392F"/>
    <w:rsid w:val="00ED3BDA"/>
    <w:rsid w:val="00ED3DB0"/>
    <w:rsid w:val="00ED572E"/>
    <w:rsid w:val="00ED5A3B"/>
    <w:rsid w:val="00ED5C30"/>
    <w:rsid w:val="00ED5DC6"/>
    <w:rsid w:val="00ED5E02"/>
    <w:rsid w:val="00ED5EED"/>
    <w:rsid w:val="00ED6B1C"/>
    <w:rsid w:val="00ED6CF7"/>
    <w:rsid w:val="00ED6F33"/>
    <w:rsid w:val="00ED7716"/>
    <w:rsid w:val="00ED7737"/>
    <w:rsid w:val="00ED7747"/>
    <w:rsid w:val="00ED7CF4"/>
    <w:rsid w:val="00ED7E61"/>
    <w:rsid w:val="00EE07D9"/>
    <w:rsid w:val="00EE1075"/>
    <w:rsid w:val="00EE1B0E"/>
    <w:rsid w:val="00EE1E36"/>
    <w:rsid w:val="00EE1EC8"/>
    <w:rsid w:val="00EE22FB"/>
    <w:rsid w:val="00EE26AE"/>
    <w:rsid w:val="00EE2A54"/>
    <w:rsid w:val="00EE2D90"/>
    <w:rsid w:val="00EE2F67"/>
    <w:rsid w:val="00EE2FC2"/>
    <w:rsid w:val="00EE33EC"/>
    <w:rsid w:val="00EE34D3"/>
    <w:rsid w:val="00EE3B88"/>
    <w:rsid w:val="00EE4B75"/>
    <w:rsid w:val="00EE4DBD"/>
    <w:rsid w:val="00EE6057"/>
    <w:rsid w:val="00EE620F"/>
    <w:rsid w:val="00EE6AC6"/>
    <w:rsid w:val="00EE6E26"/>
    <w:rsid w:val="00EE784F"/>
    <w:rsid w:val="00EE7A1D"/>
    <w:rsid w:val="00EE7C00"/>
    <w:rsid w:val="00EF0500"/>
    <w:rsid w:val="00EF1002"/>
    <w:rsid w:val="00EF1012"/>
    <w:rsid w:val="00EF143F"/>
    <w:rsid w:val="00EF15D0"/>
    <w:rsid w:val="00EF23D8"/>
    <w:rsid w:val="00EF2A54"/>
    <w:rsid w:val="00EF2A5A"/>
    <w:rsid w:val="00EF2A87"/>
    <w:rsid w:val="00EF3A74"/>
    <w:rsid w:val="00EF3AE9"/>
    <w:rsid w:val="00EF3EA5"/>
    <w:rsid w:val="00EF55D6"/>
    <w:rsid w:val="00EF644D"/>
    <w:rsid w:val="00EF6D29"/>
    <w:rsid w:val="00EF7138"/>
    <w:rsid w:val="00F00881"/>
    <w:rsid w:val="00F00917"/>
    <w:rsid w:val="00F010BB"/>
    <w:rsid w:val="00F012C1"/>
    <w:rsid w:val="00F0175F"/>
    <w:rsid w:val="00F01E3D"/>
    <w:rsid w:val="00F03280"/>
    <w:rsid w:val="00F0362A"/>
    <w:rsid w:val="00F0385C"/>
    <w:rsid w:val="00F03991"/>
    <w:rsid w:val="00F03ABE"/>
    <w:rsid w:val="00F03F0B"/>
    <w:rsid w:val="00F04345"/>
    <w:rsid w:val="00F047A4"/>
    <w:rsid w:val="00F04F52"/>
    <w:rsid w:val="00F0510F"/>
    <w:rsid w:val="00F0563F"/>
    <w:rsid w:val="00F0630E"/>
    <w:rsid w:val="00F064EF"/>
    <w:rsid w:val="00F06558"/>
    <w:rsid w:val="00F06F42"/>
    <w:rsid w:val="00F07122"/>
    <w:rsid w:val="00F074C9"/>
    <w:rsid w:val="00F07DA9"/>
    <w:rsid w:val="00F07F5E"/>
    <w:rsid w:val="00F106BB"/>
    <w:rsid w:val="00F10779"/>
    <w:rsid w:val="00F10FFD"/>
    <w:rsid w:val="00F11027"/>
    <w:rsid w:val="00F11681"/>
    <w:rsid w:val="00F116DD"/>
    <w:rsid w:val="00F11E31"/>
    <w:rsid w:val="00F12AA7"/>
    <w:rsid w:val="00F130B4"/>
    <w:rsid w:val="00F13AA1"/>
    <w:rsid w:val="00F13F2A"/>
    <w:rsid w:val="00F15097"/>
    <w:rsid w:val="00F15671"/>
    <w:rsid w:val="00F15A2F"/>
    <w:rsid w:val="00F15AE9"/>
    <w:rsid w:val="00F16DEA"/>
    <w:rsid w:val="00F17405"/>
    <w:rsid w:val="00F17B42"/>
    <w:rsid w:val="00F202E3"/>
    <w:rsid w:val="00F20C6E"/>
    <w:rsid w:val="00F20D6C"/>
    <w:rsid w:val="00F21677"/>
    <w:rsid w:val="00F2255F"/>
    <w:rsid w:val="00F225CF"/>
    <w:rsid w:val="00F22882"/>
    <w:rsid w:val="00F22985"/>
    <w:rsid w:val="00F22AEF"/>
    <w:rsid w:val="00F22AF8"/>
    <w:rsid w:val="00F22F7A"/>
    <w:rsid w:val="00F2343C"/>
    <w:rsid w:val="00F236D3"/>
    <w:rsid w:val="00F239D8"/>
    <w:rsid w:val="00F23CFC"/>
    <w:rsid w:val="00F24076"/>
    <w:rsid w:val="00F247A6"/>
    <w:rsid w:val="00F2492F"/>
    <w:rsid w:val="00F2500D"/>
    <w:rsid w:val="00F2596D"/>
    <w:rsid w:val="00F25CAA"/>
    <w:rsid w:val="00F277E8"/>
    <w:rsid w:val="00F27DB9"/>
    <w:rsid w:val="00F27E3D"/>
    <w:rsid w:val="00F301D0"/>
    <w:rsid w:val="00F3069F"/>
    <w:rsid w:val="00F30C60"/>
    <w:rsid w:val="00F311D1"/>
    <w:rsid w:val="00F3158A"/>
    <w:rsid w:val="00F315CE"/>
    <w:rsid w:val="00F318DB"/>
    <w:rsid w:val="00F31F7D"/>
    <w:rsid w:val="00F3231C"/>
    <w:rsid w:val="00F32AFF"/>
    <w:rsid w:val="00F33825"/>
    <w:rsid w:val="00F33A8B"/>
    <w:rsid w:val="00F346B3"/>
    <w:rsid w:val="00F34A96"/>
    <w:rsid w:val="00F34EBF"/>
    <w:rsid w:val="00F34F05"/>
    <w:rsid w:val="00F36240"/>
    <w:rsid w:val="00F363EB"/>
    <w:rsid w:val="00F365DE"/>
    <w:rsid w:val="00F368A8"/>
    <w:rsid w:val="00F3719A"/>
    <w:rsid w:val="00F379BF"/>
    <w:rsid w:val="00F37EA7"/>
    <w:rsid w:val="00F40805"/>
    <w:rsid w:val="00F40B49"/>
    <w:rsid w:val="00F40C5E"/>
    <w:rsid w:val="00F40E3E"/>
    <w:rsid w:val="00F4163A"/>
    <w:rsid w:val="00F41873"/>
    <w:rsid w:val="00F419C3"/>
    <w:rsid w:val="00F41D91"/>
    <w:rsid w:val="00F41E2B"/>
    <w:rsid w:val="00F423BE"/>
    <w:rsid w:val="00F424A5"/>
    <w:rsid w:val="00F428AC"/>
    <w:rsid w:val="00F42B77"/>
    <w:rsid w:val="00F42EE3"/>
    <w:rsid w:val="00F43660"/>
    <w:rsid w:val="00F4384C"/>
    <w:rsid w:val="00F44542"/>
    <w:rsid w:val="00F44DB8"/>
    <w:rsid w:val="00F455E5"/>
    <w:rsid w:val="00F45760"/>
    <w:rsid w:val="00F45925"/>
    <w:rsid w:val="00F462EF"/>
    <w:rsid w:val="00F46BA6"/>
    <w:rsid w:val="00F46C97"/>
    <w:rsid w:val="00F50781"/>
    <w:rsid w:val="00F50CA3"/>
    <w:rsid w:val="00F517ED"/>
    <w:rsid w:val="00F51BE9"/>
    <w:rsid w:val="00F51F3F"/>
    <w:rsid w:val="00F520FF"/>
    <w:rsid w:val="00F52429"/>
    <w:rsid w:val="00F528B5"/>
    <w:rsid w:val="00F528E7"/>
    <w:rsid w:val="00F52C8A"/>
    <w:rsid w:val="00F53B3C"/>
    <w:rsid w:val="00F54783"/>
    <w:rsid w:val="00F547E9"/>
    <w:rsid w:val="00F5494E"/>
    <w:rsid w:val="00F54ABE"/>
    <w:rsid w:val="00F55692"/>
    <w:rsid w:val="00F55F1A"/>
    <w:rsid w:val="00F5684C"/>
    <w:rsid w:val="00F56A82"/>
    <w:rsid w:val="00F56D68"/>
    <w:rsid w:val="00F57210"/>
    <w:rsid w:val="00F57559"/>
    <w:rsid w:val="00F577FC"/>
    <w:rsid w:val="00F602F0"/>
    <w:rsid w:val="00F60962"/>
    <w:rsid w:val="00F60C90"/>
    <w:rsid w:val="00F61855"/>
    <w:rsid w:val="00F619EE"/>
    <w:rsid w:val="00F61FF9"/>
    <w:rsid w:val="00F62055"/>
    <w:rsid w:val="00F62069"/>
    <w:rsid w:val="00F62159"/>
    <w:rsid w:val="00F62604"/>
    <w:rsid w:val="00F62A15"/>
    <w:rsid w:val="00F62B93"/>
    <w:rsid w:val="00F62D57"/>
    <w:rsid w:val="00F633E5"/>
    <w:rsid w:val="00F6377C"/>
    <w:rsid w:val="00F63C89"/>
    <w:rsid w:val="00F647EC"/>
    <w:rsid w:val="00F64FDF"/>
    <w:rsid w:val="00F6552B"/>
    <w:rsid w:val="00F65F15"/>
    <w:rsid w:val="00F661D9"/>
    <w:rsid w:val="00F662D5"/>
    <w:rsid w:val="00F675EA"/>
    <w:rsid w:val="00F6786B"/>
    <w:rsid w:val="00F67AEF"/>
    <w:rsid w:val="00F7074A"/>
    <w:rsid w:val="00F714E7"/>
    <w:rsid w:val="00F71708"/>
    <w:rsid w:val="00F717C1"/>
    <w:rsid w:val="00F7281E"/>
    <w:rsid w:val="00F72C3D"/>
    <w:rsid w:val="00F7323C"/>
    <w:rsid w:val="00F737AB"/>
    <w:rsid w:val="00F74006"/>
    <w:rsid w:val="00F74179"/>
    <w:rsid w:val="00F74216"/>
    <w:rsid w:val="00F74576"/>
    <w:rsid w:val="00F74F0F"/>
    <w:rsid w:val="00F754C0"/>
    <w:rsid w:val="00F75731"/>
    <w:rsid w:val="00F76333"/>
    <w:rsid w:val="00F77100"/>
    <w:rsid w:val="00F77D07"/>
    <w:rsid w:val="00F8090F"/>
    <w:rsid w:val="00F80B11"/>
    <w:rsid w:val="00F80FB6"/>
    <w:rsid w:val="00F8139A"/>
    <w:rsid w:val="00F815BF"/>
    <w:rsid w:val="00F82AAE"/>
    <w:rsid w:val="00F838A9"/>
    <w:rsid w:val="00F84620"/>
    <w:rsid w:val="00F84B4E"/>
    <w:rsid w:val="00F84C87"/>
    <w:rsid w:val="00F851B7"/>
    <w:rsid w:val="00F8566C"/>
    <w:rsid w:val="00F858D4"/>
    <w:rsid w:val="00F85C65"/>
    <w:rsid w:val="00F860EB"/>
    <w:rsid w:val="00F8633A"/>
    <w:rsid w:val="00F86481"/>
    <w:rsid w:val="00F868B6"/>
    <w:rsid w:val="00F86968"/>
    <w:rsid w:val="00F86D8E"/>
    <w:rsid w:val="00F86E42"/>
    <w:rsid w:val="00F87055"/>
    <w:rsid w:val="00F876E6"/>
    <w:rsid w:val="00F87825"/>
    <w:rsid w:val="00F87838"/>
    <w:rsid w:val="00F87F86"/>
    <w:rsid w:val="00F87FCE"/>
    <w:rsid w:val="00F9008B"/>
    <w:rsid w:val="00F91669"/>
    <w:rsid w:val="00F91707"/>
    <w:rsid w:val="00F9184F"/>
    <w:rsid w:val="00F91943"/>
    <w:rsid w:val="00F91D90"/>
    <w:rsid w:val="00F925FC"/>
    <w:rsid w:val="00F92A66"/>
    <w:rsid w:val="00F931CF"/>
    <w:rsid w:val="00F93A31"/>
    <w:rsid w:val="00F93D6E"/>
    <w:rsid w:val="00F9423D"/>
    <w:rsid w:val="00F95182"/>
    <w:rsid w:val="00F95F95"/>
    <w:rsid w:val="00F96829"/>
    <w:rsid w:val="00F96F86"/>
    <w:rsid w:val="00F96FA4"/>
    <w:rsid w:val="00F9705C"/>
    <w:rsid w:val="00FA02B8"/>
    <w:rsid w:val="00FA0980"/>
    <w:rsid w:val="00FA09A9"/>
    <w:rsid w:val="00FA1028"/>
    <w:rsid w:val="00FA1264"/>
    <w:rsid w:val="00FA181F"/>
    <w:rsid w:val="00FA1E82"/>
    <w:rsid w:val="00FA2137"/>
    <w:rsid w:val="00FA272D"/>
    <w:rsid w:val="00FA338D"/>
    <w:rsid w:val="00FA34A2"/>
    <w:rsid w:val="00FA3742"/>
    <w:rsid w:val="00FA3837"/>
    <w:rsid w:val="00FA39FC"/>
    <w:rsid w:val="00FA44B4"/>
    <w:rsid w:val="00FA4538"/>
    <w:rsid w:val="00FA467F"/>
    <w:rsid w:val="00FA4998"/>
    <w:rsid w:val="00FA4DC2"/>
    <w:rsid w:val="00FA5A2C"/>
    <w:rsid w:val="00FA63F2"/>
    <w:rsid w:val="00FA67E3"/>
    <w:rsid w:val="00FA6A66"/>
    <w:rsid w:val="00FA6DB1"/>
    <w:rsid w:val="00FA7157"/>
    <w:rsid w:val="00FA7163"/>
    <w:rsid w:val="00FA7698"/>
    <w:rsid w:val="00FA78C2"/>
    <w:rsid w:val="00FA7A2D"/>
    <w:rsid w:val="00FA7C42"/>
    <w:rsid w:val="00FB0822"/>
    <w:rsid w:val="00FB0896"/>
    <w:rsid w:val="00FB1093"/>
    <w:rsid w:val="00FB13A0"/>
    <w:rsid w:val="00FB227E"/>
    <w:rsid w:val="00FB267D"/>
    <w:rsid w:val="00FB2A18"/>
    <w:rsid w:val="00FB2BF4"/>
    <w:rsid w:val="00FB2C8D"/>
    <w:rsid w:val="00FB3E90"/>
    <w:rsid w:val="00FB4D03"/>
    <w:rsid w:val="00FB4F79"/>
    <w:rsid w:val="00FB6E6C"/>
    <w:rsid w:val="00FB71B0"/>
    <w:rsid w:val="00FB7ABA"/>
    <w:rsid w:val="00FB7AFD"/>
    <w:rsid w:val="00FB7C21"/>
    <w:rsid w:val="00FB7C46"/>
    <w:rsid w:val="00FC04E0"/>
    <w:rsid w:val="00FC0BA3"/>
    <w:rsid w:val="00FC0D5C"/>
    <w:rsid w:val="00FC1039"/>
    <w:rsid w:val="00FC11C6"/>
    <w:rsid w:val="00FC279A"/>
    <w:rsid w:val="00FC2DFE"/>
    <w:rsid w:val="00FC324D"/>
    <w:rsid w:val="00FC39A1"/>
    <w:rsid w:val="00FC3BC3"/>
    <w:rsid w:val="00FC42D9"/>
    <w:rsid w:val="00FC4B53"/>
    <w:rsid w:val="00FC4BAE"/>
    <w:rsid w:val="00FC4E54"/>
    <w:rsid w:val="00FC5160"/>
    <w:rsid w:val="00FC6B0B"/>
    <w:rsid w:val="00FC713B"/>
    <w:rsid w:val="00FC79D5"/>
    <w:rsid w:val="00FC7B35"/>
    <w:rsid w:val="00FC7B53"/>
    <w:rsid w:val="00FD0177"/>
    <w:rsid w:val="00FD0302"/>
    <w:rsid w:val="00FD0654"/>
    <w:rsid w:val="00FD0AE7"/>
    <w:rsid w:val="00FD0B44"/>
    <w:rsid w:val="00FD0F70"/>
    <w:rsid w:val="00FD16B9"/>
    <w:rsid w:val="00FD1BBC"/>
    <w:rsid w:val="00FD21F1"/>
    <w:rsid w:val="00FD2315"/>
    <w:rsid w:val="00FD29A7"/>
    <w:rsid w:val="00FD3092"/>
    <w:rsid w:val="00FD3F3B"/>
    <w:rsid w:val="00FD51F7"/>
    <w:rsid w:val="00FD5258"/>
    <w:rsid w:val="00FD5602"/>
    <w:rsid w:val="00FD5A2A"/>
    <w:rsid w:val="00FD5AE2"/>
    <w:rsid w:val="00FD62B4"/>
    <w:rsid w:val="00FD7142"/>
    <w:rsid w:val="00FD7386"/>
    <w:rsid w:val="00FD79BC"/>
    <w:rsid w:val="00FE011C"/>
    <w:rsid w:val="00FE07DC"/>
    <w:rsid w:val="00FE0C45"/>
    <w:rsid w:val="00FE0EE9"/>
    <w:rsid w:val="00FE1116"/>
    <w:rsid w:val="00FE126E"/>
    <w:rsid w:val="00FE2075"/>
    <w:rsid w:val="00FE2080"/>
    <w:rsid w:val="00FE27B9"/>
    <w:rsid w:val="00FE2CC2"/>
    <w:rsid w:val="00FE2E37"/>
    <w:rsid w:val="00FE3640"/>
    <w:rsid w:val="00FE3780"/>
    <w:rsid w:val="00FE3982"/>
    <w:rsid w:val="00FE3CF7"/>
    <w:rsid w:val="00FE4071"/>
    <w:rsid w:val="00FE42E3"/>
    <w:rsid w:val="00FE4386"/>
    <w:rsid w:val="00FE4CDF"/>
    <w:rsid w:val="00FE4ECD"/>
    <w:rsid w:val="00FE5585"/>
    <w:rsid w:val="00FE5807"/>
    <w:rsid w:val="00FE624E"/>
    <w:rsid w:val="00FE6415"/>
    <w:rsid w:val="00FE665D"/>
    <w:rsid w:val="00FE69E7"/>
    <w:rsid w:val="00FE6A46"/>
    <w:rsid w:val="00FE6BB8"/>
    <w:rsid w:val="00FE6CEA"/>
    <w:rsid w:val="00FE7422"/>
    <w:rsid w:val="00FF027B"/>
    <w:rsid w:val="00FF1174"/>
    <w:rsid w:val="00FF1505"/>
    <w:rsid w:val="00FF165A"/>
    <w:rsid w:val="00FF1B72"/>
    <w:rsid w:val="00FF1CF1"/>
    <w:rsid w:val="00FF1F4C"/>
    <w:rsid w:val="00FF23D8"/>
    <w:rsid w:val="00FF3529"/>
    <w:rsid w:val="00FF35DC"/>
    <w:rsid w:val="00FF3A6A"/>
    <w:rsid w:val="00FF3C7A"/>
    <w:rsid w:val="00FF3E09"/>
    <w:rsid w:val="00FF411C"/>
    <w:rsid w:val="00FF41AC"/>
    <w:rsid w:val="00FF470E"/>
    <w:rsid w:val="00FF477E"/>
    <w:rsid w:val="00FF48F9"/>
    <w:rsid w:val="00FF4B2E"/>
    <w:rsid w:val="00FF4E4B"/>
    <w:rsid w:val="00FF4E4E"/>
    <w:rsid w:val="00FF5049"/>
    <w:rsid w:val="00FF570A"/>
    <w:rsid w:val="00FF5BDD"/>
    <w:rsid w:val="00FF5D1F"/>
    <w:rsid w:val="00FF5F95"/>
    <w:rsid w:val="00FF6126"/>
    <w:rsid w:val="00FF61F5"/>
    <w:rsid w:val="00FF62AA"/>
    <w:rsid w:val="00FF64D7"/>
    <w:rsid w:val="00FF6B6C"/>
    <w:rsid w:val="00FF7E35"/>
    <w:rsid w:val="037738D8"/>
    <w:rsid w:val="06604F65"/>
    <w:rsid w:val="075F0692"/>
    <w:rsid w:val="08F53B23"/>
    <w:rsid w:val="0A070656"/>
    <w:rsid w:val="0A913ED8"/>
    <w:rsid w:val="0B24171E"/>
    <w:rsid w:val="0D584403"/>
    <w:rsid w:val="101C0A97"/>
    <w:rsid w:val="10F67974"/>
    <w:rsid w:val="13827929"/>
    <w:rsid w:val="146F2C7A"/>
    <w:rsid w:val="149E4992"/>
    <w:rsid w:val="1D321E13"/>
    <w:rsid w:val="21455F84"/>
    <w:rsid w:val="24977600"/>
    <w:rsid w:val="272F1A96"/>
    <w:rsid w:val="297B0CF7"/>
    <w:rsid w:val="2EDD2DD9"/>
    <w:rsid w:val="2F723467"/>
    <w:rsid w:val="32A02B99"/>
    <w:rsid w:val="33D414D0"/>
    <w:rsid w:val="3BA80B19"/>
    <w:rsid w:val="3C4240EC"/>
    <w:rsid w:val="3F3A1FEB"/>
    <w:rsid w:val="41A14143"/>
    <w:rsid w:val="42253D73"/>
    <w:rsid w:val="4E5740AF"/>
    <w:rsid w:val="4EAC5711"/>
    <w:rsid w:val="51B2004B"/>
    <w:rsid w:val="5A3A2DDD"/>
    <w:rsid w:val="6208035B"/>
    <w:rsid w:val="63304269"/>
    <w:rsid w:val="67ED268F"/>
    <w:rsid w:val="6B241A17"/>
    <w:rsid w:val="6E9C0F6F"/>
    <w:rsid w:val="726D70E7"/>
    <w:rsid w:val="7A453D6E"/>
    <w:rsid w:val="7C9C4E5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uiPriority="9" w:qFormat="1"/>
    <w:lsdException w:name="heading 5" w:semiHidden="0" w:uiPriority="9" w:unhideWhenUsed="0" w:qFormat="1"/>
    <w:lsdException w:name="heading 6" w:semiHidden="0" w:uiPriority="0" w:unhideWhenUsed="0" w:qFormat="1"/>
    <w:lsdException w:name="heading 7" w:qFormat="1"/>
    <w:lsdException w:name="heading 8" w:qFormat="1"/>
    <w:lsdException w:name="heading 9" w:qFormat="1"/>
    <w:lsdException w:name="index 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footnote text" w:qFormat="1"/>
    <w:lsdException w:name="annotation text" w:uiPriority="0" w:qFormat="1"/>
    <w:lsdException w:name="header" w:uiPriority="0" w:qFormat="1"/>
    <w:lsdException w:name="footer" w:uiPriority="0" w:qFormat="1"/>
    <w:lsdException w:name="caption" w:qFormat="1"/>
    <w:lsdException w:name="annotation reference" w:uiPriority="0" w:qFormat="1"/>
    <w:lsdException w:name="page number" w:uiPriority="0"/>
    <w:lsdException w:name="endnote text" w:qFormat="1"/>
    <w:lsdException w:name="List" w:qFormat="1"/>
    <w:lsdException w:name="List Number" w:semiHidden="0" w:unhideWhenUsed="0" w:qFormat="1"/>
    <w:lsdException w:name="List 2" w:qFormat="1"/>
    <w:lsdException w:name="List Number 3" w:qFormat="1"/>
    <w:lsdException w:name="Title" w:semiHidden="0" w:uiPriority="0" w:unhideWhenUsed="0" w:qFormat="1"/>
    <w:lsdException w:name="Default Paragraph Font" w:uiPriority="1"/>
    <w:lsdException w:name="Body Text" w:qFormat="1"/>
    <w:lsdException w:name="Body Text Indent" w:qFormat="1"/>
    <w:lsdException w:name="Subtitle" w:semiHidden="0" w:uiPriority="11" w:unhideWhenUsed="0" w:qFormat="1"/>
    <w:lsdException w:name="Date" w:semiHidden="0" w:unhideWhenUsed="0" w:qFormat="1"/>
    <w:lsdException w:name="Body Text First Indent 2" w:qFormat="1"/>
    <w:lsdException w:name="Body Text 2" w:qFormat="1"/>
    <w:lsdException w:name="Body Text 3" w:uiPriority="0" w:qFormat="1"/>
    <w:lsdException w:name="Body Text Indent 2" w:qFormat="1"/>
    <w:lsdException w:name="Body Text Indent 3" w:qFormat="1"/>
    <w:lsdException w:name="Hyperlink" w:qFormat="1"/>
    <w:lsdException w:name="Strong" w:semiHidden="0" w:uiPriority="22" w:unhideWhenUsed="0" w:qFormat="1"/>
    <w:lsdException w:name="Emphasis" w:semiHidden="0" w:uiPriority="20" w:unhideWhenUsed="0" w:qFormat="1"/>
    <w:lsdException w:name="Document Map" w:qFormat="1"/>
    <w:lsdException w:name="Plain Text" w:uiPriority="0" w:qFormat="1"/>
    <w:lsdException w:name="Normal (Web)" w:qFormat="1"/>
    <w:lsdException w:name="Normal Table" w:qFormat="1"/>
    <w:lsdException w:name="annotation subject" w:qFormat="1"/>
    <w:lsdException w:name="Balloon Text" w:qFormat="1"/>
    <w:lsdException w:name="Table Grid" w:semiHidden="0" w:uiPriority="5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qFormat="1"/>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43C0"/>
    <w:pPr>
      <w:widowControl w:val="0"/>
      <w:jc w:val="both"/>
    </w:pPr>
    <w:rPr>
      <w:rFonts w:ascii="Times New Roman" w:hAnsi="Times New Roman"/>
      <w:kern w:val="2"/>
      <w:sz w:val="21"/>
      <w:szCs w:val="24"/>
    </w:rPr>
  </w:style>
  <w:style w:type="paragraph" w:styleId="1">
    <w:name w:val="heading 1"/>
    <w:basedOn w:val="a"/>
    <w:next w:val="a"/>
    <w:link w:val="1Char"/>
    <w:qFormat/>
    <w:rsid w:val="00D50CF7"/>
    <w:pPr>
      <w:keepNext/>
      <w:keepLines/>
      <w:spacing w:before="340" w:after="330" w:line="578" w:lineRule="auto"/>
      <w:outlineLvl w:val="0"/>
    </w:pPr>
    <w:rPr>
      <w:b/>
      <w:bCs/>
      <w:kern w:val="44"/>
      <w:sz w:val="44"/>
      <w:szCs w:val="44"/>
    </w:rPr>
  </w:style>
  <w:style w:type="paragraph" w:styleId="2">
    <w:name w:val="heading 2"/>
    <w:basedOn w:val="a"/>
    <w:next w:val="a"/>
    <w:link w:val="2Char"/>
    <w:qFormat/>
    <w:rsid w:val="00D50CF7"/>
    <w:pPr>
      <w:keepNext/>
      <w:keepLines/>
      <w:spacing w:before="260" w:after="260" w:line="416" w:lineRule="auto"/>
      <w:outlineLvl w:val="1"/>
    </w:pPr>
    <w:rPr>
      <w:rFonts w:ascii="Arial" w:eastAsia="黑体" w:hAnsi="Arial"/>
      <w:b/>
      <w:bCs/>
      <w:kern w:val="0"/>
      <w:sz w:val="32"/>
      <w:szCs w:val="32"/>
    </w:rPr>
  </w:style>
  <w:style w:type="paragraph" w:styleId="30">
    <w:name w:val="heading 3"/>
    <w:basedOn w:val="a"/>
    <w:next w:val="a"/>
    <w:link w:val="3Char"/>
    <w:uiPriority w:val="9"/>
    <w:qFormat/>
    <w:rsid w:val="00D50CF7"/>
    <w:pPr>
      <w:keepNext/>
      <w:keepLines/>
      <w:spacing w:before="260" w:after="260" w:line="416" w:lineRule="auto"/>
      <w:outlineLvl w:val="2"/>
    </w:pPr>
    <w:rPr>
      <w:b/>
      <w:bCs/>
      <w:kern w:val="0"/>
      <w:sz w:val="32"/>
      <w:szCs w:val="32"/>
    </w:rPr>
  </w:style>
  <w:style w:type="paragraph" w:styleId="4">
    <w:name w:val="heading 4"/>
    <w:basedOn w:val="a"/>
    <w:next w:val="a"/>
    <w:link w:val="4Char"/>
    <w:uiPriority w:val="9"/>
    <w:semiHidden/>
    <w:unhideWhenUsed/>
    <w:qFormat/>
    <w:rsid w:val="00D64191"/>
    <w:pPr>
      <w:keepNext/>
      <w:keepLines/>
      <w:spacing w:before="280" w:after="290" w:line="374" w:lineRule="auto"/>
      <w:outlineLvl w:val="3"/>
    </w:pPr>
    <w:rPr>
      <w:rFonts w:ascii="Cambria" w:hAnsi="Cambria"/>
      <w:b/>
      <w:bCs/>
      <w:sz w:val="28"/>
      <w:szCs w:val="28"/>
    </w:rPr>
  </w:style>
  <w:style w:type="paragraph" w:styleId="5">
    <w:name w:val="heading 5"/>
    <w:basedOn w:val="a"/>
    <w:next w:val="a0"/>
    <w:link w:val="5Char"/>
    <w:uiPriority w:val="9"/>
    <w:qFormat/>
    <w:rsid w:val="00D50CF7"/>
    <w:pPr>
      <w:keepNext/>
      <w:keepLines/>
      <w:numPr>
        <w:ilvl w:val="4"/>
        <w:numId w:val="1"/>
      </w:numPr>
      <w:spacing w:before="280" w:after="290" w:line="376" w:lineRule="auto"/>
      <w:outlineLvl w:val="4"/>
    </w:pPr>
    <w:rPr>
      <w:b/>
      <w:sz w:val="28"/>
    </w:rPr>
  </w:style>
  <w:style w:type="paragraph" w:styleId="6">
    <w:name w:val="heading 6"/>
    <w:basedOn w:val="a"/>
    <w:next w:val="a0"/>
    <w:link w:val="6Char"/>
    <w:qFormat/>
    <w:rsid w:val="00D50CF7"/>
    <w:pPr>
      <w:keepNext/>
      <w:keepLines/>
      <w:numPr>
        <w:ilvl w:val="5"/>
        <w:numId w:val="1"/>
      </w:numPr>
      <w:spacing w:before="240" w:after="64" w:line="320" w:lineRule="auto"/>
      <w:outlineLvl w:val="5"/>
    </w:pPr>
    <w:rPr>
      <w:rFonts w:ascii="Arial" w:eastAsia="黑体" w:hAnsi="Arial"/>
      <w:b/>
      <w:sz w:val="24"/>
    </w:rPr>
  </w:style>
  <w:style w:type="paragraph" w:styleId="7">
    <w:name w:val="heading 7"/>
    <w:basedOn w:val="a"/>
    <w:next w:val="a0"/>
    <w:link w:val="7Char"/>
    <w:uiPriority w:val="99"/>
    <w:qFormat/>
    <w:rsid w:val="00D50CF7"/>
    <w:pPr>
      <w:keepNext/>
      <w:keepLines/>
      <w:numPr>
        <w:ilvl w:val="6"/>
        <w:numId w:val="1"/>
      </w:numPr>
      <w:spacing w:before="240" w:after="64" w:line="320" w:lineRule="auto"/>
      <w:outlineLvl w:val="6"/>
    </w:pPr>
    <w:rPr>
      <w:b/>
      <w:sz w:val="24"/>
    </w:rPr>
  </w:style>
  <w:style w:type="paragraph" w:styleId="8">
    <w:name w:val="heading 8"/>
    <w:basedOn w:val="a"/>
    <w:next w:val="a0"/>
    <w:link w:val="8Char"/>
    <w:uiPriority w:val="99"/>
    <w:qFormat/>
    <w:rsid w:val="00D50CF7"/>
    <w:pPr>
      <w:keepNext/>
      <w:keepLines/>
      <w:numPr>
        <w:ilvl w:val="7"/>
        <w:numId w:val="1"/>
      </w:numPr>
      <w:spacing w:before="240" w:after="64" w:line="320" w:lineRule="auto"/>
      <w:outlineLvl w:val="7"/>
    </w:pPr>
    <w:rPr>
      <w:rFonts w:ascii="Arial" w:eastAsia="黑体" w:hAnsi="Arial"/>
      <w:sz w:val="24"/>
    </w:rPr>
  </w:style>
  <w:style w:type="paragraph" w:styleId="9">
    <w:name w:val="heading 9"/>
    <w:basedOn w:val="a"/>
    <w:next w:val="a0"/>
    <w:link w:val="9Char"/>
    <w:uiPriority w:val="99"/>
    <w:qFormat/>
    <w:rsid w:val="00D50CF7"/>
    <w:pPr>
      <w:keepNext/>
      <w:keepLines/>
      <w:numPr>
        <w:ilvl w:val="8"/>
        <w:numId w:val="1"/>
      </w:numPr>
      <w:spacing w:before="240" w:after="64" w:line="320" w:lineRule="auto"/>
      <w:outlineLvl w:val="8"/>
    </w:pPr>
    <w:rPr>
      <w:rFonts w:ascii="Arial" w:eastAsia="黑体" w:hAnsi="Arial"/>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footnote reference"/>
    <w:uiPriority w:val="99"/>
    <w:unhideWhenUsed/>
    <w:rsid w:val="00D50CF7"/>
    <w:rPr>
      <w:vertAlign w:val="superscript"/>
    </w:rPr>
  </w:style>
  <w:style w:type="character" w:styleId="a5">
    <w:name w:val="annotation reference"/>
    <w:unhideWhenUsed/>
    <w:qFormat/>
    <w:rsid w:val="00D50CF7"/>
    <w:rPr>
      <w:sz w:val="21"/>
      <w:szCs w:val="21"/>
    </w:rPr>
  </w:style>
  <w:style w:type="character" w:customStyle="1" w:styleId="10">
    <w:name w:val="已访问的超链接1"/>
    <w:uiPriority w:val="99"/>
    <w:rsid w:val="00D50CF7"/>
    <w:rPr>
      <w:color w:val="800080"/>
      <w:u w:val="single"/>
    </w:rPr>
  </w:style>
  <w:style w:type="character" w:styleId="a6">
    <w:name w:val="Hyperlink"/>
    <w:uiPriority w:val="99"/>
    <w:qFormat/>
    <w:rsid w:val="00D50CF7"/>
    <w:rPr>
      <w:color w:val="0000FF"/>
      <w:u w:val="single"/>
    </w:rPr>
  </w:style>
  <w:style w:type="character" w:styleId="a7">
    <w:name w:val="page number"/>
    <w:basedOn w:val="a1"/>
    <w:rsid w:val="00D50CF7"/>
  </w:style>
  <w:style w:type="character" w:customStyle="1" w:styleId="Char">
    <w:name w:val="批注主题 Char"/>
    <w:link w:val="a8"/>
    <w:uiPriority w:val="99"/>
    <w:semiHidden/>
    <w:qFormat/>
    <w:rsid w:val="00D50CF7"/>
    <w:rPr>
      <w:rFonts w:ascii="Times New Roman" w:hAnsi="Times New Roman"/>
      <w:b/>
      <w:bCs/>
      <w:kern w:val="2"/>
      <w:sz w:val="21"/>
      <w:szCs w:val="24"/>
    </w:rPr>
  </w:style>
  <w:style w:type="character" w:styleId="a9">
    <w:name w:val="endnote reference"/>
    <w:uiPriority w:val="99"/>
    <w:unhideWhenUsed/>
    <w:rsid w:val="00D50CF7"/>
    <w:rPr>
      <w:vertAlign w:val="superscript"/>
    </w:rPr>
  </w:style>
  <w:style w:type="character" w:customStyle="1" w:styleId="apple-style-span">
    <w:name w:val="apple-style-span"/>
    <w:basedOn w:val="a1"/>
    <w:rsid w:val="00D50CF7"/>
  </w:style>
  <w:style w:type="character" w:customStyle="1" w:styleId="3Char0">
    <w:name w:val="正文文本缩进 3 Char"/>
    <w:link w:val="31"/>
    <w:rsid w:val="00D50CF7"/>
    <w:rPr>
      <w:rFonts w:ascii="Times New Roman" w:eastAsia="宋体" w:hAnsi="Times New Roman" w:cs="Times New Roman"/>
      <w:sz w:val="16"/>
      <w:szCs w:val="16"/>
    </w:rPr>
  </w:style>
  <w:style w:type="character" w:customStyle="1" w:styleId="5Char">
    <w:name w:val="标题 5 Char"/>
    <w:link w:val="5"/>
    <w:uiPriority w:val="9"/>
    <w:rsid w:val="00D50CF7"/>
    <w:rPr>
      <w:rFonts w:ascii="Times New Roman" w:hAnsi="Times New Roman"/>
      <w:b/>
      <w:kern w:val="2"/>
      <w:sz w:val="28"/>
      <w:szCs w:val="24"/>
    </w:rPr>
  </w:style>
  <w:style w:type="character" w:customStyle="1" w:styleId="Char0">
    <w:name w:val="标题 Char"/>
    <w:link w:val="aa"/>
    <w:rsid w:val="00D50CF7"/>
    <w:rPr>
      <w:rFonts w:ascii="Cambria" w:hAnsi="Cambria" w:cs="Times New Roman"/>
      <w:b/>
      <w:bCs/>
      <w:kern w:val="2"/>
      <w:sz w:val="32"/>
      <w:szCs w:val="32"/>
    </w:rPr>
  </w:style>
  <w:style w:type="character" w:customStyle="1" w:styleId="2Char">
    <w:name w:val="标题 2 Char"/>
    <w:link w:val="2"/>
    <w:rsid w:val="00D50CF7"/>
    <w:rPr>
      <w:rFonts w:ascii="Arial" w:eastAsia="黑体" w:hAnsi="Arial" w:cs="Times New Roman"/>
      <w:b/>
      <w:bCs/>
      <w:sz w:val="32"/>
      <w:szCs w:val="32"/>
    </w:rPr>
  </w:style>
  <w:style w:type="character" w:customStyle="1" w:styleId="Char1">
    <w:name w:val="页眉 Char"/>
    <w:link w:val="ab"/>
    <w:rsid w:val="00D50CF7"/>
    <w:rPr>
      <w:rFonts w:ascii="Times New Roman" w:hAnsi="Times New Roman"/>
      <w:kern w:val="2"/>
      <w:sz w:val="18"/>
      <w:szCs w:val="18"/>
    </w:rPr>
  </w:style>
  <w:style w:type="character" w:customStyle="1" w:styleId="Char2">
    <w:name w:val="页脚 Char"/>
    <w:link w:val="ac"/>
    <w:qFormat/>
    <w:rsid w:val="00D50CF7"/>
    <w:rPr>
      <w:sz w:val="18"/>
      <w:szCs w:val="18"/>
    </w:rPr>
  </w:style>
  <w:style w:type="character" w:customStyle="1" w:styleId="Char3">
    <w:name w:val="批注文字 Char3"/>
    <w:link w:val="ad"/>
    <w:uiPriority w:val="99"/>
    <w:qFormat/>
    <w:rsid w:val="00D50CF7"/>
    <w:rPr>
      <w:rFonts w:ascii="Times New Roman" w:hAnsi="Times New Roman"/>
      <w:kern w:val="2"/>
      <w:sz w:val="21"/>
      <w:szCs w:val="24"/>
    </w:rPr>
  </w:style>
  <w:style w:type="character" w:customStyle="1" w:styleId="Char10">
    <w:name w:val="批注文字 Char1"/>
    <w:uiPriority w:val="99"/>
    <w:qFormat/>
    <w:locked/>
    <w:rsid w:val="00D50CF7"/>
    <w:rPr>
      <w:rFonts w:ascii="Times New Roman" w:hAnsi="Times New Roman"/>
      <w:kern w:val="2"/>
      <w:sz w:val="21"/>
      <w:szCs w:val="24"/>
    </w:rPr>
  </w:style>
  <w:style w:type="character" w:customStyle="1" w:styleId="Char20">
    <w:name w:val="正文文本缩进 Char2"/>
    <w:link w:val="ae"/>
    <w:uiPriority w:val="99"/>
    <w:qFormat/>
    <w:rsid w:val="00D50CF7"/>
    <w:rPr>
      <w:rFonts w:ascii="仿宋_GB2312" w:eastAsia="仿宋_GB2312" w:hAnsi="Times New Roman" w:cs="Times New Roman"/>
      <w:sz w:val="32"/>
      <w:szCs w:val="20"/>
    </w:rPr>
  </w:style>
  <w:style w:type="character" w:customStyle="1" w:styleId="Char30">
    <w:name w:val="纯文本 Char3"/>
    <w:aliases w:val="普通文字 Char Char2,普通文字 Char2,纯文本 Char Char Char2,普通文字 Char Char Char1,正 文 1 Char1,普通文字1 Char1,普通文字2 Char1,普通文字3 Char1,普通文字4 Char1,普通文字5 Char1,普通文字6 Char1,普通文字11 Char1,普通文字21 Char1,普通文字31 Char1,普通文字41 Char1,普通文字7 Char1,纯文本 Char1 Char Char Char1"/>
    <w:link w:val="af"/>
    <w:uiPriority w:val="99"/>
    <w:qFormat/>
    <w:rsid w:val="00D50CF7"/>
    <w:rPr>
      <w:rFonts w:ascii="宋体" w:eastAsia="宋体" w:hAnsi="Courier New" w:cs="Courier New"/>
      <w:szCs w:val="21"/>
    </w:rPr>
  </w:style>
  <w:style w:type="character" w:customStyle="1" w:styleId="3Char1">
    <w:name w:val="正文文本 3 Char"/>
    <w:link w:val="32"/>
    <w:rsid w:val="00D50CF7"/>
    <w:rPr>
      <w:rFonts w:ascii="Times New Roman" w:eastAsia="宋体" w:hAnsi="Times New Roman" w:cs="Times New Roman"/>
      <w:b/>
      <w:bCs/>
      <w:sz w:val="24"/>
      <w:szCs w:val="24"/>
    </w:rPr>
  </w:style>
  <w:style w:type="character" w:customStyle="1" w:styleId="Char4">
    <w:name w:val="正文文本 Char"/>
    <w:link w:val="af0"/>
    <w:rsid w:val="00D50CF7"/>
    <w:rPr>
      <w:rFonts w:ascii="Times New Roman" w:eastAsia="宋体" w:hAnsi="Times New Roman" w:cs="Times New Roman"/>
      <w:sz w:val="24"/>
      <w:szCs w:val="24"/>
    </w:rPr>
  </w:style>
  <w:style w:type="character" w:customStyle="1" w:styleId="6Char">
    <w:name w:val="标题 6 Char"/>
    <w:link w:val="6"/>
    <w:rsid w:val="00D50CF7"/>
    <w:rPr>
      <w:rFonts w:ascii="Arial" w:eastAsia="黑体" w:hAnsi="Arial"/>
      <w:b/>
      <w:kern w:val="2"/>
      <w:sz w:val="24"/>
      <w:szCs w:val="24"/>
    </w:rPr>
  </w:style>
  <w:style w:type="character" w:customStyle="1" w:styleId="headline-content4">
    <w:name w:val="headline-content4"/>
    <w:basedOn w:val="a1"/>
    <w:rsid w:val="00D50CF7"/>
  </w:style>
  <w:style w:type="character" w:customStyle="1" w:styleId="8Char">
    <w:name w:val="标题 8 Char"/>
    <w:link w:val="8"/>
    <w:uiPriority w:val="99"/>
    <w:rsid w:val="00D50CF7"/>
    <w:rPr>
      <w:rFonts w:ascii="Arial" w:eastAsia="黑体" w:hAnsi="Arial"/>
      <w:kern w:val="2"/>
      <w:sz w:val="24"/>
      <w:szCs w:val="24"/>
    </w:rPr>
  </w:style>
  <w:style w:type="character" w:customStyle="1" w:styleId="2Char0">
    <w:name w:val="正文文本 2 Char"/>
    <w:link w:val="20"/>
    <w:rsid w:val="00D50CF7"/>
    <w:rPr>
      <w:rFonts w:ascii="Times New Roman" w:eastAsia="宋体" w:hAnsi="Times New Roman" w:cs="Times New Roman"/>
      <w:szCs w:val="24"/>
    </w:rPr>
  </w:style>
  <w:style w:type="character" w:customStyle="1" w:styleId="Char5">
    <w:name w:val="日期 Char"/>
    <w:link w:val="af1"/>
    <w:uiPriority w:val="99"/>
    <w:rsid w:val="00D50CF7"/>
    <w:rPr>
      <w:rFonts w:ascii="宋体" w:eastAsia="宋体" w:hAnsi="Courier New" w:cs="Courier New"/>
      <w:szCs w:val="21"/>
    </w:rPr>
  </w:style>
  <w:style w:type="character" w:customStyle="1" w:styleId="9Char">
    <w:name w:val="标题 9 Char"/>
    <w:link w:val="9"/>
    <w:uiPriority w:val="99"/>
    <w:rsid w:val="00D50CF7"/>
    <w:rPr>
      <w:rFonts w:ascii="Arial" w:eastAsia="黑体" w:hAnsi="Arial"/>
      <w:kern w:val="2"/>
      <w:sz w:val="21"/>
      <w:szCs w:val="24"/>
    </w:rPr>
  </w:style>
  <w:style w:type="character" w:customStyle="1" w:styleId="Char6">
    <w:name w:val="尾注文本 Char"/>
    <w:link w:val="af2"/>
    <w:uiPriority w:val="99"/>
    <w:semiHidden/>
    <w:rsid w:val="00D50CF7"/>
    <w:rPr>
      <w:rFonts w:ascii="Times New Roman" w:hAnsi="Times New Roman"/>
      <w:kern w:val="2"/>
      <w:sz w:val="21"/>
      <w:szCs w:val="24"/>
    </w:rPr>
  </w:style>
  <w:style w:type="character" w:customStyle="1" w:styleId="Char7">
    <w:name w:val="批注框文本 Char"/>
    <w:link w:val="af3"/>
    <w:uiPriority w:val="99"/>
    <w:semiHidden/>
    <w:rsid w:val="00D50CF7"/>
    <w:rPr>
      <w:rFonts w:ascii="Times New Roman" w:eastAsia="宋体" w:hAnsi="Times New Roman" w:cs="Times New Roman"/>
      <w:sz w:val="18"/>
      <w:szCs w:val="18"/>
    </w:rPr>
  </w:style>
  <w:style w:type="character" w:customStyle="1" w:styleId="2Char1">
    <w:name w:val="正文文本缩进 2 Char"/>
    <w:link w:val="21"/>
    <w:rsid w:val="00D50CF7"/>
    <w:rPr>
      <w:rFonts w:ascii="Times New Roman" w:eastAsia="宋体" w:hAnsi="Times New Roman" w:cs="Times New Roman"/>
      <w:sz w:val="32"/>
      <w:szCs w:val="20"/>
    </w:rPr>
  </w:style>
  <w:style w:type="character" w:customStyle="1" w:styleId="textcontents">
    <w:name w:val="textcontents"/>
    <w:basedOn w:val="a1"/>
    <w:rsid w:val="00D50CF7"/>
  </w:style>
  <w:style w:type="character" w:customStyle="1" w:styleId="1Char">
    <w:name w:val="标题 1 Char"/>
    <w:link w:val="1"/>
    <w:qFormat/>
    <w:rsid w:val="00D50CF7"/>
    <w:rPr>
      <w:rFonts w:ascii="Times New Roman" w:eastAsia="宋体" w:hAnsi="Times New Roman" w:cs="Times New Roman"/>
      <w:b/>
      <w:bCs/>
      <w:kern w:val="44"/>
      <w:sz w:val="44"/>
      <w:szCs w:val="44"/>
    </w:rPr>
  </w:style>
  <w:style w:type="character" w:customStyle="1" w:styleId="3Char">
    <w:name w:val="标题 3 Char"/>
    <w:link w:val="30"/>
    <w:uiPriority w:val="9"/>
    <w:rsid w:val="00D50CF7"/>
    <w:rPr>
      <w:rFonts w:ascii="Times New Roman" w:eastAsia="宋体" w:hAnsi="Times New Roman" w:cs="Times New Roman"/>
      <w:b/>
      <w:bCs/>
      <w:sz w:val="32"/>
      <w:szCs w:val="32"/>
    </w:rPr>
  </w:style>
  <w:style w:type="character" w:customStyle="1" w:styleId="Char8">
    <w:name w:val="脚注文本 Char"/>
    <w:link w:val="af4"/>
    <w:uiPriority w:val="99"/>
    <w:semiHidden/>
    <w:rsid w:val="00D50CF7"/>
    <w:rPr>
      <w:rFonts w:ascii="Times New Roman" w:hAnsi="Times New Roman"/>
      <w:kern w:val="2"/>
      <w:sz w:val="18"/>
      <w:szCs w:val="18"/>
    </w:rPr>
  </w:style>
  <w:style w:type="character" w:customStyle="1" w:styleId="7Char">
    <w:name w:val="标题 7 Char"/>
    <w:link w:val="7"/>
    <w:uiPriority w:val="99"/>
    <w:rsid w:val="00D50CF7"/>
    <w:rPr>
      <w:rFonts w:ascii="Times New Roman" w:hAnsi="Times New Roman"/>
      <w:b/>
      <w:kern w:val="2"/>
      <w:sz w:val="24"/>
      <w:szCs w:val="24"/>
    </w:rPr>
  </w:style>
  <w:style w:type="character" w:customStyle="1" w:styleId="case31">
    <w:name w:val="case31"/>
    <w:rsid w:val="00D50CF7"/>
    <w:rPr>
      <w:rFonts w:hint="default"/>
      <w:sz w:val="21"/>
      <w:szCs w:val="21"/>
    </w:rPr>
  </w:style>
  <w:style w:type="paragraph" w:styleId="af0">
    <w:name w:val="Body Text"/>
    <w:basedOn w:val="a"/>
    <w:link w:val="Char4"/>
    <w:qFormat/>
    <w:rsid w:val="00D50CF7"/>
    <w:pPr>
      <w:spacing w:line="380" w:lineRule="exact"/>
    </w:pPr>
    <w:rPr>
      <w:kern w:val="0"/>
      <w:sz w:val="24"/>
    </w:rPr>
  </w:style>
  <w:style w:type="paragraph" w:styleId="70">
    <w:name w:val="toc 7"/>
    <w:basedOn w:val="a"/>
    <w:next w:val="a"/>
    <w:uiPriority w:val="39"/>
    <w:unhideWhenUsed/>
    <w:qFormat/>
    <w:rsid w:val="00D50CF7"/>
    <w:pPr>
      <w:ind w:leftChars="1200" w:left="2520"/>
    </w:pPr>
    <w:rPr>
      <w:rFonts w:ascii="Calibri" w:hAnsi="Calibri"/>
      <w:szCs w:val="22"/>
    </w:rPr>
  </w:style>
  <w:style w:type="paragraph" w:styleId="a0">
    <w:name w:val="Normal Indent"/>
    <w:basedOn w:val="a"/>
    <w:link w:val="Char9"/>
    <w:uiPriority w:val="99"/>
    <w:qFormat/>
    <w:rsid w:val="00D50CF7"/>
    <w:pPr>
      <w:ind w:firstLine="420"/>
    </w:pPr>
    <w:rPr>
      <w:szCs w:val="20"/>
    </w:rPr>
  </w:style>
  <w:style w:type="paragraph" w:styleId="32">
    <w:name w:val="Body Text 3"/>
    <w:basedOn w:val="a"/>
    <w:link w:val="3Char1"/>
    <w:qFormat/>
    <w:rsid w:val="00D50CF7"/>
    <w:pPr>
      <w:spacing w:line="500" w:lineRule="exact"/>
    </w:pPr>
    <w:rPr>
      <w:b/>
      <w:bCs/>
      <w:kern w:val="0"/>
      <w:sz w:val="24"/>
    </w:rPr>
  </w:style>
  <w:style w:type="paragraph" w:styleId="ad">
    <w:name w:val="annotation text"/>
    <w:basedOn w:val="a"/>
    <w:link w:val="Char3"/>
    <w:unhideWhenUsed/>
    <w:qFormat/>
    <w:rsid w:val="00D50CF7"/>
    <w:pPr>
      <w:jc w:val="left"/>
    </w:pPr>
  </w:style>
  <w:style w:type="paragraph" w:styleId="af5">
    <w:name w:val="List Number"/>
    <w:basedOn w:val="a"/>
    <w:uiPriority w:val="99"/>
    <w:qFormat/>
    <w:rsid w:val="00D50CF7"/>
    <w:pPr>
      <w:widowControl/>
      <w:tabs>
        <w:tab w:val="left" w:pos="454"/>
        <w:tab w:val="left" w:pos="720"/>
        <w:tab w:val="left" w:pos="840"/>
      </w:tabs>
      <w:spacing w:afterLines="50"/>
      <w:ind w:left="454" w:hanging="284"/>
      <w:jc w:val="left"/>
    </w:pPr>
    <w:rPr>
      <w:kern w:val="0"/>
      <w:sz w:val="24"/>
      <w:szCs w:val="20"/>
    </w:rPr>
  </w:style>
  <w:style w:type="paragraph" w:styleId="ae">
    <w:name w:val="Body Text Indent"/>
    <w:basedOn w:val="a"/>
    <w:link w:val="Char20"/>
    <w:uiPriority w:val="99"/>
    <w:qFormat/>
    <w:rsid w:val="00D50CF7"/>
    <w:pPr>
      <w:ind w:firstLineChars="352" w:firstLine="830"/>
    </w:pPr>
    <w:rPr>
      <w:rFonts w:ascii="仿宋_GB2312" w:eastAsia="仿宋_GB2312"/>
      <w:kern w:val="0"/>
      <w:sz w:val="32"/>
      <w:szCs w:val="20"/>
    </w:rPr>
  </w:style>
  <w:style w:type="paragraph" w:styleId="af6">
    <w:name w:val="caption"/>
    <w:basedOn w:val="a"/>
    <w:next w:val="a"/>
    <w:uiPriority w:val="99"/>
    <w:qFormat/>
    <w:rsid w:val="00D50CF7"/>
    <w:pPr>
      <w:spacing w:before="152" w:after="160"/>
    </w:pPr>
    <w:rPr>
      <w:rFonts w:ascii="Arial" w:eastAsia="黑体" w:hAnsi="Arial" w:cs="Arial"/>
      <w:sz w:val="20"/>
      <w:szCs w:val="20"/>
    </w:rPr>
  </w:style>
  <w:style w:type="paragraph" w:styleId="aa">
    <w:name w:val="Title"/>
    <w:basedOn w:val="a"/>
    <w:next w:val="a"/>
    <w:link w:val="Char0"/>
    <w:qFormat/>
    <w:rsid w:val="00D50CF7"/>
    <w:pPr>
      <w:spacing w:before="240" w:after="60"/>
      <w:jc w:val="center"/>
      <w:outlineLvl w:val="0"/>
    </w:pPr>
    <w:rPr>
      <w:rFonts w:ascii="Cambria" w:hAnsi="Cambria"/>
      <w:b/>
      <w:bCs/>
      <w:sz w:val="32"/>
      <w:szCs w:val="32"/>
    </w:rPr>
  </w:style>
  <w:style w:type="paragraph" w:styleId="af2">
    <w:name w:val="endnote text"/>
    <w:basedOn w:val="a"/>
    <w:link w:val="Char6"/>
    <w:uiPriority w:val="99"/>
    <w:unhideWhenUsed/>
    <w:qFormat/>
    <w:rsid w:val="00D50CF7"/>
    <w:pPr>
      <w:snapToGrid w:val="0"/>
      <w:jc w:val="left"/>
    </w:pPr>
  </w:style>
  <w:style w:type="paragraph" w:styleId="33">
    <w:name w:val="toc 3"/>
    <w:basedOn w:val="a"/>
    <w:next w:val="a"/>
    <w:uiPriority w:val="39"/>
    <w:unhideWhenUsed/>
    <w:qFormat/>
    <w:rsid w:val="00D50CF7"/>
    <w:pPr>
      <w:ind w:leftChars="400" w:left="840"/>
    </w:pPr>
    <w:rPr>
      <w:rFonts w:ascii="Calibri" w:hAnsi="Calibri"/>
      <w:szCs w:val="22"/>
    </w:rPr>
  </w:style>
  <w:style w:type="paragraph" w:styleId="3">
    <w:name w:val="List Number 3"/>
    <w:basedOn w:val="a"/>
    <w:uiPriority w:val="99"/>
    <w:qFormat/>
    <w:rsid w:val="00D50CF7"/>
    <w:pPr>
      <w:numPr>
        <w:numId w:val="2"/>
      </w:numPr>
      <w:tabs>
        <w:tab w:val="left" w:pos="1200"/>
      </w:tabs>
    </w:pPr>
  </w:style>
  <w:style w:type="paragraph" w:styleId="a8">
    <w:name w:val="annotation subject"/>
    <w:basedOn w:val="ad"/>
    <w:next w:val="ad"/>
    <w:link w:val="Char"/>
    <w:uiPriority w:val="99"/>
    <w:unhideWhenUsed/>
    <w:qFormat/>
    <w:rsid w:val="00D50CF7"/>
    <w:rPr>
      <w:b/>
      <w:bCs/>
    </w:rPr>
  </w:style>
  <w:style w:type="paragraph" w:styleId="31">
    <w:name w:val="Body Text Indent 3"/>
    <w:basedOn w:val="a"/>
    <w:link w:val="3Char0"/>
    <w:qFormat/>
    <w:rsid w:val="00D50CF7"/>
    <w:pPr>
      <w:spacing w:after="120"/>
      <w:ind w:leftChars="200" w:left="420"/>
    </w:pPr>
    <w:rPr>
      <w:kern w:val="0"/>
      <w:sz w:val="16"/>
      <w:szCs w:val="16"/>
    </w:rPr>
  </w:style>
  <w:style w:type="paragraph" w:styleId="40">
    <w:name w:val="toc 4"/>
    <w:basedOn w:val="a"/>
    <w:next w:val="a"/>
    <w:uiPriority w:val="39"/>
    <w:unhideWhenUsed/>
    <w:qFormat/>
    <w:rsid w:val="00D50CF7"/>
    <w:pPr>
      <w:ind w:leftChars="600" w:left="1260"/>
    </w:pPr>
    <w:rPr>
      <w:rFonts w:ascii="Calibri" w:hAnsi="Calibri"/>
      <w:szCs w:val="22"/>
    </w:rPr>
  </w:style>
  <w:style w:type="paragraph" w:styleId="af">
    <w:name w:val="Plain Text"/>
    <w:aliases w:val="普通文字 Char,普通文字,纯文本 Char Char,普通文字 Char Char,正 文 1,普通文字1,普通文字2,普通文字3,普通文字4,普通文字5,普通文字6,普通文字11,普通文字21,普通文字31,普通文字41,普通文字7,纯文本 Char1 Char Char,纯文本 Char Char Char Char,纯文本 Char Char1,纯文本 Char1 Char,纯文本 Char Char Char,Texte,普通文字 Char + 居中,孙普文字,s,文字缩进,小,普"/>
    <w:basedOn w:val="a"/>
    <w:link w:val="Char30"/>
    <w:qFormat/>
    <w:rsid w:val="00D50CF7"/>
    <w:rPr>
      <w:rFonts w:ascii="宋体" w:hAnsi="Courier New"/>
      <w:kern w:val="0"/>
      <w:sz w:val="20"/>
      <w:szCs w:val="21"/>
    </w:rPr>
  </w:style>
  <w:style w:type="paragraph" w:styleId="22">
    <w:name w:val="List 2"/>
    <w:basedOn w:val="a"/>
    <w:uiPriority w:val="99"/>
    <w:qFormat/>
    <w:rsid w:val="00D50CF7"/>
    <w:pPr>
      <w:ind w:leftChars="200" w:left="100" w:hangingChars="200" w:hanging="200"/>
    </w:pPr>
    <w:rPr>
      <w:sz w:val="28"/>
    </w:rPr>
  </w:style>
  <w:style w:type="paragraph" w:styleId="20">
    <w:name w:val="Body Text 2"/>
    <w:basedOn w:val="a"/>
    <w:link w:val="2Char0"/>
    <w:qFormat/>
    <w:rsid w:val="00D50CF7"/>
    <w:pPr>
      <w:spacing w:after="120" w:line="480" w:lineRule="auto"/>
    </w:pPr>
    <w:rPr>
      <w:kern w:val="0"/>
      <w:sz w:val="20"/>
    </w:rPr>
  </w:style>
  <w:style w:type="paragraph" w:styleId="60">
    <w:name w:val="toc 6"/>
    <w:basedOn w:val="a"/>
    <w:next w:val="a"/>
    <w:uiPriority w:val="39"/>
    <w:unhideWhenUsed/>
    <w:qFormat/>
    <w:rsid w:val="00D50CF7"/>
    <w:pPr>
      <w:ind w:leftChars="1000" w:left="2100"/>
    </w:pPr>
    <w:rPr>
      <w:rFonts w:ascii="Calibri" w:hAnsi="Calibri"/>
      <w:szCs w:val="22"/>
    </w:rPr>
  </w:style>
  <w:style w:type="paragraph" w:styleId="11">
    <w:name w:val="toc 1"/>
    <w:basedOn w:val="a"/>
    <w:next w:val="a"/>
    <w:uiPriority w:val="39"/>
    <w:qFormat/>
    <w:rsid w:val="00D50CF7"/>
    <w:pPr>
      <w:tabs>
        <w:tab w:val="right" w:leader="dot" w:pos="8398"/>
      </w:tabs>
      <w:spacing w:before="120" w:after="120"/>
      <w:ind w:firstLineChars="100" w:firstLine="240"/>
      <w:jc w:val="left"/>
    </w:pPr>
    <w:rPr>
      <w:rFonts w:ascii="宋体" w:hAnsi="宋体"/>
      <w:b/>
      <w:bCs/>
      <w:caps/>
      <w:sz w:val="24"/>
    </w:rPr>
  </w:style>
  <w:style w:type="paragraph" w:styleId="21">
    <w:name w:val="Body Text Indent 2"/>
    <w:basedOn w:val="a"/>
    <w:link w:val="2Char1"/>
    <w:qFormat/>
    <w:rsid w:val="00D50CF7"/>
    <w:pPr>
      <w:ind w:firstLine="630"/>
    </w:pPr>
    <w:rPr>
      <w:kern w:val="0"/>
      <w:sz w:val="32"/>
      <w:szCs w:val="20"/>
    </w:rPr>
  </w:style>
  <w:style w:type="paragraph" w:styleId="50">
    <w:name w:val="toc 5"/>
    <w:basedOn w:val="a"/>
    <w:next w:val="a"/>
    <w:uiPriority w:val="39"/>
    <w:unhideWhenUsed/>
    <w:qFormat/>
    <w:rsid w:val="00D50CF7"/>
    <w:pPr>
      <w:ind w:leftChars="800" w:left="1680"/>
    </w:pPr>
    <w:rPr>
      <w:rFonts w:ascii="Calibri" w:hAnsi="Calibri"/>
      <w:szCs w:val="22"/>
    </w:rPr>
  </w:style>
  <w:style w:type="paragraph" w:styleId="af7">
    <w:name w:val="Normal (Web)"/>
    <w:basedOn w:val="a"/>
    <w:uiPriority w:val="99"/>
    <w:qFormat/>
    <w:rsid w:val="00D50CF7"/>
    <w:pPr>
      <w:widowControl/>
      <w:spacing w:before="100" w:beforeAutospacing="1" w:after="100" w:afterAutospacing="1"/>
      <w:jc w:val="left"/>
    </w:pPr>
    <w:rPr>
      <w:rFonts w:ascii="宋体" w:hAnsi="宋体"/>
      <w:kern w:val="0"/>
      <w:sz w:val="24"/>
    </w:rPr>
  </w:style>
  <w:style w:type="paragraph" w:styleId="80">
    <w:name w:val="toc 8"/>
    <w:basedOn w:val="a"/>
    <w:next w:val="a"/>
    <w:uiPriority w:val="39"/>
    <w:unhideWhenUsed/>
    <w:qFormat/>
    <w:rsid w:val="00D50CF7"/>
    <w:pPr>
      <w:ind w:leftChars="1400" w:left="2940"/>
    </w:pPr>
    <w:rPr>
      <w:rFonts w:ascii="Calibri" w:hAnsi="Calibri"/>
      <w:szCs w:val="22"/>
    </w:rPr>
  </w:style>
  <w:style w:type="paragraph" w:styleId="12">
    <w:name w:val="index 1"/>
    <w:basedOn w:val="a"/>
    <w:next w:val="a"/>
    <w:uiPriority w:val="99"/>
    <w:semiHidden/>
    <w:qFormat/>
    <w:rsid w:val="00D50CF7"/>
    <w:pPr>
      <w:spacing w:line="400" w:lineRule="exact"/>
      <w:ind w:firstLineChars="200" w:firstLine="420"/>
    </w:pPr>
    <w:rPr>
      <w:rFonts w:ascii="宋体" w:hAnsi="Courier New"/>
      <w:b/>
      <w:szCs w:val="20"/>
    </w:rPr>
  </w:style>
  <w:style w:type="paragraph" w:styleId="90">
    <w:name w:val="toc 9"/>
    <w:basedOn w:val="a"/>
    <w:next w:val="a"/>
    <w:uiPriority w:val="39"/>
    <w:unhideWhenUsed/>
    <w:qFormat/>
    <w:rsid w:val="00D50CF7"/>
    <w:pPr>
      <w:ind w:leftChars="1600" w:left="3360"/>
    </w:pPr>
    <w:rPr>
      <w:rFonts w:ascii="Calibri" w:hAnsi="Calibri"/>
      <w:szCs w:val="22"/>
    </w:rPr>
  </w:style>
  <w:style w:type="paragraph" w:styleId="af4">
    <w:name w:val="footnote text"/>
    <w:basedOn w:val="a"/>
    <w:link w:val="Char8"/>
    <w:uiPriority w:val="99"/>
    <w:unhideWhenUsed/>
    <w:qFormat/>
    <w:rsid w:val="00D50CF7"/>
    <w:pPr>
      <w:snapToGrid w:val="0"/>
      <w:jc w:val="left"/>
    </w:pPr>
    <w:rPr>
      <w:sz w:val="18"/>
      <w:szCs w:val="18"/>
    </w:rPr>
  </w:style>
  <w:style w:type="paragraph" w:styleId="af1">
    <w:name w:val="Date"/>
    <w:basedOn w:val="a"/>
    <w:next w:val="a"/>
    <w:link w:val="Char5"/>
    <w:uiPriority w:val="99"/>
    <w:qFormat/>
    <w:rsid w:val="00D50CF7"/>
    <w:pPr>
      <w:ind w:leftChars="2500" w:left="100"/>
    </w:pPr>
    <w:rPr>
      <w:rFonts w:ascii="宋体" w:hAnsi="Courier New"/>
      <w:kern w:val="0"/>
      <w:sz w:val="20"/>
      <w:szCs w:val="21"/>
    </w:rPr>
  </w:style>
  <w:style w:type="paragraph" w:styleId="af3">
    <w:name w:val="Balloon Text"/>
    <w:basedOn w:val="a"/>
    <w:link w:val="Char7"/>
    <w:uiPriority w:val="99"/>
    <w:semiHidden/>
    <w:qFormat/>
    <w:rsid w:val="00D50CF7"/>
    <w:rPr>
      <w:kern w:val="0"/>
      <w:sz w:val="18"/>
      <w:szCs w:val="18"/>
    </w:rPr>
  </w:style>
  <w:style w:type="paragraph" w:styleId="ac">
    <w:name w:val="footer"/>
    <w:basedOn w:val="a"/>
    <w:link w:val="Char2"/>
    <w:unhideWhenUsed/>
    <w:qFormat/>
    <w:rsid w:val="00D50CF7"/>
    <w:pPr>
      <w:tabs>
        <w:tab w:val="center" w:pos="4153"/>
        <w:tab w:val="right" w:pos="8306"/>
      </w:tabs>
      <w:snapToGrid w:val="0"/>
      <w:jc w:val="left"/>
    </w:pPr>
    <w:rPr>
      <w:rFonts w:ascii="Calibri" w:hAnsi="Calibri"/>
      <w:kern w:val="0"/>
      <w:sz w:val="18"/>
      <w:szCs w:val="18"/>
    </w:rPr>
  </w:style>
  <w:style w:type="paragraph" w:styleId="ab">
    <w:name w:val="header"/>
    <w:basedOn w:val="a"/>
    <w:link w:val="Char1"/>
    <w:unhideWhenUsed/>
    <w:qFormat/>
    <w:rsid w:val="00D50CF7"/>
    <w:pPr>
      <w:pBdr>
        <w:bottom w:val="single" w:sz="6" w:space="1" w:color="auto"/>
      </w:pBdr>
      <w:tabs>
        <w:tab w:val="center" w:pos="0"/>
        <w:tab w:val="left" w:pos="8306"/>
      </w:tabs>
      <w:snapToGrid w:val="0"/>
      <w:jc w:val="center"/>
    </w:pPr>
    <w:rPr>
      <w:sz w:val="18"/>
      <w:szCs w:val="18"/>
    </w:rPr>
  </w:style>
  <w:style w:type="paragraph" w:styleId="23">
    <w:name w:val="toc 2"/>
    <w:basedOn w:val="a"/>
    <w:next w:val="a"/>
    <w:uiPriority w:val="39"/>
    <w:unhideWhenUsed/>
    <w:qFormat/>
    <w:rsid w:val="00D50CF7"/>
    <w:pPr>
      <w:ind w:leftChars="200" w:left="420"/>
    </w:pPr>
  </w:style>
  <w:style w:type="paragraph" w:styleId="af8">
    <w:name w:val="List"/>
    <w:basedOn w:val="a"/>
    <w:uiPriority w:val="99"/>
    <w:qFormat/>
    <w:rsid w:val="00D50CF7"/>
    <w:pPr>
      <w:ind w:left="200" w:hangingChars="200" w:hanging="200"/>
    </w:pPr>
    <w:rPr>
      <w:sz w:val="28"/>
    </w:rPr>
  </w:style>
  <w:style w:type="paragraph" w:customStyle="1" w:styleId="ParaCharCharCharCharCharCharCharCharChar1CharCharCharChar">
    <w:name w:val="默认段落字体 Para Char Char Char Char Char Char Char Char Char1 Char Char Char Char"/>
    <w:basedOn w:val="a"/>
    <w:uiPriority w:val="99"/>
    <w:qFormat/>
    <w:rsid w:val="00D50CF7"/>
    <w:rPr>
      <w:rFonts w:ascii="Tahoma" w:hAnsi="Tahoma"/>
      <w:sz w:val="24"/>
      <w:szCs w:val="20"/>
    </w:rPr>
  </w:style>
  <w:style w:type="paragraph" w:styleId="af9">
    <w:name w:val="List Paragraph"/>
    <w:basedOn w:val="a"/>
    <w:link w:val="Chara"/>
    <w:uiPriority w:val="34"/>
    <w:qFormat/>
    <w:rsid w:val="00D50CF7"/>
    <w:pPr>
      <w:ind w:firstLineChars="200" w:firstLine="420"/>
    </w:pPr>
  </w:style>
  <w:style w:type="paragraph" w:customStyle="1" w:styleId="afa">
    <w:name w:val="表格"/>
    <w:basedOn w:val="a"/>
    <w:uiPriority w:val="99"/>
    <w:qFormat/>
    <w:rsid w:val="00D50CF7"/>
    <w:pPr>
      <w:spacing w:line="400" w:lineRule="exact"/>
    </w:pPr>
    <w:rPr>
      <w:sz w:val="24"/>
    </w:rPr>
  </w:style>
  <w:style w:type="paragraph" w:customStyle="1" w:styleId="13">
    <w:name w:val="纯文本1"/>
    <w:basedOn w:val="a"/>
    <w:rsid w:val="00D50CF7"/>
    <w:rPr>
      <w:rFonts w:ascii="宋体" w:hAnsi="Courier New" w:cs="Century"/>
      <w:szCs w:val="21"/>
    </w:rPr>
  </w:style>
  <w:style w:type="paragraph" w:customStyle="1" w:styleId="24">
    <w:name w:val="样式 首行缩进:  2 字符"/>
    <w:basedOn w:val="a"/>
    <w:uiPriority w:val="99"/>
    <w:qFormat/>
    <w:rsid w:val="00D50CF7"/>
    <w:pPr>
      <w:spacing w:line="400" w:lineRule="exact"/>
      <w:ind w:firstLineChars="200" w:firstLine="200"/>
    </w:pPr>
    <w:rPr>
      <w:rFonts w:cs="宋体"/>
      <w:sz w:val="24"/>
    </w:rPr>
  </w:style>
  <w:style w:type="paragraph" w:customStyle="1" w:styleId="Char11">
    <w:name w:val="Char1"/>
    <w:basedOn w:val="a"/>
    <w:uiPriority w:val="99"/>
    <w:qFormat/>
    <w:rsid w:val="00D50CF7"/>
    <w:rPr>
      <w:szCs w:val="21"/>
    </w:rPr>
  </w:style>
  <w:style w:type="paragraph" w:customStyle="1" w:styleId="xl22">
    <w:name w:val="xl22"/>
    <w:basedOn w:val="a"/>
    <w:uiPriority w:val="99"/>
    <w:qFormat/>
    <w:rsid w:val="00D50CF7"/>
    <w:pPr>
      <w:widowControl/>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afb">
    <w:name w:val="表内文字"/>
    <w:basedOn w:val="a"/>
    <w:uiPriority w:val="99"/>
    <w:qFormat/>
    <w:rsid w:val="00D50CF7"/>
    <w:pPr>
      <w:snapToGrid w:val="0"/>
      <w:spacing w:before="50" w:after="50"/>
      <w:jc w:val="center"/>
    </w:pPr>
    <w:rPr>
      <w:rFonts w:ascii="仿宋_GB2312" w:eastAsia="仿宋_GB2312" w:hAnsi="宋体"/>
      <w:b/>
      <w:color w:val="000000"/>
      <w:sz w:val="32"/>
      <w:szCs w:val="32"/>
    </w:rPr>
  </w:style>
  <w:style w:type="paragraph" w:customStyle="1" w:styleId="2TimesNewRoman5020">
    <w:name w:val="样式 标题 2 + Times New Roman 四号 非加粗 段前: 5 磅 段后: 0 磅 行距: 固定值 20..."/>
    <w:basedOn w:val="2"/>
    <w:uiPriority w:val="99"/>
    <w:qFormat/>
    <w:rsid w:val="00D50CF7"/>
    <w:pPr>
      <w:spacing w:before="100" w:after="0" w:line="400" w:lineRule="exact"/>
    </w:pPr>
    <w:rPr>
      <w:rFonts w:ascii="Times New Roman" w:hAnsi="Times New Roman" w:cs="宋体"/>
      <w:b w:val="0"/>
      <w:bCs w:val="0"/>
      <w:sz w:val="28"/>
      <w:szCs w:val="20"/>
    </w:rPr>
  </w:style>
  <w:style w:type="paragraph" w:customStyle="1" w:styleId="afc">
    <w:name w:val="正文段"/>
    <w:basedOn w:val="a"/>
    <w:uiPriority w:val="99"/>
    <w:qFormat/>
    <w:rsid w:val="00D50CF7"/>
    <w:pPr>
      <w:widowControl/>
      <w:snapToGrid w:val="0"/>
      <w:spacing w:afterLines="50"/>
      <w:ind w:firstLineChars="200" w:firstLine="200"/>
    </w:pPr>
    <w:rPr>
      <w:kern w:val="0"/>
      <w:sz w:val="24"/>
      <w:szCs w:val="20"/>
    </w:rPr>
  </w:style>
  <w:style w:type="paragraph" w:customStyle="1" w:styleId="afd">
    <w:name w:val="样式"/>
    <w:uiPriority w:val="99"/>
    <w:qFormat/>
    <w:rsid w:val="00D50CF7"/>
    <w:pPr>
      <w:widowControl w:val="0"/>
      <w:autoSpaceDE w:val="0"/>
      <w:autoSpaceDN w:val="0"/>
      <w:adjustRightInd w:val="0"/>
      <w:jc w:val="center"/>
    </w:pPr>
    <w:rPr>
      <w:rFonts w:ascii="宋体" w:hAnsi="宋体" w:cs="宋体"/>
      <w:sz w:val="24"/>
      <w:szCs w:val="24"/>
    </w:rPr>
  </w:style>
  <w:style w:type="paragraph" w:customStyle="1" w:styleId="afe">
    <w:name w:val="正文首行缩进两字符"/>
    <w:basedOn w:val="a"/>
    <w:uiPriority w:val="99"/>
    <w:qFormat/>
    <w:rsid w:val="00D50CF7"/>
    <w:pPr>
      <w:spacing w:line="360" w:lineRule="auto"/>
      <w:ind w:firstLineChars="200" w:firstLine="200"/>
    </w:pPr>
  </w:style>
  <w:style w:type="paragraph" w:customStyle="1" w:styleId="378020">
    <w:name w:val="样式 标题 3 + (中文) 黑体 小四 非加粗 段前: 7.8 磅 段后: 0 磅 行距: 固定值 20 磅"/>
    <w:basedOn w:val="30"/>
    <w:uiPriority w:val="99"/>
    <w:qFormat/>
    <w:rsid w:val="00D50CF7"/>
    <w:pPr>
      <w:spacing w:before="0" w:after="0" w:line="400" w:lineRule="exact"/>
    </w:pPr>
    <w:rPr>
      <w:rFonts w:eastAsia="黑体" w:cs="宋体"/>
      <w:b w:val="0"/>
      <w:bCs w:val="0"/>
      <w:sz w:val="24"/>
      <w:szCs w:val="20"/>
    </w:rPr>
  </w:style>
  <w:style w:type="table" w:styleId="aff">
    <w:name w:val="Table Grid"/>
    <w:basedOn w:val="a2"/>
    <w:uiPriority w:val="59"/>
    <w:rsid w:val="00D50CF7"/>
    <w:pPr>
      <w:widowControl w:val="0"/>
      <w:jc w:val="both"/>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12">
    <w:name w:val="纯文本 Char1"/>
    <w:aliases w:val="纯文本 Char Char2,普通文字 Char Char5,普通文字 Char5,普通文字 Char Char Char4,正 文 1 Char4,普通文字1 Char4,普通文字2 Char4,普通文字3 Char4,普通文字4 Char4,普通文字5 Char4,普通文字6 Char4,普通文字11 Char4,普通文字21 Char4,普通文字31 Char4,普通文字41 Char4,普通文字7 Char4,纯文本 Char1 Char Char Char4"/>
    <w:qFormat/>
    <w:locked/>
    <w:rsid w:val="00FA6DB1"/>
    <w:rPr>
      <w:rFonts w:ascii="宋体" w:hAnsi="Courier New" w:cs="Courier New"/>
      <w:szCs w:val="21"/>
    </w:rPr>
  </w:style>
  <w:style w:type="character" w:customStyle="1" w:styleId="4Char">
    <w:name w:val="标题 4 Char"/>
    <w:link w:val="4"/>
    <w:uiPriority w:val="9"/>
    <w:semiHidden/>
    <w:rsid w:val="00D64191"/>
    <w:rPr>
      <w:rFonts w:ascii="Cambria" w:hAnsi="Cambria" w:cs="宋体"/>
      <w:b/>
      <w:bCs/>
      <w:kern w:val="2"/>
      <w:sz w:val="28"/>
      <w:szCs w:val="28"/>
    </w:rPr>
  </w:style>
  <w:style w:type="character" w:styleId="aff0">
    <w:name w:val="Emphasis"/>
    <w:uiPriority w:val="20"/>
    <w:qFormat/>
    <w:rsid w:val="00D64191"/>
    <w:rPr>
      <w:rFonts w:ascii="Calibri" w:hAnsi="Calibri" w:hint="default"/>
      <w:b/>
      <w:bCs w:val="0"/>
      <w:i/>
      <w:iCs/>
    </w:rPr>
  </w:style>
  <w:style w:type="paragraph" w:styleId="HTML">
    <w:name w:val="HTML Preformatted"/>
    <w:basedOn w:val="a"/>
    <w:link w:val="HTMLChar1"/>
    <w:uiPriority w:val="99"/>
    <w:semiHidden/>
    <w:unhideWhenUsed/>
    <w:rsid w:val="00D6419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character" w:customStyle="1" w:styleId="HTMLChar">
    <w:name w:val="HTML 预设格式 Char"/>
    <w:uiPriority w:val="99"/>
    <w:semiHidden/>
    <w:qFormat/>
    <w:rsid w:val="00D64191"/>
    <w:rPr>
      <w:rFonts w:ascii="Courier New" w:hAnsi="Courier New" w:cs="Courier New"/>
      <w:kern w:val="2"/>
    </w:rPr>
  </w:style>
  <w:style w:type="character" w:customStyle="1" w:styleId="Char9">
    <w:name w:val="正文缩进 Char"/>
    <w:link w:val="a0"/>
    <w:uiPriority w:val="99"/>
    <w:locked/>
    <w:rsid w:val="00D64191"/>
    <w:rPr>
      <w:rFonts w:ascii="Times New Roman" w:hAnsi="Times New Roman"/>
      <w:kern w:val="2"/>
      <w:sz w:val="21"/>
    </w:rPr>
  </w:style>
  <w:style w:type="paragraph" w:styleId="aff1">
    <w:name w:val="Document Map"/>
    <w:basedOn w:val="a"/>
    <w:link w:val="Char13"/>
    <w:uiPriority w:val="99"/>
    <w:semiHidden/>
    <w:unhideWhenUsed/>
    <w:qFormat/>
    <w:rsid w:val="00D64191"/>
    <w:pPr>
      <w:widowControl/>
    </w:pPr>
    <w:rPr>
      <w:rFonts w:ascii="宋体" w:hAnsi="Calibri"/>
      <w:sz w:val="18"/>
      <w:szCs w:val="18"/>
    </w:rPr>
  </w:style>
  <w:style w:type="character" w:customStyle="1" w:styleId="Charb">
    <w:name w:val="文档结构图 Char"/>
    <w:uiPriority w:val="99"/>
    <w:semiHidden/>
    <w:rsid w:val="00D64191"/>
    <w:rPr>
      <w:rFonts w:ascii="宋体" w:hAnsi="Times New Roman"/>
      <w:kern w:val="2"/>
      <w:sz w:val="18"/>
      <w:szCs w:val="18"/>
    </w:rPr>
  </w:style>
  <w:style w:type="paragraph" w:styleId="aff2">
    <w:name w:val="Revision"/>
    <w:uiPriority w:val="99"/>
    <w:semiHidden/>
    <w:qFormat/>
    <w:rsid w:val="00D64191"/>
    <w:rPr>
      <w:rFonts w:ascii="Times New Roman" w:hAnsi="Times New Roman"/>
      <w:kern w:val="2"/>
      <w:sz w:val="21"/>
      <w:szCs w:val="24"/>
    </w:rPr>
  </w:style>
  <w:style w:type="character" w:customStyle="1" w:styleId="aff3">
    <w:name w:val="列出段落 字符"/>
    <w:link w:val="14"/>
    <w:uiPriority w:val="34"/>
    <w:qFormat/>
    <w:locked/>
    <w:rsid w:val="00D64191"/>
    <w:rPr>
      <w:kern w:val="2"/>
      <w:sz w:val="24"/>
    </w:rPr>
  </w:style>
  <w:style w:type="paragraph" w:customStyle="1" w:styleId="14">
    <w:name w:val="列出段落1"/>
    <w:basedOn w:val="a"/>
    <w:link w:val="aff3"/>
    <w:uiPriority w:val="99"/>
    <w:qFormat/>
    <w:rsid w:val="00D64191"/>
    <w:pPr>
      <w:ind w:firstLineChars="200" w:firstLine="420"/>
    </w:pPr>
    <w:rPr>
      <w:rFonts w:ascii="Calibri" w:hAnsi="Calibri"/>
      <w:sz w:val="24"/>
      <w:szCs w:val="20"/>
    </w:rPr>
  </w:style>
  <w:style w:type="paragraph" w:customStyle="1" w:styleId="CharCharCharCharCharCharChar">
    <w:name w:val="Char Char Char Char Char Char Char"/>
    <w:basedOn w:val="a"/>
    <w:uiPriority w:val="99"/>
    <w:qFormat/>
    <w:rsid w:val="00D64191"/>
  </w:style>
  <w:style w:type="character" w:customStyle="1" w:styleId="-1Char">
    <w:name w:val="彩色列表 - 强调文字颜色 1 Char"/>
    <w:link w:val="-11"/>
    <w:uiPriority w:val="34"/>
    <w:locked/>
    <w:rsid w:val="00D64191"/>
    <w:rPr>
      <w:kern w:val="2"/>
      <w:sz w:val="21"/>
      <w:szCs w:val="24"/>
    </w:rPr>
  </w:style>
  <w:style w:type="paragraph" w:customStyle="1" w:styleId="-11">
    <w:name w:val="彩色列表 - 强调文字颜色 11"/>
    <w:basedOn w:val="a"/>
    <w:link w:val="-1Char"/>
    <w:uiPriority w:val="34"/>
    <w:qFormat/>
    <w:rsid w:val="00D64191"/>
    <w:pPr>
      <w:ind w:firstLineChars="200" w:firstLine="420"/>
    </w:pPr>
    <w:rPr>
      <w:rFonts w:ascii="Calibri" w:hAnsi="Calibri"/>
    </w:rPr>
  </w:style>
  <w:style w:type="paragraph" w:customStyle="1" w:styleId="Style1">
    <w:name w:val="_Style 1"/>
    <w:basedOn w:val="a"/>
    <w:uiPriority w:val="34"/>
    <w:qFormat/>
    <w:rsid w:val="00D64191"/>
    <w:pPr>
      <w:ind w:firstLineChars="200" w:firstLine="420"/>
    </w:pPr>
  </w:style>
  <w:style w:type="paragraph" w:customStyle="1" w:styleId="Default">
    <w:name w:val="Default"/>
    <w:qFormat/>
    <w:rsid w:val="00D64191"/>
    <w:pPr>
      <w:widowControl w:val="0"/>
      <w:autoSpaceDE w:val="0"/>
      <w:autoSpaceDN w:val="0"/>
      <w:adjustRightInd w:val="0"/>
    </w:pPr>
    <w:rPr>
      <w:rFonts w:ascii=".." w:eastAsia=".." w:hAnsi="Times New Roman" w:cs=".."/>
      <w:color w:val="000000"/>
      <w:sz w:val="24"/>
      <w:szCs w:val="24"/>
    </w:rPr>
  </w:style>
  <w:style w:type="paragraph" w:customStyle="1" w:styleId="ListParagraph1">
    <w:name w:val="List Paragraph1"/>
    <w:basedOn w:val="a"/>
    <w:uiPriority w:val="99"/>
    <w:qFormat/>
    <w:rsid w:val="00D64191"/>
    <w:pPr>
      <w:ind w:firstLineChars="200" w:firstLine="420"/>
    </w:pPr>
  </w:style>
  <w:style w:type="paragraph" w:customStyle="1" w:styleId="-110">
    <w:name w:val="彩色底纹 - 强调文字颜色 11"/>
    <w:uiPriority w:val="99"/>
    <w:semiHidden/>
    <w:qFormat/>
    <w:rsid w:val="00D64191"/>
    <w:rPr>
      <w:rFonts w:ascii="Times New Roman" w:hAnsi="Times New Roman"/>
      <w:kern w:val="2"/>
      <w:sz w:val="21"/>
      <w:szCs w:val="24"/>
    </w:rPr>
  </w:style>
  <w:style w:type="paragraph" w:customStyle="1" w:styleId="aff4">
    <w:name w:val="表"/>
    <w:basedOn w:val="a"/>
    <w:uiPriority w:val="99"/>
    <w:qFormat/>
    <w:rsid w:val="00D64191"/>
    <w:pPr>
      <w:spacing w:line="600" w:lineRule="exact"/>
      <w:jc w:val="center"/>
    </w:pPr>
    <w:rPr>
      <w:rFonts w:ascii="Calibri" w:eastAsia="仿宋" w:hAnsi="Calibri"/>
      <w:szCs w:val="22"/>
    </w:rPr>
  </w:style>
  <w:style w:type="paragraph" w:customStyle="1" w:styleId="110">
    <w:name w:val="纯文本11"/>
    <w:basedOn w:val="a"/>
    <w:qFormat/>
    <w:rsid w:val="00D64191"/>
    <w:pPr>
      <w:suppressAutoHyphens/>
    </w:pPr>
    <w:rPr>
      <w:rFonts w:ascii="宋体" w:hAnsi="宋体" w:cs="Courier New"/>
      <w:szCs w:val="21"/>
      <w:lang w:eastAsia="ar-SA"/>
    </w:rPr>
  </w:style>
  <w:style w:type="paragraph" w:customStyle="1" w:styleId="MediumGrid21">
    <w:name w:val="Medium Grid 21"/>
    <w:uiPriority w:val="99"/>
    <w:qFormat/>
    <w:rsid w:val="00D64191"/>
    <w:pPr>
      <w:widowControl w:val="0"/>
      <w:jc w:val="both"/>
    </w:pPr>
    <w:rPr>
      <w:rFonts w:ascii="Times New Roman" w:hAnsi="Times New Roman"/>
      <w:kern w:val="2"/>
      <w:sz w:val="21"/>
      <w:szCs w:val="22"/>
    </w:rPr>
  </w:style>
  <w:style w:type="character" w:customStyle="1" w:styleId="Char14">
    <w:name w:val="页眉 Char1"/>
    <w:uiPriority w:val="99"/>
    <w:semiHidden/>
    <w:locked/>
    <w:rsid w:val="00D64191"/>
    <w:rPr>
      <w:kern w:val="2"/>
      <w:sz w:val="18"/>
      <w:szCs w:val="18"/>
    </w:rPr>
  </w:style>
  <w:style w:type="character" w:customStyle="1" w:styleId="font151">
    <w:name w:val="font151"/>
    <w:qFormat/>
    <w:rsid w:val="00D64191"/>
    <w:rPr>
      <w:rFonts w:ascii="宋体" w:eastAsia="宋体" w:hAnsi="宋体" w:cs="宋体" w:hint="eastAsia"/>
      <w:strike w:val="0"/>
      <w:dstrike w:val="0"/>
      <w:color w:val="7030A0"/>
      <w:sz w:val="20"/>
      <w:szCs w:val="20"/>
      <w:u w:val="none"/>
      <w:effect w:val="none"/>
    </w:rPr>
  </w:style>
  <w:style w:type="character" w:customStyle="1" w:styleId="font21">
    <w:name w:val="font21"/>
    <w:qFormat/>
    <w:rsid w:val="00D64191"/>
    <w:rPr>
      <w:rFonts w:ascii="BatangChe" w:eastAsia="BatangChe" w:hAnsi="BatangChe" w:cs="BatangChe" w:hint="eastAsia"/>
      <w:strike w:val="0"/>
      <w:dstrike w:val="0"/>
      <w:color w:val="800080"/>
      <w:sz w:val="20"/>
      <w:szCs w:val="20"/>
      <w:u w:val="none"/>
      <w:effect w:val="none"/>
    </w:rPr>
  </w:style>
  <w:style w:type="character" w:customStyle="1" w:styleId="font81">
    <w:name w:val="font81"/>
    <w:qFormat/>
    <w:rsid w:val="00D64191"/>
    <w:rPr>
      <w:rFonts w:ascii="宋体" w:eastAsia="宋体" w:hAnsi="宋体" w:cs="宋体" w:hint="eastAsia"/>
      <w:strike w:val="0"/>
      <w:dstrike w:val="0"/>
      <w:color w:val="000000"/>
      <w:sz w:val="20"/>
      <w:szCs w:val="20"/>
      <w:u w:val="none"/>
      <w:effect w:val="none"/>
    </w:rPr>
  </w:style>
  <w:style w:type="character" w:customStyle="1" w:styleId="Char15">
    <w:name w:val="标题 Char1"/>
    <w:uiPriority w:val="10"/>
    <w:locked/>
    <w:rsid w:val="00D64191"/>
    <w:rPr>
      <w:rFonts w:ascii="Cambria" w:hAnsi="Cambria" w:hint="default"/>
      <w:b/>
      <w:bCs/>
      <w:kern w:val="2"/>
      <w:sz w:val="32"/>
      <w:szCs w:val="32"/>
    </w:rPr>
  </w:style>
  <w:style w:type="character" w:customStyle="1" w:styleId="font01">
    <w:name w:val="font01"/>
    <w:qFormat/>
    <w:rsid w:val="00D64191"/>
    <w:rPr>
      <w:rFonts w:ascii="宋体" w:eastAsia="宋体" w:hAnsi="宋体" w:cs="宋体" w:hint="eastAsia"/>
      <w:strike w:val="0"/>
      <w:dstrike w:val="0"/>
      <w:color w:val="800080"/>
      <w:sz w:val="21"/>
      <w:szCs w:val="21"/>
      <w:u w:val="none"/>
      <w:effect w:val="none"/>
    </w:rPr>
  </w:style>
  <w:style w:type="character" w:customStyle="1" w:styleId="sh141">
    <w:name w:val="sh141"/>
    <w:rsid w:val="00D64191"/>
    <w:rPr>
      <w:b w:val="0"/>
      <w:bCs w:val="0"/>
      <w:color w:val="2B2B2B"/>
      <w:sz w:val="12"/>
      <w:szCs w:val="12"/>
    </w:rPr>
  </w:style>
  <w:style w:type="character" w:customStyle="1" w:styleId="2Char10">
    <w:name w:val="正文文本 2 Char1"/>
    <w:uiPriority w:val="99"/>
    <w:semiHidden/>
    <w:locked/>
    <w:rsid w:val="00D64191"/>
    <w:rPr>
      <w:rFonts w:ascii="Times New Roman" w:hAnsi="Times New Roman"/>
      <w:szCs w:val="24"/>
    </w:rPr>
  </w:style>
  <w:style w:type="character" w:customStyle="1" w:styleId="3Char10">
    <w:name w:val="正文文本 3 Char1"/>
    <w:semiHidden/>
    <w:locked/>
    <w:rsid w:val="00D64191"/>
    <w:rPr>
      <w:rFonts w:ascii="Times New Roman" w:hAnsi="Times New Roman"/>
      <w:b/>
      <w:bCs/>
      <w:sz w:val="24"/>
      <w:szCs w:val="24"/>
    </w:rPr>
  </w:style>
  <w:style w:type="character" w:customStyle="1" w:styleId="3Char11">
    <w:name w:val="正文文本缩进 3 Char1"/>
    <w:uiPriority w:val="99"/>
    <w:semiHidden/>
    <w:locked/>
    <w:rsid w:val="00D64191"/>
    <w:rPr>
      <w:rFonts w:ascii="Times New Roman" w:hAnsi="Times New Roman"/>
      <w:sz w:val="16"/>
      <w:szCs w:val="16"/>
    </w:rPr>
  </w:style>
  <w:style w:type="character" w:customStyle="1" w:styleId="Char16">
    <w:name w:val="正文文本 Char1"/>
    <w:uiPriority w:val="99"/>
    <w:semiHidden/>
    <w:locked/>
    <w:rsid w:val="00D64191"/>
    <w:rPr>
      <w:rFonts w:ascii="Times New Roman" w:hAnsi="Times New Roman"/>
      <w:sz w:val="24"/>
      <w:szCs w:val="24"/>
    </w:rPr>
  </w:style>
  <w:style w:type="character" w:customStyle="1" w:styleId="Char17">
    <w:name w:val="日期 Char1"/>
    <w:uiPriority w:val="99"/>
    <w:semiHidden/>
    <w:locked/>
    <w:rsid w:val="00D64191"/>
    <w:rPr>
      <w:rFonts w:ascii="宋体" w:hAnsi="Courier New" w:cs="Courier New"/>
      <w:szCs w:val="21"/>
    </w:rPr>
  </w:style>
  <w:style w:type="character" w:customStyle="1" w:styleId="Char21">
    <w:name w:val="标题 Char2"/>
    <w:uiPriority w:val="10"/>
    <w:locked/>
    <w:rsid w:val="00D64191"/>
    <w:rPr>
      <w:rFonts w:ascii="Cambria" w:hAnsi="Cambria"/>
      <w:b/>
      <w:bCs/>
      <w:kern w:val="2"/>
      <w:sz w:val="32"/>
      <w:szCs w:val="32"/>
    </w:rPr>
  </w:style>
  <w:style w:type="character" w:customStyle="1" w:styleId="Char18">
    <w:name w:val="脚注文本 Char1"/>
    <w:uiPriority w:val="99"/>
    <w:semiHidden/>
    <w:locked/>
    <w:rsid w:val="00D64191"/>
    <w:rPr>
      <w:rFonts w:ascii="Times New Roman" w:hAnsi="Times New Roman"/>
      <w:kern w:val="2"/>
      <w:sz w:val="18"/>
      <w:szCs w:val="18"/>
    </w:rPr>
  </w:style>
  <w:style w:type="character" w:customStyle="1" w:styleId="Char19">
    <w:name w:val="正文文本缩进 Char1"/>
    <w:uiPriority w:val="99"/>
    <w:semiHidden/>
    <w:locked/>
    <w:rsid w:val="00D64191"/>
    <w:rPr>
      <w:rFonts w:ascii="仿宋_GB2312" w:eastAsia="仿宋_GB2312" w:hAnsi="Times New Roman"/>
      <w:sz w:val="32"/>
    </w:rPr>
  </w:style>
  <w:style w:type="character" w:customStyle="1" w:styleId="Char1a">
    <w:name w:val="批注框文本 Char1"/>
    <w:uiPriority w:val="99"/>
    <w:semiHidden/>
    <w:locked/>
    <w:rsid w:val="00D64191"/>
    <w:rPr>
      <w:rFonts w:ascii="Times New Roman" w:hAnsi="Times New Roman"/>
      <w:sz w:val="18"/>
      <w:szCs w:val="18"/>
    </w:rPr>
  </w:style>
  <w:style w:type="character" w:customStyle="1" w:styleId="Char1b">
    <w:name w:val="尾注文本 Char1"/>
    <w:uiPriority w:val="99"/>
    <w:semiHidden/>
    <w:locked/>
    <w:rsid w:val="00D64191"/>
    <w:rPr>
      <w:rFonts w:ascii="Times New Roman" w:hAnsi="Times New Roman"/>
      <w:kern w:val="2"/>
      <w:sz w:val="21"/>
      <w:szCs w:val="24"/>
    </w:rPr>
  </w:style>
  <w:style w:type="character" w:customStyle="1" w:styleId="Char13">
    <w:name w:val="文档结构图 Char1"/>
    <w:link w:val="aff1"/>
    <w:uiPriority w:val="99"/>
    <w:semiHidden/>
    <w:locked/>
    <w:rsid w:val="00D64191"/>
    <w:rPr>
      <w:rFonts w:ascii="宋体"/>
      <w:kern w:val="2"/>
      <w:sz w:val="18"/>
      <w:szCs w:val="18"/>
    </w:rPr>
  </w:style>
  <w:style w:type="character" w:customStyle="1" w:styleId="HTMLChar1">
    <w:name w:val="HTML 预设格式 Char1"/>
    <w:link w:val="HTML"/>
    <w:uiPriority w:val="99"/>
    <w:semiHidden/>
    <w:locked/>
    <w:rsid w:val="00D64191"/>
    <w:rPr>
      <w:rFonts w:ascii="宋体" w:hAnsi="宋体" w:cs="宋体"/>
      <w:sz w:val="24"/>
      <w:szCs w:val="24"/>
    </w:rPr>
  </w:style>
  <w:style w:type="character" w:customStyle="1" w:styleId="2Char11">
    <w:name w:val="正文文本缩进 2 Char1"/>
    <w:uiPriority w:val="99"/>
    <w:semiHidden/>
    <w:locked/>
    <w:rsid w:val="00D64191"/>
    <w:rPr>
      <w:rFonts w:ascii="Times New Roman" w:hAnsi="Times New Roman"/>
      <w:sz w:val="32"/>
    </w:rPr>
  </w:style>
  <w:style w:type="character" w:customStyle="1" w:styleId="Char22">
    <w:name w:val="纯文本 Char2"/>
    <w:uiPriority w:val="99"/>
    <w:semiHidden/>
    <w:locked/>
    <w:rsid w:val="00D64191"/>
    <w:rPr>
      <w:rFonts w:ascii="宋体" w:hAnsi="Courier New" w:cs="Courier New"/>
      <w:szCs w:val="21"/>
    </w:rPr>
  </w:style>
  <w:style w:type="character" w:customStyle="1" w:styleId="Char1c">
    <w:name w:val="页脚 Char1"/>
    <w:uiPriority w:val="99"/>
    <w:semiHidden/>
    <w:locked/>
    <w:rsid w:val="00D64191"/>
    <w:rPr>
      <w:rFonts w:ascii="Times New Roman" w:hAnsi="Times New Roman"/>
      <w:sz w:val="18"/>
      <w:szCs w:val="18"/>
    </w:rPr>
  </w:style>
  <w:style w:type="character" w:customStyle="1" w:styleId="Char23">
    <w:name w:val="批注文字 Char2"/>
    <w:uiPriority w:val="99"/>
    <w:locked/>
    <w:rsid w:val="00D64191"/>
    <w:rPr>
      <w:rFonts w:ascii="Times New Roman" w:hAnsi="Times New Roman"/>
      <w:kern w:val="2"/>
      <w:sz w:val="21"/>
      <w:szCs w:val="24"/>
    </w:rPr>
  </w:style>
  <w:style w:type="character" w:customStyle="1" w:styleId="Char1d">
    <w:name w:val="批注主题 Char1"/>
    <w:uiPriority w:val="99"/>
    <w:semiHidden/>
    <w:locked/>
    <w:rsid w:val="00D64191"/>
    <w:rPr>
      <w:rFonts w:ascii="Times New Roman" w:hAnsi="Times New Roman"/>
      <w:b/>
      <w:bCs/>
      <w:kern w:val="2"/>
      <w:sz w:val="21"/>
      <w:szCs w:val="24"/>
    </w:rPr>
  </w:style>
  <w:style w:type="character" w:customStyle="1" w:styleId="Char24">
    <w:name w:val="页眉 Char2"/>
    <w:uiPriority w:val="99"/>
    <w:semiHidden/>
    <w:locked/>
    <w:rsid w:val="00D64191"/>
    <w:rPr>
      <w:rFonts w:ascii="Times New Roman" w:hAnsi="Times New Roman"/>
      <w:kern w:val="2"/>
      <w:sz w:val="18"/>
      <w:szCs w:val="18"/>
    </w:rPr>
  </w:style>
  <w:style w:type="character" w:customStyle="1" w:styleId="Chara">
    <w:name w:val="列出段落 Char"/>
    <w:link w:val="af9"/>
    <w:uiPriority w:val="34"/>
    <w:qFormat/>
    <w:rsid w:val="00ED572E"/>
    <w:rPr>
      <w:rFonts w:ascii="Times New Roman" w:hAnsi="Times New Roman"/>
      <w:kern w:val="2"/>
      <w:sz w:val="21"/>
      <w:szCs w:val="24"/>
    </w:rPr>
  </w:style>
  <w:style w:type="character" w:customStyle="1" w:styleId="aff5">
    <w:name w:val="纯文本 字符"/>
    <w:aliases w:val="普通文字 Char 字符,普通文字 字符,纯文本 Char Char 字符,普通文字 Char Char 字符,正 文 1 字符,普通文字1 字符,普通文字2 字符,普通文字3 字符,普通文字4 字符,普通文字5 字符,普通文字6 字符,普通文字11 字符,普通文字21 字符,普通文字31 字符,普通文字41 字符,普通文字7 字符,纯文本 Char1 Char Char 字符,纯文本 Char Char Char Char 字符,纯文本 Char Char1 字符,Texte 字符"/>
    <w:qFormat/>
    <w:rsid w:val="00306CA2"/>
    <w:rPr>
      <w:rFonts w:ascii="宋体" w:hAnsi="Courier New"/>
    </w:rPr>
  </w:style>
  <w:style w:type="character" w:customStyle="1" w:styleId="aff6">
    <w:name w:val="批注文字 字符"/>
    <w:qFormat/>
    <w:rsid w:val="00AD4432"/>
    <w:rPr>
      <w:rFonts w:ascii="Times New Roman" w:eastAsia="宋体" w:hAnsi="Times New Roman" w:cs="Times New Roman"/>
      <w:szCs w:val="20"/>
    </w:rPr>
  </w:style>
  <w:style w:type="paragraph" w:customStyle="1" w:styleId="font5">
    <w:name w:val="font5"/>
    <w:basedOn w:val="a"/>
    <w:rsid w:val="00F0630E"/>
    <w:pPr>
      <w:widowControl/>
      <w:spacing w:before="100" w:beforeAutospacing="1" w:after="100" w:afterAutospacing="1"/>
      <w:jc w:val="left"/>
    </w:pPr>
    <w:rPr>
      <w:color w:val="000000"/>
      <w:kern w:val="0"/>
      <w:szCs w:val="21"/>
    </w:rPr>
  </w:style>
  <w:style w:type="paragraph" w:customStyle="1" w:styleId="font6">
    <w:name w:val="font6"/>
    <w:basedOn w:val="a"/>
    <w:rsid w:val="00F0630E"/>
    <w:pPr>
      <w:widowControl/>
      <w:spacing w:before="100" w:beforeAutospacing="1" w:after="100" w:afterAutospacing="1"/>
      <w:jc w:val="left"/>
    </w:pPr>
    <w:rPr>
      <w:rFonts w:ascii="宋体" w:hAnsi="宋体" w:cs="宋体"/>
      <w:color w:val="000000"/>
      <w:kern w:val="0"/>
      <w:szCs w:val="21"/>
    </w:rPr>
  </w:style>
  <w:style w:type="paragraph" w:customStyle="1" w:styleId="font7">
    <w:name w:val="font7"/>
    <w:basedOn w:val="a"/>
    <w:rsid w:val="00F0630E"/>
    <w:pPr>
      <w:widowControl/>
      <w:spacing w:before="100" w:beforeAutospacing="1" w:after="100" w:afterAutospacing="1"/>
      <w:jc w:val="left"/>
    </w:pPr>
    <w:rPr>
      <w:rFonts w:ascii="宋体" w:hAnsi="宋体" w:cs="宋体"/>
      <w:b/>
      <w:bCs/>
      <w:color w:val="000000"/>
      <w:kern w:val="0"/>
      <w:szCs w:val="21"/>
    </w:rPr>
  </w:style>
  <w:style w:type="paragraph" w:customStyle="1" w:styleId="font8">
    <w:name w:val="font8"/>
    <w:basedOn w:val="a"/>
    <w:rsid w:val="00F0630E"/>
    <w:pPr>
      <w:widowControl/>
      <w:spacing w:before="100" w:beforeAutospacing="1" w:after="100" w:afterAutospacing="1"/>
      <w:jc w:val="left"/>
    </w:pPr>
    <w:rPr>
      <w:color w:val="000000"/>
      <w:kern w:val="0"/>
      <w:sz w:val="14"/>
      <w:szCs w:val="14"/>
    </w:rPr>
  </w:style>
  <w:style w:type="paragraph" w:customStyle="1" w:styleId="font9">
    <w:name w:val="font9"/>
    <w:basedOn w:val="a"/>
    <w:rsid w:val="00F0630E"/>
    <w:pPr>
      <w:widowControl/>
      <w:spacing w:before="100" w:beforeAutospacing="1" w:after="100" w:afterAutospacing="1"/>
      <w:jc w:val="left"/>
    </w:pPr>
    <w:rPr>
      <w:rFonts w:ascii="宋体" w:hAnsi="宋体" w:cs="宋体"/>
      <w:color w:val="000000"/>
      <w:kern w:val="0"/>
      <w:szCs w:val="21"/>
    </w:rPr>
  </w:style>
  <w:style w:type="paragraph" w:customStyle="1" w:styleId="font10">
    <w:name w:val="font10"/>
    <w:basedOn w:val="a"/>
    <w:rsid w:val="00F0630E"/>
    <w:pPr>
      <w:widowControl/>
      <w:spacing w:before="100" w:beforeAutospacing="1" w:after="100" w:afterAutospacing="1"/>
      <w:jc w:val="left"/>
    </w:pPr>
    <w:rPr>
      <w:rFonts w:ascii="宋体" w:hAnsi="宋体" w:cs="宋体"/>
      <w:b/>
      <w:bCs/>
      <w:color w:val="000000"/>
      <w:kern w:val="0"/>
      <w:szCs w:val="21"/>
    </w:rPr>
  </w:style>
  <w:style w:type="paragraph" w:customStyle="1" w:styleId="font11">
    <w:name w:val="font11"/>
    <w:basedOn w:val="a"/>
    <w:rsid w:val="00F0630E"/>
    <w:pPr>
      <w:widowControl/>
      <w:spacing w:before="100" w:beforeAutospacing="1" w:after="100" w:afterAutospacing="1"/>
      <w:jc w:val="left"/>
    </w:pPr>
    <w:rPr>
      <w:color w:val="000000"/>
      <w:kern w:val="0"/>
      <w:szCs w:val="21"/>
    </w:rPr>
  </w:style>
  <w:style w:type="paragraph" w:customStyle="1" w:styleId="font12">
    <w:name w:val="font12"/>
    <w:basedOn w:val="a"/>
    <w:rsid w:val="00F0630E"/>
    <w:pPr>
      <w:widowControl/>
      <w:spacing w:before="100" w:beforeAutospacing="1" w:after="100" w:afterAutospacing="1"/>
      <w:jc w:val="left"/>
    </w:pPr>
    <w:rPr>
      <w:rFonts w:ascii="宋体" w:hAnsi="宋体" w:cs="宋体"/>
      <w:kern w:val="0"/>
      <w:sz w:val="18"/>
      <w:szCs w:val="18"/>
    </w:rPr>
  </w:style>
  <w:style w:type="paragraph" w:customStyle="1" w:styleId="xl63">
    <w:name w:val="xl63"/>
    <w:basedOn w:val="a"/>
    <w:rsid w:val="00F0630E"/>
    <w:pPr>
      <w:widowControl/>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宋体" w:hAnsi="宋体" w:cs="宋体"/>
      <w:kern w:val="0"/>
      <w:szCs w:val="21"/>
    </w:rPr>
  </w:style>
  <w:style w:type="paragraph" w:customStyle="1" w:styleId="xl64">
    <w:name w:val="xl64"/>
    <w:basedOn w:val="a"/>
    <w:rsid w:val="00F0630E"/>
    <w:pPr>
      <w:widowControl/>
      <w:pBdr>
        <w:top w:val="single" w:sz="8" w:space="0" w:color="auto"/>
        <w:bottom w:val="single" w:sz="8" w:space="0" w:color="auto"/>
        <w:right w:val="single" w:sz="8" w:space="0" w:color="auto"/>
      </w:pBdr>
      <w:spacing w:before="100" w:beforeAutospacing="1" w:after="100" w:afterAutospacing="1"/>
      <w:jc w:val="center"/>
    </w:pPr>
    <w:rPr>
      <w:rFonts w:ascii="宋体" w:hAnsi="宋体" w:cs="宋体"/>
      <w:kern w:val="0"/>
      <w:szCs w:val="21"/>
    </w:rPr>
  </w:style>
  <w:style w:type="paragraph" w:customStyle="1" w:styleId="xl65">
    <w:name w:val="xl65"/>
    <w:basedOn w:val="a"/>
    <w:rsid w:val="00F0630E"/>
    <w:pPr>
      <w:widowControl/>
      <w:pBdr>
        <w:left w:val="single" w:sz="8" w:space="0" w:color="auto"/>
        <w:bottom w:val="single" w:sz="8" w:space="0" w:color="auto"/>
        <w:right w:val="single" w:sz="8" w:space="0" w:color="auto"/>
      </w:pBdr>
      <w:spacing w:before="100" w:beforeAutospacing="1" w:after="100" w:afterAutospacing="1"/>
      <w:jc w:val="center"/>
    </w:pPr>
    <w:rPr>
      <w:rFonts w:ascii="宋体" w:hAnsi="宋体" w:cs="宋体"/>
      <w:b/>
      <w:bCs/>
      <w:kern w:val="0"/>
      <w:szCs w:val="21"/>
    </w:rPr>
  </w:style>
  <w:style w:type="paragraph" w:customStyle="1" w:styleId="xl66">
    <w:name w:val="xl66"/>
    <w:basedOn w:val="a"/>
    <w:rsid w:val="00F0630E"/>
    <w:pPr>
      <w:widowControl/>
      <w:pBdr>
        <w:bottom w:val="single" w:sz="8" w:space="0" w:color="auto"/>
        <w:right w:val="single" w:sz="8" w:space="0" w:color="auto"/>
      </w:pBdr>
      <w:spacing w:before="100" w:beforeAutospacing="1" w:after="100" w:afterAutospacing="1"/>
    </w:pPr>
    <w:rPr>
      <w:rFonts w:ascii="宋体" w:hAnsi="宋体" w:cs="宋体"/>
      <w:b/>
      <w:bCs/>
      <w:kern w:val="0"/>
      <w:szCs w:val="21"/>
    </w:rPr>
  </w:style>
  <w:style w:type="paragraph" w:customStyle="1" w:styleId="xl67">
    <w:name w:val="xl67"/>
    <w:basedOn w:val="a"/>
    <w:rsid w:val="00F0630E"/>
    <w:pPr>
      <w:widowControl/>
      <w:pBdr>
        <w:bottom w:val="single" w:sz="8" w:space="0" w:color="auto"/>
        <w:right w:val="single" w:sz="8" w:space="0" w:color="auto"/>
      </w:pBdr>
      <w:spacing w:before="100" w:beforeAutospacing="1" w:after="100" w:afterAutospacing="1"/>
      <w:jc w:val="left"/>
    </w:pPr>
    <w:rPr>
      <w:rFonts w:ascii="Calibri" w:hAnsi="Calibri" w:cs="宋体"/>
      <w:kern w:val="0"/>
      <w:sz w:val="20"/>
      <w:szCs w:val="20"/>
    </w:rPr>
  </w:style>
  <w:style w:type="paragraph" w:customStyle="1" w:styleId="xl68">
    <w:name w:val="xl68"/>
    <w:basedOn w:val="a"/>
    <w:rsid w:val="00F0630E"/>
    <w:pPr>
      <w:widowControl/>
      <w:pBdr>
        <w:left w:val="single" w:sz="8" w:space="0" w:color="auto"/>
        <w:bottom w:val="single" w:sz="8" w:space="0" w:color="auto"/>
        <w:right w:val="single" w:sz="8" w:space="0" w:color="auto"/>
      </w:pBdr>
      <w:spacing w:before="100" w:beforeAutospacing="1" w:after="100" w:afterAutospacing="1"/>
      <w:jc w:val="center"/>
    </w:pPr>
    <w:rPr>
      <w:rFonts w:ascii="宋体" w:hAnsi="宋体" w:cs="宋体"/>
      <w:kern w:val="0"/>
      <w:szCs w:val="21"/>
    </w:rPr>
  </w:style>
  <w:style w:type="paragraph" w:customStyle="1" w:styleId="xl69">
    <w:name w:val="xl69"/>
    <w:basedOn w:val="a"/>
    <w:rsid w:val="00F0630E"/>
    <w:pPr>
      <w:widowControl/>
      <w:pBdr>
        <w:bottom w:val="single" w:sz="8" w:space="0" w:color="auto"/>
        <w:right w:val="single" w:sz="8" w:space="0" w:color="auto"/>
      </w:pBdr>
      <w:spacing w:before="100" w:beforeAutospacing="1" w:after="100" w:afterAutospacing="1"/>
    </w:pPr>
    <w:rPr>
      <w:rFonts w:ascii="宋体" w:hAnsi="宋体" w:cs="宋体"/>
      <w:kern w:val="0"/>
      <w:szCs w:val="21"/>
    </w:rPr>
  </w:style>
  <w:style w:type="paragraph" w:customStyle="1" w:styleId="xl70">
    <w:name w:val="xl70"/>
    <w:basedOn w:val="a"/>
    <w:rsid w:val="00F0630E"/>
    <w:pPr>
      <w:widowControl/>
      <w:pBdr>
        <w:bottom w:val="single" w:sz="8" w:space="0" w:color="auto"/>
        <w:right w:val="single" w:sz="8" w:space="0" w:color="auto"/>
      </w:pBdr>
      <w:spacing w:before="100" w:beforeAutospacing="1" w:after="100" w:afterAutospacing="1"/>
      <w:jc w:val="center"/>
    </w:pPr>
    <w:rPr>
      <w:rFonts w:ascii="宋体" w:hAnsi="宋体" w:cs="宋体"/>
      <w:kern w:val="0"/>
      <w:szCs w:val="21"/>
    </w:rPr>
  </w:style>
  <w:style w:type="paragraph" w:customStyle="1" w:styleId="xl71">
    <w:name w:val="xl71"/>
    <w:basedOn w:val="a"/>
    <w:rsid w:val="00F0630E"/>
    <w:pPr>
      <w:widowControl/>
      <w:spacing w:before="100" w:beforeAutospacing="1" w:after="100" w:afterAutospacing="1"/>
      <w:jc w:val="left"/>
    </w:pPr>
    <w:rPr>
      <w:kern w:val="0"/>
      <w:szCs w:val="21"/>
    </w:rPr>
  </w:style>
  <w:style w:type="paragraph" w:customStyle="1" w:styleId="xl72">
    <w:name w:val="xl72"/>
    <w:basedOn w:val="a"/>
    <w:rsid w:val="00F0630E"/>
    <w:pPr>
      <w:widowControl/>
      <w:pBdr>
        <w:right w:val="single" w:sz="8" w:space="0" w:color="auto"/>
      </w:pBdr>
      <w:spacing w:before="100" w:beforeAutospacing="1" w:after="100" w:afterAutospacing="1"/>
      <w:jc w:val="left"/>
    </w:pPr>
    <w:rPr>
      <w:rFonts w:ascii="宋体" w:hAnsi="宋体" w:cs="宋体"/>
      <w:kern w:val="0"/>
      <w:szCs w:val="21"/>
    </w:rPr>
  </w:style>
  <w:style w:type="paragraph" w:customStyle="1" w:styleId="xl73">
    <w:name w:val="xl73"/>
    <w:basedOn w:val="a"/>
    <w:rsid w:val="00F0630E"/>
    <w:pPr>
      <w:widowControl/>
      <w:pBdr>
        <w:bottom w:val="single" w:sz="8" w:space="0" w:color="auto"/>
        <w:right w:val="single" w:sz="8" w:space="0" w:color="auto"/>
      </w:pBdr>
      <w:spacing w:before="100" w:beforeAutospacing="1" w:after="100" w:afterAutospacing="1"/>
      <w:jc w:val="left"/>
    </w:pPr>
    <w:rPr>
      <w:rFonts w:ascii="宋体" w:hAnsi="宋体" w:cs="宋体"/>
      <w:kern w:val="0"/>
      <w:szCs w:val="21"/>
    </w:rPr>
  </w:style>
  <w:style w:type="paragraph" w:customStyle="1" w:styleId="xl74">
    <w:name w:val="xl74"/>
    <w:basedOn w:val="a"/>
    <w:rsid w:val="00F0630E"/>
    <w:pPr>
      <w:widowControl/>
      <w:pBdr>
        <w:right w:val="single" w:sz="8" w:space="0" w:color="auto"/>
      </w:pBdr>
      <w:spacing w:before="100" w:beforeAutospacing="1" w:after="100" w:afterAutospacing="1"/>
      <w:ind w:firstLineChars="100" w:firstLine="100"/>
      <w:jc w:val="left"/>
    </w:pPr>
    <w:rPr>
      <w:rFonts w:ascii="宋体" w:hAnsi="宋体" w:cs="宋体"/>
      <w:kern w:val="0"/>
      <w:szCs w:val="21"/>
    </w:rPr>
  </w:style>
  <w:style w:type="paragraph" w:customStyle="1" w:styleId="xl75">
    <w:name w:val="xl75"/>
    <w:basedOn w:val="a"/>
    <w:rsid w:val="00F0630E"/>
    <w:pPr>
      <w:widowControl/>
      <w:pBdr>
        <w:bottom w:val="single" w:sz="8" w:space="0" w:color="auto"/>
        <w:right w:val="single" w:sz="8" w:space="0" w:color="auto"/>
      </w:pBdr>
      <w:spacing w:before="100" w:beforeAutospacing="1" w:after="100" w:afterAutospacing="1"/>
      <w:ind w:firstLineChars="100" w:firstLine="100"/>
      <w:jc w:val="left"/>
    </w:pPr>
    <w:rPr>
      <w:rFonts w:ascii="宋体" w:hAnsi="宋体" w:cs="宋体"/>
      <w:kern w:val="0"/>
      <w:szCs w:val="21"/>
    </w:rPr>
  </w:style>
  <w:style w:type="paragraph" w:customStyle="1" w:styleId="xl76">
    <w:name w:val="xl76"/>
    <w:basedOn w:val="a"/>
    <w:rsid w:val="00F0630E"/>
    <w:pPr>
      <w:widowControl/>
      <w:pBdr>
        <w:bottom w:val="single" w:sz="8" w:space="0" w:color="auto"/>
        <w:right w:val="single" w:sz="8" w:space="0" w:color="auto"/>
      </w:pBdr>
      <w:spacing w:before="100" w:beforeAutospacing="1" w:after="100" w:afterAutospacing="1"/>
      <w:jc w:val="left"/>
    </w:pPr>
    <w:rPr>
      <w:rFonts w:ascii="宋体" w:hAnsi="宋体" w:cs="宋体"/>
      <w:kern w:val="0"/>
      <w:sz w:val="20"/>
      <w:szCs w:val="20"/>
    </w:rPr>
  </w:style>
  <w:style w:type="paragraph" w:customStyle="1" w:styleId="xl77">
    <w:name w:val="xl77"/>
    <w:basedOn w:val="a"/>
    <w:rsid w:val="00F0630E"/>
    <w:pPr>
      <w:widowControl/>
      <w:pBdr>
        <w:left w:val="single" w:sz="8" w:space="0" w:color="auto"/>
        <w:bottom w:val="single" w:sz="8" w:space="0" w:color="auto"/>
        <w:right w:val="single" w:sz="8" w:space="0" w:color="auto"/>
      </w:pBdr>
      <w:spacing w:before="100" w:beforeAutospacing="1" w:after="100" w:afterAutospacing="1"/>
      <w:jc w:val="left"/>
    </w:pPr>
    <w:rPr>
      <w:rFonts w:ascii="Calibri" w:hAnsi="Calibri" w:cs="宋体"/>
      <w:kern w:val="0"/>
      <w:sz w:val="20"/>
      <w:szCs w:val="20"/>
    </w:rPr>
  </w:style>
  <w:style w:type="paragraph" w:customStyle="1" w:styleId="xl78">
    <w:name w:val="xl78"/>
    <w:basedOn w:val="a"/>
    <w:rsid w:val="00F0630E"/>
    <w:pPr>
      <w:widowControl/>
      <w:pBdr>
        <w:bottom w:val="single" w:sz="8" w:space="0" w:color="auto"/>
        <w:right w:val="single" w:sz="8" w:space="0" w:color="auto"/>
      </w:pBdr>
      <w:spacing w:before="100" w:beforeAutospacing="1" w:after="100" w:afterAutospacing="1"/>
    </w:pPr>
    <w:rPr>
      <w:rFonts w:ascii="宋体" w:hAnsi="宋体" w:cs="宋体"/>
      <w:color w:val="000000"/>
      <w:kern w:val="0"/>
      <w:szCs w:val="21"/>
    </w:rPr>
  </w:style>
  <w:style w:type="paragraph" w:customStyle="1" w:styleId="xl79">
    <w:name w:val="xl79"/>
    <w:basedOn w:val="a"/>
    <w:rsid w:val="00F0630E"/>
    <w:pPr>
      <w:widowControl/>
      <w:pBdr>
        <w:bottom w:val="single" w:sz="8" w:space="0" w:color="auto"/>
        <w:right w:val="single" w:sz="8" w:space="0" w:color="auto"/>
      </w:pBdr>
      <w:spacing w:before="100" w:beforeAutospacing="1" w:after="100" w:afterAutospacing="1"/>
      <w:jc w:val="left"/>
    </w:pPr>
    <w:rPr>
      <w:rFonts w:ascii="宋体" w:hAnsi="宋体" w:cs="宋体"/>
      <w:color w:val="000000"/>
      <w:kern w:val="0"/>
      <w:szCs w:val="21"/>
    </w:rPr>
  </w:style>
  <w:style w:type="paragraph" w:customStyle="1" w:styleId="xl80">
    <w:name w:val="xl80"/>
    <w:basedOn w:val="a"/>
    <w:rsid w:val="00F0630E"/>
    <w:pPr>
      <w:widowControl/>
      <w:pBdr>
        <w:right w:val="single" w:sz="8" w:space="0" w:color="auto"/>
      </w:pBdr>
      <w:spacing w:before="100" w:beforeAutospacing="1" w:after="100" w:afterAutospacing="1"/>
      <w:jc w:val="left"/>
    </w:pPr>
    <w:rPr>
      <w:rFonts w:ascii="宋体" w:hAnsi="宋体" w:cs="宋体"/>
      <w:color w:val="000000"/>
      <w:kern w:val="0"/>
      <w:szCs w:val="21"/>
    </w:rPr>
  </w:style>
  <w:style w:type="paragraph" w:customStyle="1" w:styleId="xl81">
    <w:name w:val="xl81"/>
    <w:basedOn w:val="a"/>
    <w:rsid w:val="00F0630E"/>
    <w:pPr>
      <w:widowControl/>
      <w:pBdr>
        <w:left w:val="single" w:sz="8" w:space="0" w:color="auto"/>
        <w:right w:val="single" w:sz="8" w:space="0" w:color="auto"/>
      </w:pBdr>
      <w:spacing w:before="100" w:beforeAutospacing="1" w:after="100" w:afterAutospacing="1"/>
      <w:jc w:val="center"/>
    </w:pPr>
    <w:rPr>
      <w:rFonts w:ascii="宋体" w:hAnsi="宋体" w:cs="宋体"/>
      <w:kern w:val="0"/>
      <w:szCs w:val="21"/>
    </w:rPr>
  </w:style>
  <w:style w:type="paragraph" w:customStyle="1" w:styleId="xl82">
    <w:name w:val="xl82"/>
    <w:basedOn w:val="a"/>
    <w:rsid w:val="00F0630E"/>
    <w:pPr>
      <w:widowControl/>
      <w:pBdr>
        <w:top w:val="single" w:sz="8" w:space="0" w:color="auto"/>
        <w:left w:val="single" w:sz="8" w:space="0" w:color="auto"/>
        <w:right w:val="single" w:sz="8" w:space="0" w:color="auto"/>
      </w:pBdr>
      <w:spacing w:before="100" w:beforeAutospacing="1" w:after="100" w:afterAutospacing="1"/>
      <w:jc w:val="center"/>
    </w:pPr>
    <w:rPr>
      <w:rFonts w:ascii="宋体" w:hAnsi="宋体" w:cs="宋体"/>
      <w:kern w:val="0"/>
      <w:szCs w:val="21"/>
    </w:rPr>
  </w:style>
  <w:style w:type="paragraph" w:customStyle="1" w:styleId="xl83">
    <w:name w:val="xl83"/>
    <w:basedOn w:val="a"/>
    <w:rsid w:val="00F0630E"/>
    <w:pPr>
      <w:widowControl/>
      <w:pBdr>
        <w:right w:val="single" w:sz="8" w:space="0" w:color="auto"/>
      </w:pBdr>
      <w:spacing w:before="100" w:beforeAutospacing="1" w:after="100" w:afterAutospacing="1"/>
      <w:jc w:val="center"/>
    </w:pPr>
    <w:rPr>
      <w:rFonts w:ascii="宋体" w:hAnsi="宋体" w:cs="宋体"/>
      <w:kern w:val="0"/>
      <w:szCs w:val="21"/>
    </w:rPr>
  </w:style>
  <w:style w:type="paragraph" w:customStyle="1" w:styleId="xl84">
    <w:name w:val="xl84"/>
    <w:basedOn w:val="a"/>
    <w:rsid w:val="00F0630E"/>
    <w:pPr>
      <w:widowControl/>
      <w:pBdr>
        <w:right w:val="single" w:sz="8" w:space="0" w:color="auto"/>
      </w:pBdr>
      <w:spacing w:before="100" w:beforeAutospacing="1" w:after="100" w:afterAutospacing="1"/>
    </w:pPr>
    <w:rPr>
      <w:rFonts w:ascii="宋体" w:hAnsi="宋体" w:cs="宋体"/>
      <w:kern w:val="0"/>
      <w:szCs w:val="21"/>
    </w:rPr>
  </w:style>
  <w:style w:type="paragraph" w:customStyle="1" w:styleId="xl85">
    <w:name w:val="xl85"/>
    <w:basedOn w:val="a"/>
    <w:rsid w:val="00F0630E"/>
    <w:pPr>
      <w:widowControl/>
      <w:pBdr>
        <w:top w:val="single" w:sz="8" w:space="0" w:color="auto"/>
        <w:left w:val="single" w:sz="8" w:space="0" w:color="auto"/>
        <w:right w:val="single" w:sz="8" w:space="0" w:color="auto"/>
      </w:pBdr>
      <w:spacing w:before="100" w:beforeAutospacing="1" w:after="100" w:afterAutospacing="1"/>
    </w:pPr>
    <w:rPr>
      <w:rFonts w:ascii="宋体" w:hAnsi="宋体" w:cs="宋体"/>
      <w:kern w:val="0"/>
      <w:szCs w:val="21"/>
    </w:rPr>
  </w:style>
  <w:style w:type="paragraph" w:customStyle="1" w:styleId="xl86">
    <w:name w:val="xl86"/>
    <w:basedOn w:val="a"/>
    <w:rsid w:val="00F0630E"/>
    <w:pPr>
      <w:widowControl/>
      <w:pBdr>
        <w:left w:val="single" w:sz="8" w:space="0" w:color="auto"/>
        <w:bottom w:val="single" w:sz="8" w:space="0" w:color="auto"/>
        <w:right w:val="single" w:sz="8" w:space="0" w:color="auto"/>
      </w:pBdr>
      <w:spacing w:before="100" w:beforeAutospacing="1" w:after="100" w:afterAutospacing="1"/>
    </w:pPr>
    <w:rPr>
      <w:rFonts w:ascii="宋体" w:hAnsi="宋体" w:cs="宋体"/>
      <w:kern w:val="0"/>
      <w:szCs w:val="21"/>
    </w:rPr>
  </w:style>
  <w:style w:type="paragraph" w:customStyle="1" w:styleId="xl87">
    <w:name w:val="xl87"/>
    <w:basedOn w:val="a"/>
    <w:rsid w:val="00F0630E"/>
    <w:pPr>
      <w:widowControl/>
      <w:pBdr>
        <w:left w:val="single" w:sz="8" w:space="0" w:color="auto"/>
        <w:right w:val="single" w:sz="8" w:space="0" w:color="auto"/>
      </w:pBdr>
      <w:spacing w:before="100" w:beforeAutospacing="1" w:after="100" w:afterAutospacing="1"/>
    </w:pPr>
    <w:rPr>
      <w:rFonts w:ascii="宋体" w:hAnsi="宋体" w:cs="宋体"/>
      <w:kern w:val="0"/>
      <w:szCs w:val="21"/>
    </w:rPr>
  </w:style>
  <w:style w:type="paragraph" w:customStyle="1" w:styleId="xl88">
    <w:name w:val="xl88"/>
    <w:basedOn w:val="a"/>
    <w:rsid w:val="00F0630E"/>
    <w:pPr>
      <w:widowControl/>
      <w:pBdr>
        <w:right w:val="single" w:sz="8" w:space="0" w:color="auto"/>
      </w:pBdr>
      <w:spacing w:before="100" w:beforeAutospacing="1" w:after="100" w:afterAutospacing="1"/>
    </w:pPr>
    <w:rPr>
      <w:rFonts w:ascii="宋体" w:hAnsi="宋体" w:cs="宋体"/>
      <w:color w:val="000000"/>
      <w:kern w:val="0"/>
      <w:szCs w:val="21"/>
    </w:rPr>
  </w:style>
  <w:style w:type="paragraph" w:customStyle="1" w:styleId="xl89">
    <w:name w:val="xl89"/>
    <w:basedOn w:val="a"/>
    <w:rsid w:val="00F0630E"/>
    <w:pPr>
      <w:widowControl/>
      <w:pBdr>
        <w:top w:val="single" w:sz="8" w:space="0" w:color="auto"/>
        <w:left w:val="single" w:sz="8" w:space="0" w:color="auto"/>
        <w:right w:val="single" w:sz="8" w:space="0" w:color="auto"/>
      </w:pBdr>
      <w:spacing w:before="100" w:beforeAutospacing="1" w:after="100" w:afterAutospacing="1"/>
    </w:pPr>
    <w:rPr>
      <w:rFonts w:ascii="宋体" w:hAnsi="宋体" w:cs="宋体"/>
      <w:color w:val="000000"/>
      <w:kern w:val="0"/>
      <w:szCs w:val="21"/>
    </w:rPr>
  </w:style>
  <w:style w:type="paragraph" w:customStyle="1" w:styleId="xl90">
    <w:name w:val="xl90"/>
    <w:basedOn w:val="a"/>
    <w:rsid w:val="00F0630E"/>
    <w:pPr>
      <w:widowControl/>
      <w:pBdr>
        <w:left w:val="single" w:sz="8" w:space="0" w:color="auto"/>
        <w:right w:val="single" w:sz="8" w:space="0" w:color="auto"/>
      </w:pBdr>
      <w:spacing w:before="100" w:beforeAutospacing="1" w:after="100" w:afterAutospacing="1"/>
    </w:pPr>
    <w:rPr>
      <w:rFonts w:ascii="宋体" w:hAnsi="宋体" w:cs="宋体"/>
      <w:color w:val="000000"/>
      <w:kern w:val="0"/>
      <w:szCs w:val="21"/>
    </w:rPr>
  </w:style>
  <w:style w:type="paragraph" w:customStyle="1" w:styleId="xl91">
    <w:name w:val="xl91"/>
    <w:basedOn w:val="a"/>
    <w:rsid w:val="00F0630E"/>
    <w:pPr>
      <w:widowControl/>
      <w:pBdr>
        <w:left w:val="single" w:sz="8" w:space="0" w:color="auto"/>
        <w:bottom w:val="single" w:sz="8" w:space="0" w:color="auto"/>
        <w:right w:val="single" w:sz="8" w:space="0" w:color="auto"/>
      </w:pBdr>
      <w:spacing w:before="100" w:beforeAutospacing="1" w:after="100" w:afterAutospacing="1"/>
    </w:pPr>
    <w:rPr>
      <w:rFonts w:ascii="宋体" w:hAnsi="宋体" w:cs="宋体"/>
      <w:color w:val="000000"/>
      <w:kern w:val="0"/>
      <w:szCs w:val="21"/>
    </w:rPr>
  </w:style>
  <w:style w:type="paragraph" w:customStyle="1" w:styleId="xl92">
    <w:name w:val="xl92"/>
    <w:basedOn w:val="a"/>
    <w:rsid w:val="00F0630E"/>
    <w:pPr>
      <w:widowControl/>
      <w:pBdr>
        <w:left w:val="single" w:sz="8" w:space="0" w:color="auto"/>
        <w:right w:val="single" w:sz="8" w:space="0" w:color="auto"/>
      </w:pBdr>
      <w:spacing w:before="100" w:beforeAutospacing="1" w:after="100" w:afterAutospacing="1"/>
      <w:jc w:val="left"/>
    </w:pPr>
    <w:rPr>
      <w:rFonts w:ascii="Calibri" w:hAnsi="Calibri" w:cs="宋体"/>
      <w:kern w:val="0"/>
      <w:sz w:val="20"/>
      <w:szCs w:val="20"/>
    </w:rPr>
  </w:style>
  <w:style w:type="paragraph" w:customStyle="1" w:styleId="xl93">
    <w:name w:val="xl93"/>
    <w:basedOn w:val="a"/>
    <w:rsid w:val="00F0630E"/>
    <w:pPr>
      <w:widowControl/>
      <w:pBdr>
        <w:top w:val="single" w:sz="8" w:space="0" w:color="auto"/>
        <w:left w:val="single" w:sz="8" w:space="0" w:color="auto"/>
        <w:right w:val="single" w:sz="8" w:space="0" w:color="auto"/>
      </w:pBdr>
      <w:spacing w:before="100" w:beforeAutospacing="1" w:after="100" w:afterAutospacing="1"/>
      <w:jc w:val="left"/>
    </w:pPr>
    <w:rPr>
      <w:rFonts w:ascii="Calibri" w:hAnsi="Calibri" w:cs="宋体"/>
      <w:kern w:val="0"/>
      <w:sz w:val="20"/>
      <w:szCs w:val="20"/>
    </w:rPr>
  </w:style>
  <w:style w:type="paragraph" w:customStyle="1" w:styleId="xl94">
    <w:name w:val="xl94"/>
    <w:basedOn w:val="a"/>
    <w:rsid w:val="00F0630E"/>
    <w:pPr>
      <w:widowControl/>
      <w:pBdr>
        <w:top w:val="single" w:sz="8" w:space="0" w:color="auto"/>
        <w:left w:val="single" w:sz="8" w:space="0" w:color="auto"/>
        <w:bottom w:val="single" w:sz="8" w:space="0" w:color="auto"/>
      </w:pBdr>
      <w:spacing w:before="100" w:beforeAutospacing="1" w:after="100" w:afterAutospacing="1"/>
    </w:pPr>
    <w:rPr>
      <w:rFonts w:ascii="宋体" w:hAnsi="宋体" w:cs="宋体"/>
      <w:b/>
      <w:bCs/>
      <w:kern w:val="0"/>
      <w:szCs w:val="21"/>
    </w:rPr>
  </w:style>
  <w:style w:type="paragraph" w:customStyle="1" w:styleId="xl95">
    <w:name w:val="xl95"/>
    <w:basedOn w:val="a"/>
    <w:rsid w:val="00F0630E"/>
    <w:pPr>
      <w:widowControl/>
      <w:pBdr>
        <w:top w:val="single" w:sz="8" w:space="0" w:color="auto"/>
        <w:bottom w:val="single" w:sz="8" w:space="0" w:color="auto"/>
      </w:pBdr>
      <w:spacing w:before="100" w:beforeAutospacing="1" w:after="100" w:afterAutospacing="1"/>
    </w:pPr>
    <w:rPr>
      <w:rFonts w:ascii="宋体" w:hAnsi="宋体" w:cs="宋体"/>
      <w:b/>
      <w:bCs/>
      <w:kern w:val="0"/>
      <w:szCs w:val="21"/>
    </w:rPr>
  </w:style>
  <w:style w:type="paragraph" w:customStyle="1" w:styleId="xl96">
    <w:name w:val="xl96"/>
    <w:basedOn w:val="a"/>
    <w:rsid w:val="00F0630E"/>
    <w:pPr>
      <w:widowControl/>
      <w:pBdr>
        <w:top w:val="single" w:sz="8" w:space="0" w:color="auto"/>
        <w:bottom w:val="single" w:sz="8" w:space="0" w:color="auto"/>
        <w:right w:val="single" w:sz="8" w:space="0" w:color="auto"/>
      </w:pBdr>
      <w:spacing w:before="100" w:beforeAutospacing="1" w:after="100" w:afterAutospacing="1"/>
    </w:pPr>
    <w:rPr>
      <w:rFonts w:ascii="宋体" w:hAnsi="宋体" w:cs="宋体"/>
      <w:b/>
      <w:bCs/>
      <w:kern w:val="0"/>
      <w:szCs w:val="21"/>
    </w:rPr>
  </w:style>
  <w:style w:type="paragraph" w:customStyle="1" w:styleId="xl97">
    <w:name w:val="xl97"/>
    <w:basedOn w:val="a"/>
    <w:rsid w:val="00F0630E"/>
    <w:pPr>
      <w:widowControl/>
      <w:pBdr>
        <w:top w:val="single" w:sz="8" w:space="0" w:color="auto"/>
        <w:left w:val="single" w:sz="8" w:space="0" w:color="auto"/>
        <w:bottom w:val="single" w:sz="8" w:space="0" w:color="auto"/>
      </w:pBdr>
      <w:spacing w:before="100" w:beforeAutospacing="1" w:after="100" w:afterAutospacing="1"/>
      <w:jc w:val="center"/>
    </w:pPr>
    <w:rPr>
      <w:rFonts w:ascii="宋体" w:hAnsi="宋体" w:cs="宋体"/>
      <w:b/>
      <w:bCs/>
      <w:kern w:val="0"/>
      <w:szCs w:val="21"/>
    </w:rPr>
  </w:style>
  <w:style w:type="paragraph" w:customStyle="1" w:styleId="xl98">
    <w:name w:val="xl98"/>
    <w:basedOn w:val="a"/>
    <w:rsid w:val="00F0630E"/>
    <w:pPr>
      <w:widowControl/>
      <w:pBdr>
        <w:top w:val="single" w:sz="8" w:space="0" w:color="auto"/>
        <w:bottom w:val="single" w:sz="8" w:space="0" w:color="auto"/>
        <w:right w:val="single" w:sz="8" w:space="0" w:color="auto"/>
      </w:pBdr>
      <w:spacing w:before="100" w:beforeAutospacing="1" w:after="100" w:afterAutospacing="1"/>
      <w:jc w:val="center"/>
    </w:pPr>
    <w:rPr>
      <w:rFonts w:ascii="宋体" w:hAnsi="宋体" w:cs="宋体"/>
      <w:b/>
      <w:bCs/>
      <w:kern w:val="0"/>
      <w:szCs w:val="21"/>
    </w:rPr>
  </w:style>
  <w:style w:type="paragraph" w:customStyle="1" w:styleId="xl99">
    <w:name w:val="xl99"/>
    <w:basedOn w:val="a"/>
    <w:rsid w:val="00F0630E"/>
    <w:pPr>
      <w:widowControl/>
      <w:pBdr>
        <w:top w:val="single" w:sz="8" w:space="0" w:color="auto"/>
        <w:left w:val="single" w:sz="8" w:space="0" w:color="auto"/>
        <w:bottom w:val="single" w:sz="8" w:space="0" w:color="auto"/>
      </w:pBdr>
      <w:spacing w:before="100" w:beforeAutospacing="1" w:after="100" w:afterAutospacing="1"/>
    </w:pPr>
    <w:rPr>
      <w:rFonts w:ascii="宋体" w:hAnsi="宋体" w:cs="宋体"/>
      <w:kern w:val="0"/>
      <w:szCs w:val="21"/>
    </w:rPr>
  </w:style>
  <w:style w:type="paragraph" w:customStyle="1" w:styleId="xl100">
    <w:name w:val="xl100"/>
    <w:basedOn w:val="a"/>
    <w:rsid w:val="00F0630E"/>
    <w:pPr>
      <w:widowControl/>
      <w:pBdr>
        <w:top w:val="single" w:sz="8" w:space="0" w:color="auto"/>
        <w:bottom w:val="single" w:sz="8" w:space="0" w:color="auto"/>
        <w:right w:val="single" w:sz="8" w:space="0" w:color="auto"/>
      </w:pBdr>
      <w:spacing w:before="100" w:beforeAutospacing="1" w:after="100" w:afterAutospacing="1"/>
    </w:pPr>
    <w:rPr>
      <w:rFonts w:ascii="宋体" w:hAnsi="宋体" w:cs="宋体"/>
      <w:kern w:val="0"/>
      <w:szCs w:val="21"/>
    </w:rPr>
  </w:style>
  <w:style w:type="paragraph" w:customStyle="1" w:styleId="xl101">
    <w:name w:val="xl101"/>
    <w:basedOn w:val="a"/>
    <w:rsid w:val="00F0630E"/>
    <w:pPr>
      <w:widowControl/>
      <w:pBdr>
        <w:left w:val="single" w:sz="8" w:space="0" w:color="auto"/>
        <w:bottom w:val="single" w:sz="8" w:space="0" w:color="auto"/>
      </w:pBdr>
      <w:spacing w:before="100" w:beforeAutospacing="1" w:after="100" w:afterAutospacing="1"/>
      <w:jc w:val="center"/>
    </w:pPr>
    <w:rPr>
      <w:rFonts w:ascii="宋体" w:hAnsi="宋体" w:cs="宋体"/>
      <w:kern w:val="0"/>
      <w:szCs w:val="21"/>
    </w:rPr>
  </w:style>
  <w:style w:type="paragraph" w:customStyle="1" w:styleId="xl102">
    <w:name w:val="xl102"/>
    <w:basedOn w:val="a"/>
    <w:rsid w:val="00F0630E"/>
    <w:pPr>
      <w:widowControl/>
      <w:pBdr>
        <w:top w:val="single" w:sz="8" w:space="0" w:color="auto"/>
        <w:left w:val="single" w:sz="8" w:space="0" w:color="auto"/>
        <w:bottom w:val="single" w:sz="8" w:space="0" w:color="auto"/>
      </w:pBdr>
      <w:spacing w:before="100" w:beforeAutospacing="1" w:after="100" w:afterAutospacing="1"/>
      <w:jc w:val="center"/>
    </w:pPr>
    <w:rPr>
      <w:rFonts w:ascii="宋体" w:hAnsi="宋体" w:cs="宋体"/>
      <w:kern w:val="0"/>
      <w:szCs w:val="21"/>
    </w:rPr>
  </w:style>
  <w:style w:type="paragraph" w:customStyle="1" w:styleId="xl103">
    <w:name w:val="xl103"/>
    <w:basedOn w:val="a"/>
    <w:rsid w:val="00F0630E"/>
    <w:pPr>
      <w:widowControl/>
      <w:pBdr>
        <w:left w:val="single" w:sz="8" w:space="0" w:color="auto"/>
      </w:pBdr>
      <w:spacing w:before="100" w:beforeAutospacing="1" w:after="100" w:afterAutospacing="1"/>
      <w:jc w:val="center"/>
    </w:pPr>
    <w:rPr>
      <w:rFonts w:ascii="宋体" w:hAnsi="宋体" w:cs="宋体"/>
      <w:kern w:val="0"/>
      <w:szCs w:val="21"/>
    </w:rPr>
  </w:style>
  <w:style w:type="paragraph" w:customStyle="1" w:styleId="xl104">
    <w:name w:val="xl104"/>
    <w:basedOn w:val="a"/>
    <w:rsid w:val="00F0630E"/>
    <w:pPr>
      <w:widowControl/>
      <w:pBdr>
        <w:top w:val="single" w:sz="8" w:space="0" w:color="auto"/>
        <w:left w:val="single" w:sz="8" w:space="0" w:color="auto"/>
      </w:pBdr>
      <w:spacing w:before="100" w:beforeAutospacing="1" w:after="100" w:afterAutospacing="1"/>
      <w:jc w:val="center"/>
    </w:pPr>
    <w:rPr>
      <w:rFonts w:ascii="宋体" w:hAnsi="宋体" w:cs="宋体"/>
      <w:kern w:val="0"/>
      <w:szCs w:val="21"/>
    </w:rPr>
  </w:style>
  <w:style w:type="paragraph" w:customStyle="1" w:styleId="xl105">
    <w:name w:val="xl105"/>
    <w:basedOn w:val="a"/>
    <w:rsid w:val="00F0630E"/>
    <w:pPr>
      <w:widowControl/>
      <w:pBdr>
        <w:top w:val="single" w:sz="8" w:space="0" w:color="auto"/>
        <w:right w:val="single" w:sz="8" w:space="0" w:color="auto"/>
      </w:pBdr>
      <w:spacing w:before="100" w:beforeAutospacing="1" w:after="100" w:afterAutospacing="1"/>
      <w:jc w:val="center"/>
    </w:pPr>
    <w:rPr>
      <w:rFonts w:ascii="宋体" w:hAnsi="宋体" w:cs="宋体"/>
      <w:kern w:val="0"/>
      <w:szCs w:val="21"/>
    </w:rPr>
  </w:style>
  <w:style w:type="paragraph" w:customStyle="1" w:styleId="xl106">
    <w:name w:val="xl106"/>
    <w:basedOn w:val="a"/>
    <w:rsid w:val="00F0630E"/>
    <w:pPr>
      <w:widowControl/>
      <w:pBdr>
        <w:top w:val="single" w:sz="8" w:space="0" w:color="auto"/>
        <w:left w:val="single" w:sz="8" w:space="0" w:color="auto"/>
      </w:pBdr>
      <w:spacing w:before="100" w:beforeAutospacing="1" w:after="100" w:afterAutospacing="1"/>
    </w:pPr>
    <w:rPr>
      <w:rFonts w:ascii="宋体" w:hAnsi="宋体" w:cs="宋体"/>
      <w:kern w:val="0"/>
      <w:szCs w:val="21"/>
    </w:rPr>
  </w:style>
  <w:style w:type="paragraph" w:customStyle="1" w:styleId="xl107">
    <w:name w:val="xl107"/>
    <w:basedOn w:val="a"/>
    <w:rsid w:val="00F0630E"/>
    <w:pPr>
      <w:widowControl/>
      <w:pBdr>
        <w:top w:val="single" w:sz="8" w:space="0" w:color="auto"/>
        <w:right w:val="single" w:sz="8" w:space="0" w:color="auto"/>
      </w:pBdr>
      <w:spacing w:before="100" w:beforeAutospacing="1" w:after="100" w:afterAutospacing="1"/>
    </w:pPr>
    <w:rPr>
      <w:rFonts w:ascii="宋体" w:hAnsi="宋体" w:cs="宋体"/>
      <w:kern w:val="0"/>
      <w:szCs w:val="21"/>
    </w:rPr>
  </w:style>
  <w:style w:type="paragraph" w:customStyle="1" w:styleId="xl108">
    <w:name w:val="xl108"/>
    <w:basedOn w:val="a"/>
    <w:rsid w:val="00F0630E"/>
    <w:pPr>
      <w:widowControl/>
      <w:pBdr>
        <w:left w:val="single" w:sz="8" w:space="0" w:color="auto"/>
      </w:pBdr>
      <w:spacing w:before="100" w:beforeAutospacing="1" w:after="100" w:afterAutospacing="1"/>
    </w:pPr>
    <w:rPr>
      <w:rFonts w:ascii="宋体" w:hAnsi="宋体" w:cs="宋体"/>
      <w:kern w:val="0"/>
      <w:szCs w:val="21"/>
    </w:rPr>
  </w:style>
  <w:style w:type="paragraph" w:customStyle="1" w:styleId="xl109">
    <w:name w:val="xl109"/>
    <w:basedOn w:val="a"/>
    <w:rsid w:val="00F0630E"/>
    <w:pPr>
      <w:widowControl/>
      <w:pBdr>
        <w:left w:val="single" w:sz="8" w:space="0" w:color="auto"/>
        <w:bottom w:val="single" w:sz="8" w:space="0" w:color="auto"/>
      </w:pBdr>
      <w:spacing w:before="100" w:beforeAutospacing="1" w:after="100" w:afterAutospacing="1"/>
    </w:pPr>
    <w:rPr>
      <w:rFonts w:ascii="宋体" w:hAnsi="宋体" w:cs="宋体"/>
      <w:kern w:val="0"/>
      <w:szCs w:val="21"/>
    </w:rPr>
  </w:style>
  <w:style w:type="paragraph" w:customStyle="1" w:styleId="xl110">
    <w:name w:val="xl110"/>
    <w:basedOn w:val="a"/>
    <w:rsid w:val="00F0630E"/>
    <w:pPr>
      <w:widowControl/>
      <w:pBdr>
        <w:top w:val="single" w:sz="8" w:space="0" w:color="auto"/>
        <w:bottom w:val="single" w:sz="8" w:space="0" w:color="auto"/>
      </w:pBdr>
      <w:spacing w:before="100" w:beforeAutospacing="1" w:after="100" w:afterAutospacing="1"/>
    </w:pPr>
    <w:rPr>
      <w:rFonts w:ascii="宋体" w:hAnsi="宋体" w:cs="宋体"/>
      <w:kern w:val="0"/>
      <w:szCs w:val="21"/>
    </w:rPr>
  </w:style>
  <w:style w:type="paragraph" w:customStyle="1" w:styleId="xl111">
    <w:name w:val="xl111"/>
    <w:basedOn w:val="a"/>
    <w:rsid w:val="00F0630E"/>
    <w:pPr>
      <w:widowControl/>
      <w:pBdr>
        <w:left w:val="single" w:sz="8" w:space="0" w:color="auto"/>
      </w:pBdr>
      <w:spacing w:before="100" w:beforeAutospacing="1" w:after="100" w:afterAutospacing="1"/>
    </w:pPr>
    <w:rPr>
      <w:rFonts w:ascii="宋体" w:hAnsi="宋体" w:cs="宋体"/>
      <w:b/>
      <w:bCs/>
      <w:color w:val="000000"/>
      <w:kern w:val="0"/>
      <w:szCs w:val="21"/>
    </w:rPr>
  </w:style>
  <w:style w:type="paragraph" w:customStyle="1" w:styleId="xl112">
    <w:name w:val="xl112"/>
    <w:basedOn w:val="a"/>
    <w:rsid w:val="00F0630E"/>
    <w:pPr>
      <w:widowControl/>
      <w:pBdr>
        <w:top w:val="single" w:sz="8" w:space="0" w:color="auto"/>
        <w:left w:val="single" w:sz="8" w:space="0" w:color="auto"/>
      </w:pBdr>
      <w:spacing w:before="100" w:beforeAutospacing="1" w:after="100" w:afterAutospacing="1"/>
    </w:pPr>
    <w:rPr>
      <w:rFonts w:ascii="宋体" w:hAnsi="宋体" w:cs="宋体"/>
      <w:b/>
      <w:bCs/>
      <w:color w:val="000000"/>
      <w:kern w:val="0"/>
      <w:szCs w:val="21"/>
    </w:rPr>
  </w:style>
  <w:style w:type="paragraph" w:customStyle="1" w:styleId="xl113">
    <w:name w:val="xl113"/>
    <w:basedOn w:val="a"/>
    <w:rsid w:val="00F0630E"/>
    <w:pPr>
      <w:widowControl/>
      <w:pBdr>
        <w:top w:val="single" w:sz="8" w:space="0" w:color="auto"/>
        <w:right w:val="single" w:sz="8" w:space="0" w:color="auto"/>
      </w:pBdr>
      <w:spacing w:before="100" w:beforeAutospacing="1" w:after="100" w:afterAutospacing="1"/>
    </w:pPr>
    <w:rPr>
      <w:rFonts w:ascii="宋体" w:hAnsi="宋体" w:cs="宋体"/>
      <w:b/>
      <w:bCs/>
      <w:color w:val="000000"/>
      <w:kern w:val="0"/>
      <w:szCs w:val="21"/>
    </w:rPr>
  </w:style>
  <w:style w:type="paragraph" w:customStyle="1" w:styleId="xl114">
    <w:name w:val="xl114"/>
    <w:basedOn w:val="a"/>
    <w:rsid w:val="00F0630E"/>
    <w:pPr>
      <w:widowControl/>
      <w:pBdr>
        <w:left w:val="single" w:sz="8" w:space="0" w:color="auto"/>
        <w:bottom w:val="single" w:sz="8" w:space="0" w:color="auto"/>
      </w:pBdr>
      <w:spacing w:before="100" w:beforeAutospacing="1" w:after="100" w:afterAutospacing="1"/>
    </w:pPr>
    <w:rPr>
      <w:rFonts w:ascii="宋体" w:hAnsi="宋体" w:cs="宋体"/>
      <w:b/>
      <w:bCs/>
      <w:color w:val="000000"/>
      <w:kern w:val="0"/>
      <w:szCs w:val="21"/>
    </w:rPr>
  </w:style>
  <w:style w:type="paragraph" w:customStyle="1" w:styleId="xl115">
    <w:name w:val="xl115"/>
    <w:basedOn w:val="a"/>
    <w:rsid w:val="00F0630E"/>
    <w:pPr>
      <w:widowControl/>
      <w:pBdr>
        <w:bottom w:val="single" w:sz="8" w:space="0" w:color="auto"/>
        <w:right w:val="single" w:sz="8" w:space="0" w:color="auto"/>
      </w:pBdr>
      <w:spacing w:before="100" w:beforeAutospacing="1" w:after="100" w:afterAutospacing="1"/>
    </w:pPr>
    <w:rPr>
      <w:rFonts w:ascii="宋体" w:hAnsi="宋体" w:cs="宋体"/>
      <w:b/>
      <w:bCs/>
      <w:color w:val="000000"/>
      <w:kern w:val="0"/>
      <w:szCs w:val="21"/>
    </w:rPr>
  </w:style>
  <w:style w:type="paragraph" w:customStyle="1" w:styleId="xl116">
    <w:name w:val="xl116"/>
    <w:basedOn w:val="a"/>
    <w:rsid w:val="00F0630E"/>
    <w:pPr>
      <w:widowControl/>
      <w:pBdr>
        <w:top w:val="single" w:sz="8" w:space="0" w:color="auto"/>
        <w:left w:val="single" w:sz="8" w:space="0" w:color="auto"/>
      </w:pBdr>
      <w:spacing w:before="100" w:beforeAutospacing="1" w:after="100" w:afterAutospacing="1"/>
    </w:pPr>
    <w:rPr>
      <w:rFonts w:ascii="宋体" w:hAnsi="宋体" w:cs="宋体"/>
      <w:color w:val="000000"/>
      <w:kern w:val="0"/>
      <w:szCs w:val="21"/>
    </w:rPr>
  </w:style>
  <w:style w:type="paragraph" w:customStyle="1" w:styleId="xl117">
    <w:name w:val="xl117"/>
    <w:basedOn w:val="a"/>
    <w:rsid w:val="00F0630E"/>
    <w:pPr>
      <w:widowControl/>
      <w:pBdr>
        <w:top w:val="single" w:sz="8" w:space="0" w:color="auto"/>
        <w:right w:val="single" w:sz="8" w:space="0" w:color="auto"/>
      </w:pBdr>
      <w:spacing w:before="100" w:beforeAutospacing="1" w:after="100" w:afterAutospacing="1"/>
    </w:pPr>
    <w:rPr>
      <w:rFonts w:ascii="宋体" w:hAnsi="宋体" w:cs="宋体"/>
      <w:color w:val="000000"/>
      <w:kern w:val="0"/>
      <w:szCs w:val="21"/>
    </w:rPr>
  </w:style>
  <w:style w:type="paragraph" w:customStyle="1" w:styleId="xl118">
    <w:name w:val="xl118"/>
    <w:basedOn w:val="a"/>
    <w:rsid w:val="00F0630E"/>
    <w:pPr>
      <w:widowControl/>
      <w:pBdr>
        <w:left w:val="single" w:sz="8" w:space="0" w:color="auto"/>
        <w:bottom w:val="single" w:sz="8" w:space="0" w:color="auto"/>
      </w:pBdr>
      <w:spacing w:before="100" w:beforeAutospacing="1" w:after="100" w:afterAutospacing="1"/>
    </w:pPr>
    <w:rPr>
      <w:rFonts w:ascii="宋体" w:hAnsi="宋体" w:cs="宋体"/>
      <w:color w:val="000000"/>
      <w:kern w:val="0"/>
      <w:szCs w:val="21"/>
    </w:rPr>
  </w:style>
  <w:style w:type="paragraph" w:customStyle="1" w:styleId="xl119">
    <w:name w:val="xl119"/>
    <w:basedOn w:val="a"/>
    <w:rsid w:val="00F0630E"/>
    <w:pPr>
      <w:widowControl/>
      <w:pBdr>
        <w:right w:val="single" w:sz="8" w:space="0" w:color="auto"/>
      </w:pBdr>
      <w:spacing w:before="100" w:beforeAutospacing="1" w:after="100" w:afterAutospacing="1"/>
    </w:pPr>
    <w:rPr>
      <w:rFonts w:ascii="宋体" w:hAnsi="宋体" w:cs="宋体"/>
      <w:b/>
      <w:bCs/>
      <w:color w:val="000000"/>
      <w:kern w:val="0"/>
      <w:szCs w:val="21"/>
    </w:rPr>
  </w:style>
  <w:style w:type="paragraph" w:customStyle="1" w:styleId="xl120">
    <w:name w:val="xl120"/>
    <w:basedOn w:val="a"/>
    <w:rsid w:val="00F0630E"/>
    <w:pPr>
      <w:widowControl/>
      <w:pBdr>
        <w:left w:val="single" w:sz="8" w:space="0" w:color="auto"/>
      </w:pBdr>
      <w:spacing w:before="100" w:beforeAutospacing="1" w:after="100" w:afterAutospacing="1"/>
    </w:pPr>
    <w:rPr>
      <w:rFonts w:ascii="宋体" w:hAnsi="宋体" w:cs="宋体"/>
      <w:color w:val="000000"/>
      <w:kern w:val="0"/>
      <w:szCs w:val="21"/>
    </w:rPr>
  </w:style>
  <w:style w:type="paragraph" w:customStyle="1" w:styleId="xl121">
    <w:name w:val="xl121"/>
    <w:basedOn w:val="a"/>
    <w:rsid w:val="00F0630E"/>
    <w:pPr>
      <w:widowControl/>
      <w:pBdr>
        <w:top w:val="single" w:sz="8" w:space="0" w:color="auto"/>
        <w:left w:val="single" w:sz="8" w:space="0" w:color="auto"/>
      </w:pBdr>
      <w:spacing w:before="100" w:beforeAutospacing="1" w:after="100" w:afterAutospacing="1"/>
      <w:jc w:val="left"/>
    </w:pPr>
    <w:rPr>
      <w:rFonts w:ascii="宋体" w:hAnsi="宋体" w:cs="宋体"/>
      <w:color w:val="000000"/>
      <w:kern w:val="0"/>
      <w:szCs w:val="21"/>
    </w:rPr>
  </w:style>
  <w:style w:type="paragraph" w:customStyle="1" w:styleId="xl122">
    <w:name w:val="xl122"/>
    <w:basedOn w:val="a"/>
    <w:rsid w:val="00F0630E"/>
    <w:pPr>
      <w:widowControl/>
      <w:pBdr>
        <w:top w:val="single" w:sz="8" w:space="0" w:color="auto"/>
        <w:right w:val="single" w:sz="8" w:space="0" w:color="auto"/>
      </w:pBdr>
      <w:spacing w:before="100" w:beforeAutospacing="1" w:after="100" w:afterAutospacing="1"/>
      <w:jc w:val="left"/>
    </w:pPr>
    <w:rPr>
      <w:rFonts w:ascii="宋体" w:hAnsi="宋体" w:cs="宋体"/>
      <w:color w:val="000000"/>
      <w:kern w:val="0"/>
      <w:szCs w:val="21"/>
    </w:rPr>
  </w:style>
  <w:style w:type="paragraph" w:customStyle="1" w:styleId="xl123">
    <w:name w:val="xl123"/>
    <w:basedOn w:val="a"/>
    <w:rsid w:val="00F0630E"/>
    <w:pPr>
      <w:widowControl/>
      <w:pBdr>
        <w:left w:val="single" w:sz="8" w:space="0" w:color="auto"/>
        <w:bottom w:val="single" w:sz="8" w:space="0" w:color="auto"/>
      </w:pBdr>
      <w:spacing w:before="100" w:beforeAutospacing="1" w:after="100" w:afterAutospacing="1"/>
      <w:jc w:val="left"/>
    </w:pPr>
    <w:rPr>
      <w:rFonts w:ascii="宋体" w:hAnsi="宋体" w:cs="宋体"/>
      <w:color w:val="000000"/>
      <w:kern w:val="0"/>
      <w:szCs w:val="21"/>
    </w:rPr>
  </w:style>
  <w:style w:type="paragraph" w:customStyle="1" w:styleId="xl124">
    <w:name w:val="xl124"/>
    <w:basedOn w:val="a"/>
    <w:rsid w:val="00F0630E"/>
    <w:pPr>
      <w:widowControl/>
      <w:pBdr>
        <w:left w:val="single" w:sz="8" w:space="0" w:color="auto"/>
      </w:pBdr>
      <w:spacing w:before="100" w:beforeAutospacing="1" w:after="100" w:afterAutospacing="1"/>
      <w:jc w:val="left"/>
    </w:pPr>
    <w:rPr>
      <w:rFonts w:ascii="宋体" w:hAnsi="宋体" w:cs="宋体"/>
      <w:color w:val="000000"/>
      <w:kern w:val="0"/>
      <w:szCs w:val="21"/>
    </w:rPr>
  </w:style>
  <w:style w:type="paragraph" w:customStyle="1" w:styleId="xl125">
    <w:name w:val="xl125"/>
    <w:basedOn w:val="a"/>
    <w:rsid w:val="00F0630E"/>
    <w:pPr>
      <w:widowControl/>
      <w:pBdr>
        <w:top w:val="single" w:sz="8" w:space="0" w:color="auto"/>
        <w:left w:val="single" w:sz="8" w:space="0" w:color="auto"/>
      </w:pBdr>
      <w:spacing w:before="100" w:beforeAutospacing="1" w:after="100" w:afterAutospacing="1"/>
      <w:jc w:val="left"/>
    </w:pPr>
    <w:rPr>
      <w:rFonts w:ascii="宋体" w:hAnsi="宋体" w:cs="宋体"/>
      <w:kern w:val="0"/>
      <w:szCs w:val="21"/>
    </w:rPr>
  </w:style>
  <w:style w:type="paragraph" w:customStyle="1" w:styleId="xl126">
    <w:name w:val="xl126"/>
    <w:basedOn w:val="a"/>
    <w:rsid w:val="00F0630E"/>
    <w:pPr>
      <w:widowControl/>
      <w:pBdr>
        <w:top w:val="single" w:sz="8" w:space="0" w:color="auto"/>
        <w:right w:val="single" w:sz="8" w:space="0" w:color="auto"/>
      </w:pBdr>
      <w:spacing w:before="100" w:beforeAutospacing="1" w:after="100" w:afterAutospacing="1"/>
      <w:jc w:val="left"/>
    </w:pPr>
    <w:rPr>
      <w:rFonts w:ascii="宋体" w:hAnsi="宋体" w:cs="宋体"/>
      <w:kern w:val="0"/>
      <w:szCs w:val="21"/>
    </w:rPr>
  </w:style>
  <w:style w:type="paragraph" w:customStyle="1" w:styleId="xl127">
    <w:name w:val="xl127"/>
    <w:basedOn w:val="a"/>
    <w:rsid w:val="00F0630E"/>
    <w:pPr>
      <w:widowControl/>
      <w:pBdr>
        <w:left w:val="single" w:sz="8" w:space="0" w:color="auto"/>
        <w:bottom w:val="single" w:sz="8" w:space="0" w:color="auto"/>
      </w:pBdr>
      <w:spacing w:before="100" w:beforeAutospacing="1" w:after="100" w:afterAutospacing="1"/>
      <w:jc w:val="left"/>
    </w:pPr>
    <w:rPr>
      <w:rFonts w:ascii="宋体" w:hAnsi="宋体" w:cs="宋体"/>
      <w:kern w:val="0"/>
      <w:szCs w:val="21"/>
    </w:rPr>
  </w:style>
  <w:style w:type="paragraph" w:customStyle="1" w:styleId="xl128">
    <w:name w:val="xl128"/>
    <w:basedOn w:val="a"/>
    <w:rsid w:val="00F0630E"/>
    <w:pPr>
      <w:widowControl/>
      <w:pBdr>
        <w:bottom w:val="single" w:sz="8" w:space="0" w:color="auto"/>
        <w:right w:val="single" w:sz="8" w:space="0" w:color="auto"/>
      </w:pBdr>
      <w:spacing w:before="100" w:beforeAutospacing="1" w:after="100" w:afterAutospacing="1"/>
      <w:jc w:val="left"/>
    </w:pPr>
    <w:rPr>
      <w:rFonts w:ascii="宋体" w:hAnsi="宋体" w:cs="宋体"/>
      <w:kern w:val="0"/>
      <w:szCs w:val="21"/>
    </w:rPr>
  </w:style>
  <w:style w:type="paragraph" w:customStyle="1" w:styleId="xl129">
    <w:name w:val="xl129"/>
    <w:basedOn w:val="a"/>
    <w:rsid w:val="00F0630E"/>
    <w:pPr>
      <w:widowControl/>
      <w:pBdr>
        <w:top w:val="single" w:sz="8" w:space="0" w:color="auto"/>
        <w:left w:val="single" w:sz="8" w:space="0" w:color="auto"/>
      </w:pBdr>
      <w:spacing w:before="100" w:beforeAutospacing="1" w:after="100" w:afterAutospacing="1"/>
      <w:jc w:val="left"/>
    </w:pPr>
    <w:rPr>
      <w:rFonts w:ascii="宋体" w:hAnsi="宋体" w:cs="宋体"/>
      <w:b/>
      <w:bCs/>
      <w:color w:val="000000"/>
      <w:kern w:val="0"/>
      <w:szCs w:val="21"/>
    </w:rPr>
  </w:style>
  <w:style w:type="paragraph" w:customStyle="1" w:styleId="xl130">
    <w:name w:val="xl130"/>
    <w:basedOn w:val="a"/>
    <w:rsid w:val="00F0630E"/>
    <w:pPr>
      <w:widowControl/>
      <w:pBdr>
        <w:top w:val="single" w:sz="8" w:space="0" w:color="auto"/>
        <w:right w:val="single" w:sz="8" w:space="0" w:color="auto"/>
      </w:pBdr>
      <w:spacing w:before="100" w:beforeAutospacing="1" w:after="100" w:afterAutospacing="1"/>
      <w:jc w:val="left"/>
    </w:pPr>
    <w:rPr>
      <w:rFonts w:ascii="宋体" w:hAnsi="宋体" w:cs="宋体"/>
      <w:b/>
      <w:bCs/>
      <w:color w:val="000000"/>
      <w:kern w:val="0"/>
      <w:szCs w:val="21"/>
    </w:rPr>
  </w:style>
  <w:style w:type="paragraph" w:customStyle="1" w:styleId="xl131">
    <w:name w:val="xl131"/>
    <w:basedOn w:val="a"/>
    <w:rsid w:val="00F0630E"/>
    <w:pPr>
      <w:widowControl/>
      <w:pBdr>
        <w:left w:val="single" w:sz="8" w:space="0" w:color="auto"/>
      </w:pBdr>
      <w:spacing w:before="100" w:beforeAutospacing="1" w:after="100" w:afterAutospacing="1"/>
      <w:jc w:val="left"/>
    </w:pPr>
    <w:rPr>
      <w:rFonts w:ascii="宋体" w:hAnsi="宋体" w:cs="宋体"/>
      <w:b/>
      <w:bCs/>
      <w:color w:val="000000"/>
      <w:kern w:val="0"/>
      <w:szCs w:val="21"/>
    </w:rPr>
  </w:style>
  <w:style w:type="paragraph" w:customStyle="1" w:styleId="xl132">
    <w:name w:val="xl132"/>
    <w:basedOn w:val="a"/>
    <w:rsid w:val="00F0630E"/>
    <w:pPr>
      <w:widowControl/>
      <w:pBdr>
        <w:right w:val="single" w:sz="8" w:space="0" w:color="auto"/>
      </w:pBdr>
      <w:spacing w:before="100" w:beforeAutospacing="1" w:after="100" w:afterAutospacing="1"/>
      <w:jc w:val="left"/>
    </w:pPr>
    <w:rPr>
      <w:rFonts w:ascii="宋体" w:hAnsi="宋体" w:cs="宋体"/>
      <w:b/>
      <w:bCs/>
      <w:color w:val="000000"/>
      <w:kern w:val="0"/>
      <w:szCs w:val="21"/>
    </w:rPr>
  </w:style>
  <w:style w:type="paragraph" w:customStyle="1" w:styleId="xl133">
    <w:name w:val="xl133"/>
    <w:basedOn w:val="a"/>
    <w:rsid w:val="00F0630E"/>
    <w:pPr>
      <w:widowControl/>
      <w:pBdr>
        <w:left w:val="single" w:sz="8" w:space="0" w:color="auto"/>
        <w:bottom w:val="single" w:sz="8" w:space="0" w:color="auto"/>
      </w:pBdr>
      <w:spacing w:before="100" w:beforeAutospacing="1" w:after="100" w:afterAutospacing="1"/>
      <w:jc w:val="left"/>
    </w:pPr>
    <w:rPr>
      <w:rFonts w:ascii="宋体" w:hAnsi="宋体" w:cs="宋体"/>
      <w:b/>
      <w:bCs/>
      <w:color w:val="000000"/>
      <w:kern w:val="0"/>
      <w:szCs w:val="21"/>
    </w:rPr>
  </w:style>
  <w:style w:type="paragraph" w:customStyle="1" w:styleId="xl134">
    <w:name w:val="xl134"/>
    <w:basedOn w:val="a"/>
    <w:rsid w:val="00F0630E"/>
    <w:pPr>
      <w:widowControl/>
      <w:pBdr>
        <w:bottom w:val="single" w:sz="8" w:space="0" w:color="auto"/>
        <w:right w:val="single" w:sz="8" w:space="0" w:color="auto"/>
      </w:pBdr>
      <w:spacing w:before="100" w:beforeAutospacing="1" w:after="100" w:afterAutospacing="1"/>
      <w:jc w:val="left"/>
    </w:pPr>
    <w:rPr>
      <w:rFonts w:ascii="宋体" w:hAnsi="宋体" w:cs="宋体"/>
      <w:b/>
      <w:bCs/>
      <w:color w:val="000000"/>
      <w:kern w:val="0"/>
      <w:szCs w:val="21"/>
    </w:rPr>
  </w:style>
  <w:style w:type="paragraph" w:customStyle="1" w:styleId="xl135">
    <w:name w:val="xl135"/>
    <w:basedOn w:val="a"/>
    <w:rsid w:val="00F0630E"/>
    <w:pPr>
      <w:widowControl/>
      <w:pBdr>
        <w:top w:val="single" w:sz="8" w:space="0" w:color="auto"/>
        <w:left w:val="single" w:sz="8" w:space="0" w:color="auto"/>
        <w:bottom w:val="single" w:sz="8" w:space="0" w:color="auto"/>
      </w:pBdr>
      <w:spacing w:before="100" w:beforeAutospacing="1" w:after="100" w:afterAutospacing="1"/>
      <w:jc w:val="left"/>
    </w:pPr>
    <w:rPr>
      <w:rFonts w:ascii="宋体" w:hAnsi="宋体" w:cs="宋体"/>
      <w:b/>
      <w:bCs/>
      <w:kern w:val="0"/>
      <w:szCs w:val="21"/>
    </w:rPr>
  </w:style>
  <w:style w:type="paragraph" w:customStyle="1" w:styleId="xl136">
    <w:name w:val="xl136"/>
    <w:basedOn w:val="a"/>
    <w:rsid w:val="00F0630E"/>
    <w:pPr>
      <w:widowControl/>
      <w:pBdr>
        <w:top w:val="single" w:sz="8" w:space="0" w:color="auto"/>
        <w:bottom w:val="single" w:sz="8" w:space="0" w:color="auto"/>
      </w:pBdr>
      <w:spacing w:before="100" w:beforeAutospacing="1" w:after="100" w:afterAutospacing="1"/>
      <w:jc w:val="left"/>
    </w:pPr>
    <w:rPr>
      <w:rFonts w:ascii="宋体" w:hAnsi="宋体" w:cs="宋体"/>
      <w:b/>
      <w:bCs/>
      <w:kern w:val="0"/>
      <w:szCs w:val="21"/>
    </w:rPr>
  </w:style>
  <w:style w:type="paragraph" w:customStyle="1" w:styleId="xl137">
    <w:name w:val="xl137"/>
    <w:basedOn w:val="a"/>
    <w:rsid w:val="00F0630E"/>
    <w:pPr>
      <w:widowControl/>
      <w:pBdr>
        <w:top w:val="single" w:sz="8" w:space="0" w:color="auto"/>
        <w:bottom w:val="single" w:sz="8" w:space="0" w:color="auto"/>
        <w:right w:val="single" w:sz="8" w:space="0" w:color="auto"/>
      </w:pBdr>
      <w:spacing w:before="100" w:beforeAutospacing="1" w:after="100" w:afterAutospacing="1"/>
      <w:jc w:val="left"/>
    </w:pPr>
    <w:rPr>
      <w:rFonts w:ascii="宋体" w:hAnsi="宋体" w:cs="宋体"/>
      <w:b/>
      <w:bCs/>
      <w:kern w:val="0"/>
      <w:szCs w:val="21"/>
    </w:rPr>
  </w:style>
  <w:style w:type="paragraph" w:customStyle="1" w:styleId="xl138">
    <w:name w:val="xl138"/>
    <w:basedOn w:val="a"/>
    <w:rsid w:val="00F0630E"/>
    <w:pPr>
      <w:widowControl/>
      <w:pBdr>
        <w:top w:val="single" w:sz="8" w:space="0" w:color="auto"/>
        <w:left w:val="single" w:sz="8" w:space="0" w:color="auto"/>
      </w:pBdr>
      <w:spacing w:before="100" w:beforeAutospacing="1" w:after="100" w:afterAutospacing="1"/>
      <w:jc w:val="left"/>
    </w:pPr>
    <w:rPr>
      <w:kern w:val="0"/>
      <w:szCs w:val="21"/>
    </w:rPr>
  </w:style>
  <w:style w:type="paragraph" w:customStyle="1" w:styleId="xl139">
    <w:name w:val="xl139"/>
    <w:basedOn w:val="a"/>
    <w:rsid w:val="00F0630E"/>
    <w:pPr>
      <w:widowControl/>
      <w:pBdr>
        <w:top w:val="single" w:sz="8" w:space="0" w:color="auto"/>
        <w:right w:val="single" w:sz="8" w:space="0" w:color="auto"/>
      </w:pBdr>
      <w:spacing w:before="100" w:beforeAutospacing="1" w:after="100" w:afterAutospacing="1"/>
      <w:jc w:val="left"/>
    </w:pPr>
    <w:rPr>
      <w:kern w:val="0"/>
      <w:szCs w:val="21"/>
    </w:rPr>
  </w:style>
  <w:style w:type="paragraph" w:customStyle="1" w:styleId="xl140">
    <w:name w:val="xl140"/>
    <w:basedOn w:val="a"/>
    <w:rsid w:val="00F0630E"/>
    <w:pPr>
      <w:widowControl/>
      <w:pBdr>
        <w:left w:val="single" w:sz="8" w:space="0" w:color="auto"/>
        <w:bottom w:val="single" w:sz="8" w:space="0" w:color="auto"/>
      </w:pBdr>
      <w:spacing w:before="100" w:beforeAutospacing="1" w:after="100" w:afterAutospacing="1"/>
      <w:jc w:val="left"/>
    </w:pPr>
    <w:rPr>
      <w:rFonts w:ascii="宋体" w:hAnsi="宋体" w:cs="宋体"/>
      <w:color w:val="000000"/>
      <w:kern w:val="0"/>
      <w:szCs w:val="21"/>
    </w:rPr>
  </w:style>
  <w:style w:type="paragraph" w:customStyle="1" w:styleId="xl141">
    <w:name w:val="xl141"/>
    <w:basedOn w:val="a"/>
    <w:rsid w:val="00F0630E"/>
    <w:pPr>
      <w:widowControl/>
      <w:pBdr>
        <w:bottom w:val="single" w:sz="8" w:space="0" w:color="auto"/>
        <w:right w:val="single" w:sz="8" w:space="0" w:color="auto"/>
      </w:pBdr>
      <w:spacing w:before="100" w:beforeAutospacing="1" w:after="100" w:afterAutospacing="1"/>
      <w:jc w:val="left"/>
    </w:pPr>
    <w:rPr>
      <w:rFonts w:ascii="宋体" w:hAnsi="宋体" w:cs="宋体"/>
      <w:color w:val="000000"/>
      <w:kern w:val="0"/>
      <w:szCs w:val="21"/>
    </w:rPr>
  </w:style>
  <w:style w:type="paragraph" w:customStyle="1" w:styleId="xl142">
    <w:name w:val="xl142"/>
    <w:basedOn w:val="a"/>
    <w:rsid w:val="00F0630E"/>
    <w:pPr>
      <w:widowControl/>
      <w:spacing w:before="100" w:beforeAutospacing="1" w:after="100" w:afterAutospacing="1"/>
      <w:jc w:val="left"/>
    </w:pPr>
    <w:rPr>
      <w:rFonts w:ascii="宋体" w:hAnsi="宋体" w:cs="宋体"/>
      <w:kern w:val="0"/>
      <w:sz w:val="24"/>
    </w:rPr>
  </w:style>
  <w:style w:type="paragraph" w:customStyle="1" w:styleId="xl143">
    <w:name w:val="xl143"/>
    <w:basedOn w:val="a"/>
    <w:rsid w:val="00F0630E"/>
    <w:pPr>
      <w:widowControl/>
      <w:pBdr>
        <w:top w:val="single" w:sz="8" w:space="0" w:color="auto"/>
        <w:bottom w:val="single" w:sz="8" w:space="0" w:color="auto"/>
        <w:right w:val="single" w:sz="8" w:space="0" w:color="auto"/>
      </w:pBdr>
      <w:spacing w:before="100" w:beforeAutospacing="1" w:after="100" w:afterAutospacing="1"/>
      <w:jc w:val="left"/>
    </w:pPr>
    <w:rPr>
      <w:rFonts w:ascii="宋体" w:hAnsi="宋体" w:cs="宋体"/>
      <w:kern w:val="0"/>
      <w:szCs w:val="21"/>
    </w:rPr>
  </w:style>
  <w:style w:type="paragraph" w:customStyle="1" w:styleId="xl144">
    <w:name w:val="xl144"/>
    <w:basedOn w:val="a"/>
    <w:rsid w:val="00F0630E"/>
    <w:pPr>
      <w:widowControl/>
      <w:pBdr>
        <w:bottom w:val="single" w:sz="8" w:space="0" w:color="auto"/>
        <w:right w:val="single" w:sz="8" w:space="0" w:color="auto"/>
      </w:pBdr>
      <w:spacing w:before="100" w:beforeAutospacing="1" w:after="100" w:afterAutospacing="1"/>
      <w:jc w:val="left"/>
    </w:pPr>
    <w:rPr>
      <w:rFonts w:ascii="Calibri" w:hAnsi="Calibri" w:cs="宋体"/>
      <w:kern w:val="0"/>
      <w:sz w:val="20"/>
      <w:szCs w:val="20"/>
    </w:rPr>
  </w:style>
  <w:style w:type="paragraph" w:customStyle="1" w:styleId="xl145">
    <w:name w:val="xl145"/>
    <w:basedOn w:val="a"/>
    <w:rsid w:val="00F0630E"/>
    <w:pPr>
      <w:widowControl/>
      <w:pBdr>
        <w:right w:val="single" w:sz="8" w:space="0" w:color="auto"/>
      </w:pBdr>
      <w:spacing w:before="100" w:beforeAutospacing="1" w:after="100" w:afterAutospacing="1"/>
      <w:jc w:val="left"/>
    </w:pPr>
    <w:rPr>
      <w:kern w:val="0"/>
      <w:szCs w:val="21"/>
    </w:rPr>
  </w:style>
  <w:style w:type="paragraph" w:customStyle="1" w:styleId="xl146">
    <w:name w:val="xl146"/>
    <w:basedOn w:val="a"/>
    <w:rsid w:val="00F0630E"/>
    <w:pPr>
      <w:widowControl/>
      <w:pBdr>
        <w:left w:val="single" w:sz="8" w:space="0" w:color="auto"/>
        <w:right w:val="single" w:sz="8" w:space="0" w:color="auto"/>
      </w:pBdr>
      <w:spacing w:before="100" w:beforeAutospacing="1" w:after="100" w:afterAutospacing="1"/>
      <w:jc w:val="left"/>
    </w:pPr>
    <w:rPr>
      <w:rFonts w:ascii="宋体" w:hAnsi="宋体" w:cs="宋体"/>
      <w:kern w:val="0"/>
      <w:szCs w:val="21"/>
    </w:rPr>
  </w:style>
  <w:style w:type="paragraph" w:styleId="25">
    <w:name w:val="Body Text First Indent 2"/>
    <w:basedOn w:val="ae"/>
    <w:next w:val="a"/>
    <w:link w:val="2Char2"/>
    <w:uiPriority w:val="99"/>
    <w:unhideWhenUsed/>
    <w:qFormat/>
    <w:rsid w:val="000817BE"/>
    <w:pPr>
      <w:spacing w:before="260" w:after="120"/>
      <w:ind w:leftChars="200" w:left="420" w:firstLineChars="200" w:firstLine="420"/>
    </w:pPr>
    <w:rPr>
      <w:rFonts w:ascii="Times New Roman" w:eastAsia="宋体"/>
      <w:kern w:val="2"/>
      <w:sz w:val="21"/>
    </w:rPr>
  </w:style>
  <w:style w:type="character" w:customStyle="1" w:styleId="2Char2">
    <w:name w:val="正文首行缩进 2 Char"/>
    <w:link w:val="25"/>
    <w:uiPriority w:val="99"/>
    <w:qFormat/>
    <w:rsid w:val="000817BE"/>
    <w:rPr>
      <w:rFonts w:ascii="Times New Roman" w:eastAsia="仿宋_GB2312" w:hAnsi="Times New Roman" w:cs="Times New Roman"/>
      <w:kern w:val="2"/>
      <w:sz w:val="21"/>
      <w:szCs w:val="20"/>
    </w:rPr>
  </w:style>
  <w:style w:type="character" w:customStyle="1" w:styleId="Charc">
    <w:name w:val="批注文字 Char"/>
    <w:qFormat/>
    <w:rsid w:val="005E7EAB"/>
    <w:rPr>
      <w:rFonts w:ascii="Times New Roman" w:hAnsi="Times New Roman"/>
      <w:kern w:val="2"/>
      <w:sz w:val="21"/>
      <w:szCs w:val="24"/>
    </w:rPr>
  </w:style>
  <w:style w:type="character" w:customStyle="1" w:styleId="Chard">
    <w:name w:val="纯文本 Char"/>
    <w:aliases w:val="普通文字 Char Char1,普通文字 Char1,纯文本 Char Char Char1,普通文字 Char Char Char,正 文 1 Char,普通文字1 Char,普通文字2 Char,普通文字3 Char,普通文字4 Char,普通文字5 Char,普通文字6 Char,普通文字11 Char,普通文字21 Char,普通文字31 Char,普通文字41 Char,普通文字7 Char,纯文本 Char1 Char Char Char,Texte Char"/>
    <w:uiPriority w:val="99"/>
    <w:qFormat/>
    <w:rsid w:val="007F0557"/>
    <w:rPr>
      <w:rFonts w:ascii="宋体" w:eastAsia="宋体" w:hAnsi="Courier New" w:cs="Courier New"/>
      <w:szCs w:val="21"/>
    </w:rPr>
  </w:style>
  <w:style w:type="character" w:styleId="aff7">
    <w:name w:val="FollowedHyperlink"/>
    <w:basedOn w:val="a1"/>
    <w:uiPriority w:val="99"/>
    <w:unhideWhenUsed/>
    <w:rsid w:val="00337CDC"/>
    <w:rPr>
      <w:color w:val="954F72"/>
      <w:u w:val="single"/>
    </w:rPr>
  </w:style>
  <w:style w:type="paragraph" w:customStyle="1" w:styleId="msonormal0">
    <w:name w:val="msonormal"/>
    <w:basedOn w:val="a"/>
    <w:rsid w:val="00337CDC"/>
    <w:pPr>
      <w:widowControl/>
      <w:spacing w:before="100" w:beforeAutospacing="1" w:after="100" w:afterAutospacing="1"/>
      <w:jc w:val="left"/>
    </w:pPr>
    <w:rPr>
      <w:rFonts w:ascii="宋体" w:hAnsi="宋体" w:cs="宋体"/>
      <w:kern w:val="0"/>
      <w:sz w:val="24"/>
    </w:rPr>
  </w:style>
  <w:style w:type="paragraph" w:customStyle="1" w:styleId="xl147">
    <w:name w:val="xl147"/>
    <w:basedOn w:val="a"/>
    <w:rsid w:val="00337CDC"/>
    <w:pPr>
      <w:widowControl/>
      <w:pBdr>
        <w:top w:val="single" w:sz="8" w:space="0" w:color="000000"/>
        <w:right w:val="single" w:sz="8" w:space="0" w:color="000000"/>
      </w:pBdr>
      <w:spacing w:before="100" w:beforeAutospacing="1" w:after="100" w:afterAutospacing="1"/>
      <w:jc w:val="left"/>
    </w:pPr>
    <w:rPr>
      <w:color w:val="000000"/>
      <w:kern w:val="0"/>
      <w:szCs w:val="21"/>
    </w:rPr>
  </w:style>
  <w:style w:type="paragraph" w:customStyle="1" w:styleId="34">
    <w:name w:val="列出段落3"/>
    <w:basedOn w:val="a"/>
    <w:uiPriority w:val="99"/>
    <w:qFormat/>
    <w:rsid w:val="00562E1A"/>
    <w:pPr>
      <w:spacing w:line="480" w:lineRule="atLeast"/>
      <w:ind w:firstLineChars="200" w:firstLine="420"/>
    </w:pPr>
    <w:rPr>
      <w:sz w:val="24"/>
    </w:rPr>
  </w:style>
  <w:style w:type="character" w:customStyle="1" w:styleId="aff8">
    <w:name w:val="标题 字符"/>
    <w:basedOn w:val="a1"/>
    <w:uiPriority w:val="10"/>
    <w:rsid w:val="00F40B49"/>
    <w:rPr>
      <w:rFonts w:asciiTheme="majorHAnsi" w:eastAsiaTheme="majorEastAsia" w:hAnsiTheme="majorHAnsi" w:cstheme="majorBidi"/>
      <w:b/>
      <w:bCs/>
      <w:sz w:val="32"/>
      <w:szCs w:val="32"/>
    </w:rPr>
  </w:style>
  <w:style w:type="paragraph" w:styleId="aff9">
    <w:name w:val="No Spacing"/>
    <w:link w:val="Chare"/>
    <w:uiPriority w:val="1"/>
    <w:qFormat/>
    <w:rsid w:val="008327AA"/>
    <w:pPr>
      <w:widowControl w:val="0"/>
      <w:jc w:val="both"/>
    </w:pPr>
    <w:rPr>
      <w:rFonts w:asciiTheme="minorHAnsi" w:eastAsiaTheme="minorEastAsia" w:hAnsiTheme="minorHAnsi" w:cstheme="minorBidi"/>
      <w:kern w:val="2"/>
      <w:sz w:val="21"/>
      <w:szCs w:val="22"/>
    </w:rPr>
  </w:style>
  <w:style w:type="paragraph" w:customStyle="1" w:styleId="15">
    <w:name w:val="无间隔1"/>
    <w:qFormat/>
    <w:rsid w:val="008327AA"/>
    <w:pPr>
      <w:widowControl w:val="0"/>
      <w:jc w:val="both"/>
    </w:pPr>
    <w:rPr>
      <w:rFonts w:cs="Arial"/>
      <w:kern w:val="2"/>
      <w:sz w:val="21"/>
      <w:szCs w:val="22"/>
    </w:rPr>
  </w:style>
  <w:style w:type="numbering" w:customStyle="1" w:styleId="16">
    <w:name w:val="无列表1"/>
    <w:next w:val="a3"/>
    <w:uiPriority w:val="99"/>
    <w:semiHidden/>
    <w:unhideWhenUsed/>
    <w:rsid w:val="008327AA"/>
  </w:style>
  <w:style w:type="paragraph" w:customStyle="1" w:styleId="msolistparagraph0">
    <w:name w:val="msolistparagraph"/>
    <w:basedOn w:val="a"/>
    <w:rsid w:val="008327AA"/>
    <w:pPr>
      <w:ind w:firstLineChars="200" w:firstLine="420"/>
    </w:pPr>
    <w:rPr>
      <w:rFonts w:eastAsia="仿宋_GB2312"/>
      <w:sz w:val="32"/>
      <w:szCs w:val="20"/>
    </w:rPr>
  </w:style>
  <w:style w:type="paragraph" w:customStyle="1" w:styleId="Char80">
    <w:name w:val="Char8"/>
    <w:basedOn w:val="a"/>
    <w:rsid w:val="008327AA"/>
    <w:pPr>
      <w:tabs>
        <w:tab w:val="left" w:pos="840"/>
      </w:tabs>
      <w:ind w:left="840" w:hanging="420"/>
    </w:pPr>
    <w:rPr>
      <w:rFonts w:ascii="Calibri" w:hAnsi="Calibri"/>
      <w:szCs w:val="20"/>
    </w:rPr>
  </w:style>
  <w:style w:type="table" w:customStyle="1" w:styleId="17">
    <w:name w:val="网格型1"/>
    <w:basedOn w:val="a2"/>
    <w:next w:val="aff"/>
    <w:uiPriority w:val="39"/>
    <w:qFormat/>
    <w:rsid w:val="008327AA"/>
    <w:rPr>
      <w:rFonts w:asciiTheme="minorHAnsi" w:eastAsia="微软雅黑"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nt13">
    <w:name w:val="font13"/>
    <w:basedOn w:val="a"/>
    <w:rsid w:val="008327AA"/>
    <w:pPr>
      <w:widowControl/>
      <w:spacing w:before="100" w:beforeAutospacing="1" w:after="100" w:afterAutospacing="1"/>
      <w:jc w:val="left"/>
    </w:pPr>
    <w:rPr>
      <w:rFonts w:ascii="宋体" w:hAnsi="宋体" w:cs="宋体"/>
      <w:color w:val="000000"/>
      <w:kern w:val="0"/>
      <w:sz w:val="20"/>
      <w:szCs w:val="20"/>
    </w:rPr>
  </w:style>
  <w:style w:type="paragraph" w:customStyle="1" w:styleId="font14">
    <w:name w:val="font14"/>
    <w:basedOn w:val="a"/>
    <w:rsid w:val="008327AA"/>
    <w:pPr>
      <w:widowControl/>
      <w:spacing w:before="100" w:beforeAutospacing="1" w:after="100" w:afterAutospacing="1"/>
      <w:jc w:val="left"/>
    </w:pPr>
    <w:rPr>
      <w:rFonts w:ascii="等线" w:eastAsia="等线" w:hAnsi="等线" w:cs="宋体"/>
      <w:kern w:val="0"/>
      <w:sz w:val="18"/>
      <w:szCs w:val="18"/>
    </w:rPr>
  </w:style>
  <w:style w:type="paragraph" w:customStyle="1" w:styleId="font15">
    <w:name w:val="font15"/>
    <w:basedOn w:val="a"/>
    <w:rsid w:val="008327AA"/>
    <w:pPr>
      <w:widowControl/>
      <w:spacing w:before="100" w:beforeAutospacing="1" w:after="100" w:afterAutospacing="1"/>
      <w:jc w:val="left"/>
    </w:pPr>
    <w:rPr>
      <w:rFonts w:ascii="等线" w:eastAsia="等线" w:hAnsi="等线" w:cs="宋体"/>
      <w:color w:val="000000"/>
      <w:kern w:val="0"/>
      <w:sz w:val="20"/>
      <w:szCs w:val="20"/>
    </w:rPr>
  </w:style>
  <w:style w:type="paragraph" w:customStyle="1" w:styleId="font16">
    <w:name w:val="font16"/>
    <w:basedOn w:val="a"/>
    <w:rsid w:val="008327AA"/>
    <w:pPr>
      <w:widowControl/>
      <w:spacing w:before="100" w:beforeAutospacing="1" w:after="100" w:afterAutospacing="1"/>
      <w:jc w:val="left"/>
    </w:pPr>
    <w:rPr>
      <w:rFonts w:ascii="宋体" w:hAnsi="宋体" w:cs="宋体"/>
      <w:color w:val="000000"/>
      <w:kern w:val="0"/>
      <w:sz w:val="20"/>
      <w:szCs w:val="20"/>
    </w:rPr>
  </w:style>
  <w:style w:type="paragraph" w:customStyle="1" w:styleId="font17">
    <w:name w:val="font17"/>
    <w:basedOn w:val="a"/>
    <w:rsid w:val="008327AA"/>
    <w:pPr>
      <w:widowControl/>
      <w:spacing w:before="100" w:beforeAutospacing="1" w:after="100" w:afterAutospacing="1"/>
      <w:jc w:val="left"/>
    </w:pPr>
    <w:rPr>
      <w:rFonts w:ascii="等线" w:eastAsia="等线" w:hAnsi="等线" w:cs="宋体"/>
      <w:b/>
      <w:bCs/>
      <w:color w:val="000000"/>
      <w:kern w:val="0"/>
      <w:sz w:val="20"/>
      <w:szCs w:val="20"/>
    </w:rPr>
  </w:style>
  <w:style w:type="paragraph" w:customStyle="1" w:styleId="font18">
    <w:name w:val="font18"/>
    <w:basedOn w:val="a"/>
    <w:rsid w:val="008327AA"/>
    <w:pPr>
      <w:widowControl/>
      <w:spacing w:before="100" w:beforeAutospacing="1" w:after="100" w:afterAutospacing="1"/>
      <w:jc w:val="left"/>
    </w:pPr>
    <w:rPr>
      <w:rFonts w:ascii="等线" w:eastAsia="等线" w:hAnsi="等线" w:cs="宋体"/>
      <w:color w:val="000000"/>
      <w:kern w:val="0"/>
      <w:sz w:val="20"/>
      <w:szCs w:val="20"/>
    </w:rPr>
  </w:style>
  <w:style w:type="paragraph" w:customStyle="1" w:styleId="font19">
    <w:name w:val="font19"/>
    <w:basedOn w:val="a"/>
    <w:rsid w:val="008327AA"/>
    <w:pPr>
      <w:widowControl/>
      <w:spacing w:before="100" w:beforeAutospacing="1" w:after="100" w:afterAutospacing="1"/>
      <w:jc w:val="left"/>
    </w:pPr>
    <w:rPr>
      <w:rFonts w:ascii="等线" w:eastAsia="等线" w:hAnsi="等线" w:cs="宋体"/>
      <w:kern w:val="0"/>
      <w:sz w:val="20"/>
      <w:szCs w:val="20"/>
    </w:rPr>
  </w:style>
  <w:style w:type="paragraph" w:customStyle="1" w:styleId="font20">
    <w:name w:val="font20"/>
    <w:basedOn w:val="a"/>
    <w:rsid w:val="008327AA"/>
    <w:pPr>
      <w:widowControl/>
      <w:spacing w:before="100" w:beforeAutospacing="1" w:after="100" w:afterAutospacing="1"/>
      <w:jc w:val="left"/>
    </w:pPr>
    <w:rPr>
      <w:rFonts w:ascii="等线" w:eastAsia="等线" w:hAnsi="等线" w:cs="宋体"/>
      <w:color w:val="000000"/>
      <w:kern w:val="0"/>
      <w:sz w:val="20"/>
      <w:szCs w:val="20"/>
    </w:rPr>
  </w:style>
  <w:style w:type="paragraph" w:customStyle="1" w:styleId="font22">
    <w:name w:val="font22"/>
    <w:basedOn w:val="a"/>
    <w:rsid w:val="008327AA"/>
    <w:pPr>
      <w:widowControl/>
      <w:spacing w:before="100" w:beforeAutospacing="1" w:after="100" w:afterAutospacing="1"/>
      <w:jc w:val="left"/>
    </w:pPr>
    <w:rPr>
      <w:rFonts w:ascii="等线" w:eastAsia="等线" w:hAnsi="等线" w:cs="宋体"/>
      <w:color w:val="000000"/>
      <w:kern w:val="0"/>
      <w:sz w:val="20"/>
      <w:szCs w:val="20"/>
    </w:rPr>
  </w:style>
  <w:style w:type="paragraph" w:customStyle="1" w:styleId="18">
    <w:name w:val="正文文本缩进1"/>
    <w:basedOn w:val="a"/>
    <w:next w:val="ae"/>
    <w:link w:val="Charf"/>
    <w:uiPriority w:val="99"/>
    <w:qFormat/>
    <w:rsid w:val="008327AA"/>
    <w:pPr>
      <w:spacing w:line="360" w:lineRule="exact"/>
      <w:ind w:firstLineChars="200" w:firstLine="360"/>
    </w:pPr>
    <w:rPr>
      <w:rFonts w:eastAsiaTheme="minorEastAsia"/>
      <w:sz w:val="18"/>
      <w:szCs w:val="18"/>
    </w:rPr>
  </w:style>
  <w:style w:type="character" w:customStyle="1" w:styleId="Charf">
    <w:name w:val="正文文本缩进 Char"/>
    <w:basedOn w:val="a1"/>
    <w:link w:val="18"/>
    <w:uiPriority w:val="99"/>
    <w:rsid w:val="008327AA"/>
    <w:rPr>
      <w:rFonts w:ascii="Times New Roman" w:eastAsiaTheme="minorEastAsia" w:hAnsi="Times New Roman"/>
      <w:kern w:val="2"/>
      <w:sz w:val="18"/>
      <w:szCs w:val="18"/>
    </w:rPr>
  </w:style>
  <w:style w:type="paragraph" w:customStyle="1" w:styleId="19">
    <w:name w:val="普通(网站)1"/>
    <w:basedOn w:val="a"/>
    <w:next w:val="af7"/>
    <w:rsid w:val="008327AA"/>
    <w:pPr>
      <w:spacing w:beforeAutospacing="1" w:afterAutospacing="1"/>
      <w:jc w:val="left"/>
    </w:pPr>
    <w:rPr>
      <w:rFonts w:asciiTheme="minorHAnsi" w:eastAsiaTheme="minorEastAsia" w:hAnsiTheme="minorHAnsi"/>
      <w:kern w:val="0"/>
      <w:sz w:val="24"/>
    </w:rPr>
  </w:style>
  <w:style w:type="character" w:customStyle="1" w:styleId="font61">
    <w:name w:val="font61"/>
    <w:basedOn w:val="a1"/>
    <w:qFormat/>
    <w:rsid w:val="008327AA"/>
    <w:rPr>
      <w:rFonts w:ascii="黑体" w:eastAsia="黑体" w:hAnsi="宋体" w:cs="黑体" w:hint="eastAsia"/>
      <w:color w:val="70AD47"/>
      <w:sz w:val="20"/>
      <w:szCs w:val="20"/>
      <w:u w:val="none"/>
      <w:vertAlign w:val="subscript"/>
    </w:rPr>
  </w:style>
  <w:style w:type="character" w:customStyle="1" w:styleId="Chare">
    <w:name w:val="无间隔 Char"/>
    <w:basedOn w:val="a1"/>
    <w:link w:val="aff9"/>
    <w:uiPriority w:val="1"/>
    <w:locked/>
    <w:rsid w:val="008327AA"/>
    <w:rPr>
      <w:rFonts w:asciiTheme="minorHAnsi" w:eastAsiaTheme="minorEastAsia" w:hAnsiTheme="minorHAnsi" w:cstheme="minorBidi"/>
      <w:kern w:val="2"/>
      <w:sz w:val="21"/>
      <w:szCs w:val="22"/>
    </w:rPr>
  </w:style>
  <w:style w:type="numbering" w:customStyle="1" w:styleId="111">
    <w:name w:val="无列表11"/>
    <w:next w:val="a3"/>
    <w:uiPriority w:val="99"/>
    <w:semiHidden/>
    <w:unhideWhenUsed/>
    <w:rsid w:val="008327AA"/>
  </w:style>
  <w:style w:type="character" w:styleId="affa">
    <w:name w:val="Strong"/>
    <w:basedOn w:val="a1"/>
    <w:uiPriority w:val="22"/>
    <w:qFormat/>
    <w:rsid w:val="00DB3C01"/>
    <w:rPr>
      <w:b/>
      <w:bCs/>
    </w:rPr>
  </w:style>
</w:styles>
</file>

<file path=word/webSettings.xml><?xml version="1.0" encoding="utf-8"?>
<w:webSettings xmlns:r="http://schemas.openxmlformats.org/officeDocument/2006/relationships" xmlns:w="http://schemas.openxmlformats.org/wordprocessingml/2006/main">
  <w:divs>
    <w:div w:id="14380889">
      <w:bodyDiv w:val="1"/>
      <w:marLeft w:val="0"/>
      <w:marRight w:val="0"/>
      <w:marTop w:val="0"/>
      <w:marBottom w:val="0"/>
      <w:divBdr>
        <w:top w:val="none" w:sz="0" w:space="0" w:color="auto"/>
        <w:left w:val="none" w:sz="0" w:space="0" w:color="auto"/>
        <w:bottom w:val="none" w:sz="0" w:space="0" w:color="auto"/>
        <w:right w:val="none" w:sz="0" w:space="0" w:color="auto"/>
      </w:divBdr>
    </w:div>
    <w:div w:id="34694182">
      <w:bodyDiv w:val="1"/>
      <w:marLeft w:val="0"/>
      <w:marRight w:val="0"/>
      <w:marTop w:val="0"/>
      <w:marBottom w:val="0"/>
      <w:divBdr>
        <w:top w:val="none" w:sz="0" w:space="0" w:color="auto"/>
        <w:left w:val="none" w:sz="0" w:space="0" w:color="auto"/>
        <w:bottom w:val="none" w:sz="0" w:space="0" w:color="auto"/>
        <w:right w:val="none" w:sz="0" w:space="0" w:color="auto"/>
      </w:divBdr>
    </w:div>
    <w:div w:id="55980689">
      <w:bodyDiv w:val="1"/>
      <w:marLeft w:val="0"/>
      <w:marRight w:val="0"/>
      <w:marTop w:val="0"/>
      <w:marBottom w:val="0"/>
      <w:divBdr>
        <w:top w:val="none" w:sz="0" w:space="0" w:color="auto"/>
        <w:left w:val="none" w:sz="0" w:space="0" w:color="auto"/>
        <w:bottom w:val="none" w:sz="0" w:space="0" w:color="auto"/>
        <w:right w:val="none" w:sz="0" w:space="0" w:color="auto"/>
      </w:divBdr>
    </w:div>
    <w:div w:id="56828934">
      <w:bodyDiv w:val="1"/>
      <w:marLeft w:val="0"/>
      <w:marRight w:val="0"/>
      <w:marTop w:val="0"/>
      <w:marBottom w:val="0"/>
      <w:divBdr>
        <w:top w:val="none" w:sz="0" w:space="0" w:color="auto"/>
        <w:left w:val="none" w:sz="0" w:space="0" w:color="auto"/>
        <w:bottom w:val="none" w:sz="0" w:space="0" w:color="auto"/>
        <w:right w:val="none" w:sz="0" w:space="0" w:color="auto"/>
      </w:divBdr>
    </w:div>
    <w:div w:id="62921104">
      <w:bodyDiv w:val="1"/>
      <w:marLeft w:val="0"/>
      <w:marRight w:val="0"/>
      <w:marTop w:val="0"/>
      <w:marBottom w:val="0"/>
      <w:divBdr>
        <w:top w:val="none" w:sz="0" w:space="0" w:color="auto"/>
        <w:left w:val="none" w:sz="0" w:space="0" w:color="auto"/>
        <w:bottom w:val="none" w:sz="0" w:space="0" w:color="auto"/>
        <w:right w:val="none" w:sz="0" w:space="0" w:color="auto"/>
      </w:divBdr>
    </w:div>
    <w:div w:id="77675415">
      <w:bodyDiv w:val="1"/>
      <w:marLeft w:val="0"/>
      <w:marRight w:val="0"/>
      <w:marTop w:val="0"/>
      <w:marBottom w:val="0"/>
      <w:divBdr>
        <w:top w:val="none" w:sz="0" w:space="0" w:color="auto"/>
        <w:left w:val="none" w:sz="0" w:space="0" w:color="auto"/>
        <w:bottom w:val="none" w:sz="0" w:space="0" w:color="auto"/>
        <w:right w:val="none" w:sz="0" w:space="0" w:color="auto"/>
      </w:divBdr>
    </w:div>
    <w:div w:id="86852426">
      <w:bodyDiv w:val="1"/>
      <w:marLeft w:val="0"/>
      <w:marRight w:val="0"/>
      <w:marTop w:val="0"/>
      <w:marBottom w:val="0"/>
      <w:divBdr>
        <w:top w:val="none" w:sz="0" w:space="0" w:color="auto"/>
        <w:left w:val="none" w:sz="0" w:space="0" w:color="auto"/>
        <w:bottom w:val="none" w:sz="0" w:space="0" w:color="auto"/>
        <w:right w:val="none" w:sz="0" w:space="0" w:color="auto"/>
      </w:divBdr>
    </w:div>
    <w:div w:id="111244040">
      <w:bodyDiv w:val="1"/>
      <w:marLeft w:val="0"/>
      <w:marRight w:val="0"/>
      <w:marTop w:val="0"/>
      <w:marBottom w:val="0"/>
      <w:divBdr>
        <w:top w:val="none" w:sz="0" w:space="0" w:color="auto"/>
        <w:left w:val="none" w:sz="0" w:space="0" w:color="auto"/>
        <w:bottom w:val="none" w:sz="0" w:space="0" w:color="auto"/>
        <w:right w:val="none" w:sz="0" w:space="0" w:color="auto"/>
      </w:divBdr>
    </w:div>
    <w:div w:id="115874962">
      <w:bodyDiv w:val="1"/>
      <w:marLeft w:val="0"/>
      <w:marRight w:val="0"/>
      <w:marTop w:val="0"/>
      <w:marBottom w:val="0"/>
      <w:divBdr>
        <w:top w:val="none" w:sz="0" w:space="0" w:color="auto"/>
        <w:left w:val="none" w:sz="0" w:space="0" w:color="auto"/>
        <w:bottom w:val="none" w:sz="0" w:space="0" w:color="auto"/>
        <w:right w:val="none" w:sz="0" w:space="0" w:color="auto"/>
      </w:divBdr>
    </w:div>
    <w:div w:id="136535637">
      <w:bodyDiv w:val="1"/>
      <w:marLeft w:val="0"/>
      <w:marRight w:val="0"/>
      <w:marTop w:val="0"/>
      <w:marBottom w:val="0"/>
      <w:divBdr>
        <w:top w:val="none" w:sz="0" w:space="0" w:color="auto"/>
        <w:left w:val="none" w:sz="0" w:space="0" w:color="auto"/>
        <w:bottom w:val="none" w:sz="0" w:space="0" w:color="auto"/>
        <w:right w:val="none" w:sz="0" w:space="0" w:color="auto"/>
      </w:divBdr>
    </w:div>
    <w:div w:id="147985794">
      <w:bodyDiv w:val="1"/>
      <w:marLeft w:val="0"/>
      <w:marRight w:val="0"/>
      <w:marTop w:val="0"/>
      <w:marBottom w:val="0"/>
      <w:divBdr>
        <w:top w:val="none" w:sz="0" w:space="0" w:color="auto"/>
        <w:left w:val="none" w:sz="0" w:space="0" w:color="auto"/>
        <w:bottom w:val="none" w:sz="0" w:space="0" w:color="auto"/>
        <w:right w:val="none" w:sz="0" w:space="0" w:color="auto"/>
      </w:divBdr>
    </w:div>
    <w:div w:id="148207062">
      <w:bodyDiv w:val="1"/>
      <w:marLeft w:val="0"/>
      <w:marRight w:val="0"/>
      <w:marTop w:val="0"/>
      <w:marBottom w:val="0"/>
      <w:divBdr>
        <w:top w:val="none" w:sz="0" w:space="0" w:color="auto"/>
        <w:left w:val="none" w:sz="0" w:space="0" w:color="auto"/>
        <w:bottom w:val="none" w:sz="0" w:space="0" w:color="auto"/>
        <w:right w:val="none" w:sz="0" w:space="0" w:color="auto"/>
      </w:divBdr>
    </w:div>
    <w:div w:id="150565777">
      <w:bodyDiv w:val="1"/>
      <w:marLeft w:val="0"/>
      <w:marRight w:val="0"/>
      <w:marTop w:val="0"/>
      <w:marBottom w:val="0"/>
      <w:divBdr>
        <w:top w:val="none" w:sz="0" w:space="0" w:color="auto"/>
        <w:left w:val="none" w:sz="0" w:space="0" w:color="auto"/>
        <w:bottom w:val="none" w:sz="0" w:space="0" w:color="auto"/>
        <w:right w:val="none" w:sz="0" w:space="0" w:color="auto"/>
      </w:divBdr>
    </w:div>
    <w:div w:id="161966634">
      <w:bodyDiv w:val="1"/>
      <w:marLeft w:val="0"/>
      <w:marRight w:val="0"/>
      <w:marTop w:val="0"/>
      <w:marBottom w:val="0"/>
      <w:divBdr>
        <w:top w:val="none" w:sz="0" w:space="0" w:color="auto"/>
        <w:left w:val="none" w:sz="0" w:space="0" w:color="auto"/>
        <w:bottom w:val="none" w:sz="0" w:space="0" w:color="auto"/>
        <w:right w:val="none" w:sz="0" w:space="0" w:color="auto"/>
      </w:divBdr>
    </w:div>
    <w:div w:id="166486744">
      <w:bodyDiv w:val="1"/>
      <w:marLeft w:val="0"/>
      <w:marRight w:val="0"/>
      <w:marTop w:val="0"/>
      <w:marBottom w:val="0"/>
      <w:divBdr>
        <w:top w:val="none" w:sz="0" w:space="0" w:color="auto"/>
        <w:left w:val="none" w:sz="0" w:space="0" w:color="auto"/>
        <w:bottom w:val="none" w:sz="0" w:space="0" w:color="auto"/>
        <w:right w:val="none" w:sz="0" w:space="0" w:color="auto"/>
      </w:divBdr>
      <w:divsChild>
        <w:div w:id="646478056">
          <w:marLeft w:val="0"/>
          <w:marRight w:val="0"/>
          <w:marTop w:val="0"/>
          <w:marBottom w:val="0"/>
          <w:divBdr>
            <w:top w:val="none" w:sz="0" w:space="0" w:color="auto"/>
            <w:left w:val="none" w:sz="0" w:space="0" w:color="auto"/>
            <w:bottom w:val="none" w:sz="0" w:space="0" w:color="auto"/>
            <w:right w:val="none" w:sz="0" w:space="0" w:color="auto"/>
          </w:divBdr>
          <w:divsChild>
            <w:div w:id="174811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66155">
      <w:bodyDiv w:val="1"/>
      <w:marLeft w:val="0"/>
      <w:marRight w:val="0"/>
      <w:marTop w:val="0"/>
      <w:marBottom w:val="0"/>
      <w:divBdr>
        <w:top w:val="none" w:sz="0" w:space="0" w:color="auto"/>
        <w:left w:val="none" w:sz="0" w:space="0" w:color="auto"/>
        <w:bottom w:val="none" w:sz="0" w:space="0" w:color="auto"/>
        <w:right w:val="none" w:sz="0" w:space="0" w:color="auto"/>
      </w:divBdr>
    </w:div>
    <w:div w:id="177355706">
      <w:bodyDiv w:val="1"/>
      <w:marLeft w:val="0"/>
      <w:marRight w:val="0"/>
      <w:marTop w:val="0"/>
      <w:marBottom w:val="0"/>
      <w:divBdr>
        <w:top w:val="none" w:sz="0" w:space="0" w:color="auto"/>
        <w:left w:val="none" w:sz="0" w:space="0" w:color="auto"/>
        <w:bottom w:val="none" w:sz="0" w:space="0" w:color="auto"/>
        <w:right w:val="none" w:sz="0" w:space="0" w:color="auto"/>
      </w:divBdr>
    </w:div>
    <w:div w:id="177357776">
      <w:bodyDiv w:val="1"/>
      <w:marLeft w:val="0"/>
      <w:marRight w:val="0"/>
      <w:marTop w:val="0"/>
      <w:marBottom w:val="0"/>
      <w:divBdr>
        <w:top w:val="none" w:sz="0" w:space="0" w:color="auto"/>
        <w:left w:val="none" w:sz="0" w:space="0" w:color="auto"/>
        <w:bottom w:val="none" w:sz="0" w:space="0" w:color="auto"/>
        <w:right w:val="none" w:sz="0" w:space="0" w:color="auto"/>
      </w:divBdr>
    </w:div>
    <w:div w:id="187380338">
      <w:bodyDiv w:val="1"/>
      <w:marLeft w:val="0"/>
      <w:marRight w:val="0"/>
      <w:marTop w:val="0"/>
      <w:marBottom w:val="0"/>
      <w:divBdr>
        <w:top w:val="none" w:sz="0" w:space="0" w:color="auto"/>
        <w:left w:val="none" w:sz="0" w:space="0" w:color="auto"/>
        <w:bottom w:val="none" w:sz="0" w:space="0" w:color="auto"/>
        <w:right w:val="none" w:sz="0" w:space="0" w:color="auto"/>
      </w:divBdr>
    </w:div>
    <w:div w:id="194468046">
      <w:bodyDiv w:val="1"/>
      <w:marLeft w:val="0"/>
      <w:marRight w:val="0"/>
      <w:marTop w:val="0"/>
      <w:marBottom w:val="0"/>
      <w:divBdr>
        <w:top w:val="none" w:sz="0" w:space="0" w:color="auto"/>
        <w:left w:val="none" w:sz="0" w:space="0" w:color="auto"/>
        <w:bottom w:val="none" w:sz="0" w:space="0" w:color="auto"/>
        <w:right w:val="none" w:sz="0" w:space="0" w:color="auto"/>
      </w:divBdr>
    </w:div>
    <w:div w:id="198131837">
      <w:bodyDiv w:val="1"/>
      <w:marLeft w:val="0"/>
      <w:marRight w:val="0"/>
      <w:marTop w:val="0"/>
      <w:marBottom w:val="0"/>
      <w:divBdr>
        <w:top w:val="none" w:sz="0" w:space="0" w:color="auto"/>
        <w:left w:val="none" w:sz="0" w:space="0" w:color="auto"/>
        <w:bottom w:val="none" w:sz="0" w:space="0" w:color="auto"/>
        <w:right w:val="none" w:sz="0" w:space="0" w:color="auto"/>
      </w:divBdr>
    </w:div>
    <w:div w:id="200749385">
      <w:bodyDiv w:val="1"/>
      <w:marLeft w:val="0"/>
      <w:marRight w:val="0"/>
      <w:marTop w:val="0"/>
      <w:marBottom w:val="0"/>
      <w:divBdr>
        <w:top w:val="none" w:sz="0" w:space="0" w:color="auto"/>
        <w:left w:val="none" w:sz="0" w:space="0" w:color="auto"/>
        <w:bottom w:val="none" w:sz="0" w:space="0" w:color="auto"/>
        <w:right w:val="none" w:sz="0" w:space="0" w:color="auto"/>
      </w:divBdr>
    </w:div>
    <w:div w:id="203372397">
      <w:bodyDiv w:val="1"/>
      <w:marLeft w:val="0"/>
      <w:marRight w:val="0"/>
      <w:marTop w:val="0"/>
      <w:marBottom w:val="0"/>
      <w:divBdr>
        <w:top w:val="none" w:sz="0" w:space="0" w:color="auto"/>
        <w:left w:val="none" w:sz="0" w:space="0" w:color="auto"/>
        <w:bottom w:val="none" w:sz="0" w:space="0" w:color="auto"/>
        <w:right w:val="none" w:sz="0" w:space="0" w:color="auto"/>
      </w:divBdr>
    </w:div>
    <w:div w:id="210772972">
      <w:bodyDiv w:val="1"/>
      <w:marLeft w:val="0"/>
      <w:marRight w:val="0"/>
      <w:marTop w:val="0"/>
      <w:marBottom w:val="0"/>
      <w:divBdr>
        <w:top w:val="none" w:sz="0" w:space="0" w:color="auto"/>
        <w:left w:val="none" w:sz="0" w:space="0" w:color="auto"/>
        <w:bottom w:val="none" w:sz="0" w:space="0" w:color="auto"/>
        <w:right w:val="none" w:sz="0" w:space="0" w:color="auto"/>
      </w:divBdr>
    </w:div>
    <w:div w:id="215775739">
      <w:bodyDiv w:val="1"/>
      <w:marLeft w:val="0"/>
      <w:marRight w:val="0"/>
      <w:marTop w:val="0"/>
      <w:marBottom w:val="0"/>
      <w:divBdr>
        <w:top w:val="none" w:sz="0" w:space="0" w:color="auto"/>
        <w:left w:val="none" w:sz="0" w:space="0" w:color="auto"/>
        <w:bottom w:val="none" w:sz="0" w:space="0" w:color="auto"/>
        <w:right w:val="none" w:sz="0" w:space="0" w:color="auto"/>
      </w:divBdr>
    </w:div>
    <w:div w:id="221136440">
      <w:bodyDiv w:val="1"/>
      <w:marLeft w:val="0"/>
      <w:marRight w:val="0"/>
      <w:marTop w:val="0"/>
      <w:marBottom w:val="0"/>
      <w:divBdr>
        <w:top w:val="none" w:sz="0" w:space="0" w:color="auto"/>
        <w:left w:val="none" w:sz="0" w:space="0" w:color="auto"/>
        <w:bottom w:val="none" w:sz="0" w:space="0" w:color="auto"/>
        <w:right w:val="none" w:sz="0" w:space="0" w:color="auto"/>
      </w:divBdr>
    </w:div>
    <w:div w:id="229853658">
      <w:bodyDiv w:val="1"/>
      <w:marLeft w:val="0"/>
      <w:marRight w:val="0"/>
      <w:marTop w:val="0"/>
      <w:marBottom w:val="0"/>
      <w:divBdr>
        <w:top w:val="none" w:sz="0" w:space="0" w:color="auto"/>
        <w:left w:val="none" w:sz="0" w:space="0" w:color="auto"/>
        <w:bottom w:val="none" w:sz="0" w:space="0" w:color="auto"/>
        <w:right w:val="none" w:sz="0" w:space="0" w:color="auto"/>
      </w:divBdr>
    </w:div>
    <w:div w:id="235365033">
      <w:bodyDiv w:val="1"/>
      <w:marLeft w:val="0"/>
      <w:marRight w:val="0"/>
      <w:marTop w:val="0"/>
      <w:marBottom w:val="0"/>
      <w:divBdr>
        <w:top w:val="none" w:sz="0" w:space="0" w:color="auto"/>
        <w:left w:val="none" w:sz="0" w:space="0" w:color="auto"/>
        <w:bottom w:val="none" w:sz="0" w:space="0" w:color="auto"/>
        <w:right w:val="none" w:sz="0" w:space="0" w:color="auto"/>
      </w:divBdr>
    </w:div>
    <w:div w:id="242689545">
      <w:bodyDiv w:val="1"/>
      <w:marLeft w:val="0"/>
      <w:marRight w:val="0"/>
      <w:marTop w:val="0"/>
      <w:marBottom w:val="0"/>
      <w:divBdr>
        <w:top w:val="none" w:sz="0" w:space="0" w:color="auto"/>
        <w:left w:val="none" w:sz="0" w:space="0" w:color="auto"/>
        <w:bottom w:val="none" w:sz="0" w:space="0" w:color="auto"/>
        <w:right w:val="none" w:sz="0" w:space="0" w:color="auto"/>
      </w:divBdr>
    </w:div>
    <w:div w:id="250432907">
      <w:bodyDiv w:val="1"/>
      <w:marLeft w:val="0"/>
      <w:marRight w:val="0"/>
      <w:marTop w:val="0"/>
      <w:marBottom w:val="0"/>
      <w:divBdr>
        <w:top w:val="none" w:sz="0" w:space="0" w:color="auto"/>
        <w:left w:val="none" w:sz="0" w:space="0" w:color="auto"/>
        <w:bottom w:val="none" w:sz="0" w:space="0" w:color="auto"/>
        <w:right w:val="none" w:sz="0" w:space="0" w:color="auto"/>
      </w:divBdr>
    </w:div>
    <w:div w:id="279801216">
      <w:bodyDiv w:val="1"/>
      <w:marLeft w:val="0"/>
      <w:marRight w:val="0"/>
      <w:marTop w:val="0"/>
      <w:marBottom w:val="0"/>
      <w:divBdr>
        <w:top w:val="none" w:sz="0" w:space="0" w:color="auto"/>
        <w:left w:val="none" w:sz="0" w:space="0" w:color="auto"/>
        <w:bottom w:val="none" w:sz="0" w:space="0" w:color="auto"/>
        <w:right w:val="none" w:sz="0" w:space="0" w:color="auto"/>
      </w:divBdr>
    </w:div>
    <w:div w:id="295141131">
      <w:bodyDiv w:val="1"/>
      <w:marLeft w:val="0"/>
      <w:marRight w:val="0"/>
      <w:marTop w:val="0"/>
      <w:marBottom w:val="0"/>
      <w:divBdr>
        <w:top w:val="none" w:sz="0" w:space="0" w:color="auto"/>
        <w:left w:val="none" w:sz="0" w:space="0" w:color="auto"/>
        <w:bottom w:val="none" w:sz="0" w:space="0" w:color="auto"/>
        <w:right w:val="none" w:sz="0" w:space="0" w:color="auto"/>
      </w:divBdr>
    </w:div>
    <w:div w:id="304042540">
      <w:bodyDiv w:val="1"/>
      <w:marLeft w:val="0"/>
      <w:marRight w:val="0"/>
      <w:marTop w:val="0"/>
      <w:marBottom w:val="0"/>
      <w:divBdr>
        <w:top w:val="none" w:sz="0" w:space="0" w:color="auto"/>
        <w:left w:val="none" w:sz="0" w:space="0" w:color="auto"/>
        <w:bottom w:val="none" w:sz="0" w:space="0" w:color="auto"/>
        <w:right w:val="none" w:sz="0" w:space="0" w:color="auto"/>
      </w:divBdr>
    </w:div>
    <w:div w:id="314334531">
      <w:bodyDiv w:val="1"/>
      <w:marLeft w:val="0"/>
      <w:marRight w:val="0"/>
      <w:marTop w:val="0"/>
      <w:marBottom w:val="0"/>
      <w:divBdr>
        <w:top w:val="none" w:sz="0" w:space="0" w:color="auto"/>
        <w:left w:val="none" w:sz="0" w:space="0" w:color="auto"/>
        <w:bottom w:val="none" w:sz="0" w:space="0" w:color="auto"/>
        <w:right w:val="none" w:sz="0" w:space="0" w:color="auto"/>
      </w:divBdr>
    </w:div>
    <w:div w:id="321931280">
      <w:bodyDiv w:val="1"/>
      <w:marLeft w:val="0"/>
      <w:marRight w:val="0"/>
      <w:marTop w:val="0"/>
      <w:marBottom w:val="0"/>
      <w:divBdr>
        <w:top w:val="none" w:sz="0" w:space="0" w:color="auto"/>
        <w:left w:val="none" w:sz="0" w:space="0" w:color="auto"/>
        <w:bottom w:val="none" w:sz="0" w:space="0" w:color="auto"/>
        <w:right w:val="none" w:sz="0" w:space="0" w:color="auto"/>
      </w:divBdr>
    </w:div>
    <w:div w:id="342321327">
      <w:bodyDiv w:val="1"/>
      <w:marLeft w:val="0"/>
      <w:marRight w:val="0"/>
      <w:marTop w:val="0"/>
      <w:marBottom w:val="0"/>
      <w:divBdr>
        <w:top w:val="none" w:sz="0" w:space="0" w:color="auto"/>
        <w:left w:val="none" w:sz="0" w:space="0" w:color="auto"/>
        <w:bottom w:val="none" w:sz="0" w:space="0" w:color="auto"/>
        <w:right w:val="none" w:sz="0" w:space="0" w:color="auto"/>
      </w:divBdr>
    </w:div>
    <w:div w:id="355423075">
      <w:bodyDiv w:val="1"/>
      <w:marLeft w:val="0"/>
      <w:marRight w:val="0"/>
      <w:marTop w:val="0"/>
      <w:marBottom w:val="0"/>
      <w:divBdr>
        <w:top w:val="none" w:sz="0" w:space="0" w:color="auto"/>
        <w:left w:val="none" w:sz="0" w:space="0" w:color="auto"/>
        <w:bottom w:val="none" w:sz="0" w:space="0" w:color="auto"/>
        <w:right w:val="none" w:sz="0" w:space="0" w:color="auto"/>
      </w:divBdr>
    </w:div>
    <w:div w:id="359475690">
      <w:bodyDiv w:val="1"/>
      <w:marLeft w:val="0"/>
      <w:marRight w:val="0"/>
      <w:marTop w:val="0"/>
      <w:marBottom w:val="0"/>
      <w:divBdr>
        <w:top w:val="none" w:sz="0" w:space="0" w:color="auto"/>
        <w:left w:val="none" w:sz="0" w:space="0" w:color="auto"/>
        <w:bottom w:val="none" w:sz="0" w:space="0" w:color="auto"/>
        <w:right w:val="none" w:sz="0" w:space="0" w:color="auto"/>
      </w:divBdr>
    </w:div>
    <w:div w:id="366298638">
      <w:bodyDiv w:val="1"/>
      <w:marLeft w:val="0"/>
      <w:marRight w:val="0"/>
      <w:marTop w:val="0"/>
      <w:marBottom w:val="0"/>
      <w:divBdr>
        <w:top w:val="none" w:sz="0" w:space="0" w:color="auto"/>
        <w:left w:val="none" w:sz="0" w:space="0" w:color="auto"/>
        <w:bottom w:val="none" w:sz="0" w:space="0" w:color="auto"/>
        <w:right w:val="none" w:sz="0" w:space="0" w:color="auto"/>
      </w:divBdr>
    </w:div>
    <w:div w:id="368141544">
      <w:bodyDiv w:val="1"/>
      <w:marLeft w:val="0"/>
      <w:marRight w:val="0"/>
      <w:marTop w:val="0"/>
      <w:marBottom w:val="0"/>
      <w:divBdr>
        <w:top w:val="none" w:sz="0" w:space="0" w:color="auto"/>
        <w:left w:val="none" w:sz="0" w:space="0" w:color="auto"/>
        <w:bottom w:val="none" w:sz="0" w:space="0" w:color="auto"/>
        <w:right w:val="none" w:sz="0" w:space="0" w:color="auto"/>
      </w:divBdr>
    </w:div>
    <w:div w:id="384375670">
      <w:bodyDiv w:val="1"/>
      <w:marLeft w:val="0"/>
      <w:marRight w:val="0"/>
      <w:marTop w:val="0"/>
      <w:marBottom w:val="0"/>
      <w:divBdr>
        <w:top w:val="none" w:sz="0" w:space="0" w:color="auto"/>
        <w:left w:val="none" w:sz="0" w:space="0" w:color="auto"/>
        <w:bottom w:val="none" w:sz="0" w:space="0" w:color="auto"/>
        <w:right w:val="none" w:sz="0" w:space="0" w:color="auto"/>
      </w:divBdr>
    </w:div>
    <w:div w:id="393167221">
      <w:bodyDiv w:val="1"/>
      <w:marLeft w:val="0"/>
      <w:marRight w:val="0"/>
      <w:marTop w:val="0"/>
      <w:marBottom w:val="0"/>
      <w:divBdr>
        <w:top w:val="none" w:sz="0" w:space="0" w:color="auto"/>
        <w:left w:val="none" w:sz="0" w:space="0" w:color="auto"/>
        <w:bottom w:val="none" w:sz="0" w:space="0" w:color="auto"/>
        <w:right w:val="none" w:sz="0" w:space="0" w:color="auto"/>
      </w:divBdr>
    </w:div>
    <w:div w:id="393361321">
      <w:bodyDiv w:val="1"/>
      <w:marLeft w:val="0"/>
      <w:marRight w:val="0"/>
      <w:marTop w:val="0"/>
      <w:marBottom w:val="0"/>
      <w:divBdr>
        <w:top w:val="none" w:sz="0" w:space="0" w:color="auto"/>
        <w:left w:val="none" w:sz="0" w:space="0" w:color="auto"/>
        <w:bottom w:val="none" w:sz="0" w:space="0" w:color="auto"/>
        <w:right w:val="none" w:sz="0" w:space="0" w:color="auto"/>
      </w:divBdr>
    </w:div>
    <w:div w:id="400955791">
      <w:bodyDiv w:val="1"/>
      <w:marLeft w:val="0"/>
      <w:marRight w:val="0"/>
      <w:marTop w:val="0"/>
      <w:marBottom w:val="0"/>
      <w:divBdr>
        <w:top w:val="none" w:sz="0" w:space="0" w:color="auto"/>
        <w:left w:val="none" w:sz="0" w:space="0" w:color="auto"/>
        <w:bottom w:val="none" w:sz="0" w:space="0" w:color="auto"/>
        <w:right w:val="none" w:sz="0" w:space="0" w:color="auto"/>
      </w:divBdr>
    </w:div>
    <w:div w:id="402721570">
      <w:bodyDiv w:val="1"/>
      <w:marLeft w:val="0"/>
      <w:marRight w:val="0"/>
      <w:marTop w:val="0"/>
      <w:marBottom w:val="0"/>
      <w:divBdr>
        <w:top w:val="none" w:sz="0" w:space="0" w:color="auto"/>
        <w:left w:val="none" w:sz="0" w:space="0" w:color="auto"/>
        <w:bottom w:val="none" w:sz="0" w:space="0" w:color="auto"/>
        <w:right w:val="none" w:sz="0" w:space="0" w:color="auto"/>
      </w:divBdr>
    </w:div>
    <w:div w:id="420685474">
      <w:bodyDiv w:val="1"/>
      <w:marLeft w:val="0"/>
      <w:marRight w:val="0"/>
      <w:marTop w:val="0"/>
      <w:marBottom w:val="0"/>
      <w:divBdr>
        <w:top w:val="none" w:sz="0" w:space="0" w:color="auto"/>
        <w:left w:val="none" w:sz="0" w:space="0" w:color="auto"/>
        <w:bottom w:val="none" w:sz="0" w:space="0" w:color="auto"/>
        <w:right w:val="none" w:sz="0" w:space="0" w:color="auto"/>
      </w:divBdr>
    </w:div>
    <w:div w:id="427623636">
      <w:bodyDiv w:val="1"/>
      <w:marLeft w:val="0"/>
      <w:marRight w:val="0"/>
      <w:marTop w:val="0"/>
      <w:marBottom w:val="0"/>
      <w:divBdr>
        <w:top w:val="none" w:sz="0" w:space="0" w:color="auto"/>
        <w:left w:val="none" w:sz="0" w:space="0" w:color="auto"/>
        <w:bottom w:val="none" w:sz="0" w:space="0" w:color="auto"/>
        <w:right w:val="none" w:sz="0" w:space="0" w:color="auto"/>
      </w:divBdr>
    </w:div>
    <w:div w:id="493910309">
      <w:bodyDiv w:val="1"/>
      <w:marLeft w:val="0"/>
      <w:marRight w:val="0"/>
      <w:marTop w:val="0"/>
      <w:marBottom w:val="0"/>
      <w:divBdr>
        <w:top w:val="none" w:sz="0" w:space="0" w:color="auto"/>
        <w:left w:val="none" w:sz="0" w:space="0" w:color="auto"/>
        <w:bottom w:val="none" w:sz="0" w:space="0" w:color="auto"/>
        <w:right w:val="none" w:sz="0" w:space="0" w:color="auto"/>
      </w:divBdr>
    </w:div>
    <w:div w:id="540435869">
      <w:bodyDiv w:val="1"/>
      <w:marLeft w:val="0"/>
      <w:marRight w:val="0"/>
      <w:marTop w:val="0"/>
      <w:marBottom w:val="0"/>
      <w:divBdr>
        <w:top w:val="none" w:sz="0" w:space="0" w:color="auto"/>
        <w:left w:val="none" w:sz="0" w:space="0" w:color="auto"/>
        <w:bottom w:val="none" w:sz="0" w:space="0" w:color="auto"/>
        <w:right w:val="none" w:sz="0" w:space="0" w:color="auto"/>
      </w:divBdr>
    </w:div>
    <w:div w:id="556211994">
      <w:bodyDiv w:val="1"/>
      <w:marLeft w:val="0"/>
      <w:marRight w:val="0"/>
      <w:marTop w:val="0"/>
      <w:marBottom w:val="0"/>
      <w:divBdr>
        <w:top w:val="none" w:sz="0" w:space="0" w:color="auto"/>
        <w:left w:val="none" w:sz="0" w:space="0" w:color="auto"/>
        <w:bottom w:val="none" w:sz="0" w:space="0" w:color="auto"/>
        <w:right w:val="none" w:sz="0" w:space="0" w:color="auto"/>
      </w:divBdr>
    </w:div>
    <w:div w:id="578053621">
      <w:bodyDiv w:val="1"/>
      <w:marLeft w:val="0"/>
      <w:marRight w:val="0"/>
      <w:marTop w:val="0"/>
      <w:marBottom w:val="0"/>
      <w:divBdr>
        <w:top w:val="none" w:sz="0" w:space="0" w:color="auto"/>
        <w:left w:val="none" w:sz="0" w:space="0" w:color="auto"/>
        <w:bottom w:val="none" w:sz="0" w:space="0" w:color="auto"/>
        <w:right w:val="none" w:sz="0" w:space="0" w:color="auto"/>
      </w:divBdr>
    </w:div>
    <w:div w:id="603926422">
      <w:bodyDiv w:val="1"/>
      <w:marLeft w:val="0"/>
      <w:marRight w:val="0"/>
      <w:marTop w:val="0"/>
      <w:marBottom w:val="0"/>
      <w:divBdr>
        <w:top w:val="none" w:sz="0" w:space="0" w:color="auto"/>
        <w:left w:val="none" w:sz="0" w:space="0" w:color="auto"/>
        <w:bottom w:val="none" w:sz="0" w:space="0" w:color="auto"/>
        <w:right w:val="none" w:sz="0" w:space="0" w:color="auto"/>
      </w:divBdr>
    </w:div>
    <w:div w:id="609552110">
      <w:bodyDiv w:val="1"/>
      <w:marLeft w:val="0"/>
      <w:marRight w:val="0"/>
      <w:marTop w:val="0"/>
      <w:marBottom w:val="0"/>
      <w:divBdr>
        <w:top w:val="none" w:sz="0" w:space="0" w:color="auto"/>
        <w:left w:val="none" w:sz="0" w:space="0" w:color="auto"/>
        <w:bottom w:val="none" w:sz="0" w:space="0" w:color="auto"/>
        <w:right w:val="none" w:sz="0" w:space="0" w:color="auto"/>
      </w:divBdr>
    </w:div>
    <w:div w:id="628896612">
      <w:bodyDiv w:val="1"/>
      <w:marLeft w:val="0"/>
      <w:marRight w:val="0"/>
      <w:marTop w:val="0"/>
      <w:marBottom w:val="0"/>
      <w:divBdr>
        <w:top w:val="none" w:sz="0" w:space="0" w:color="auto"/>
        <w:left w:val="none" w:sz="0" w:space="0" w:color="auto"/>
        <w:bottom w:val="none" w:sz="0" w:space="0" w:color="auto"/>
        <w:right w:val="none" w:sz="0" w:space="0" w:color="auto"/>
      </w:divBdr>
    </w:div>
    <w:div w:id="640039645">
      <w:bodyDiv w:val="1"/>
      <w:marLeft w:val="0"/>
      <w:marRight w:val="0"/>
      <w:marTop w:val="0"/>
      <w:marBottom w:val="0"/>
      <w:divBdr>
        <w:top w:val="none" w:sz="0" w:space="0" w:color="auto"/>
        <w:left w:val="none" w:sz="0" w:space="0" w:color="auto"/>
        <w:bottom w:val="none" w:sz="0" w:space="0" w:color="auto"/>
        <w:right w:val="none" w:sz="0" w:space="0" w:color="auto"/>
      </w:divBdr>
    </w:div>
    <w:div w:id="643631039">
      <w:bodyDiv w:val="1"/>
      <w:marLeft w:val="0"/>
      <w:marRight w:val="0"/>
      <w:marTop w:val="0"/>
      <w:marBottom w:val="0"/>
      <w:divBdr>
        <w:top w:val="none" w:sz="0" w:space="0" w:color="auto"/>
        <w:left w:val="none" w:sz="0" w:space="0" w:color="auto"/>
        <w:bottom w:val="none" w:sz="0" w:space="0" w:color="auto"/>
        <w:right w:val="none" w:sz="0" w:space="0" w:color="auto"/>
      </w:divBdr>
    </w:div>
    <w:div w:id="644116717">
      <w:bodyDiv w:val="1"/>
      <w:marLeft w:val="0"/>
      <w:marRight w:val="0"/>
      <w:marTop w:val="0"/>
      <w:marBottom w:val="0"/>
      <w:divBdr>
        <w:top w:val="none" w:sz="0" w:space="0" w:color="auto"/>
        <w:left w:val="none" w:sz="0" w:space="0" w:color="auto"/>
        <w:bottom w:val="none" w:sz="0" w:space="0" w:color="auto"/>
        <w:right w:val="none" w:sz="0" w:space="0" w:color="auto"/>
      </w:divBdr>
    </w:div>
    <w:div w:id="676231208">
      <w:bodyDiv w:val="1"/>
      <w:marLeft w:val="0"/>
      <w:marRight w:val="0"/>
      <w:marTop w:val="0"/>
      <w:marBottom w:val="0"/>
      <w:divBdr>
        <w:top w:val="none" w:sz="0" w:space="0" w:color="auto"/>
        <w:left w:val="none" w:sz="0" w:space="0" w:color="auto"/>
        <w:bottom w:val="none" w:sz="0" w:space="0" w:color="auto"/>
        <w:right w:val="none" w:sz="0" w:space="0" w:color="auto"/>
      </w:divBdr>
    </w:div>
    <w:div w:id="704212240">
      <w:bodyDiv w:val="1"/>
      <w:marLeft w:val="0"/>
      <w:marRight w:val="0"/>
      <w:marTop w:val="0"/>
      <w:marBottom w:val="0"/>
      <w:divBdr>
        <w:top w:val="none" w:sz="0" w:space="0" w:color="auto"/>
        <w:left w:val="none" w:sz="0" w:space="0" w:color="auto"/>
        <w:bottom w:val="none" w:sz="0" w:space="0" w:color="auto"/>
        <w:right w:val="none" w:sz="0" w:space="0" w:color="auto"/>
      </w:divBdr>
    </w:div>
    <w:div w:id="704715311">
      <w:bodyDiv w:val="1"/>
      <w:marLeft w:val="0"/>
      <w:marRight w:val="0"/>
      <w:marTop w:val="0"/>
      <w:marBottom w:val="0"/>
      <w:divBdr>
        <w:top w:val="none" w:sz="0" w:space="0" w:color="auto"/>
        <w:left w:val="none" w:sz="0" w:space="0" w:color="auto"/>
        <w:bottom w:val="none" w:sz="0" w:space="0" w:color="auto"/>
        <w:right w:val="none" w:sz="0" w:space="0" w:color="auto"/>
      </w:divBdr>
    </w:div>
    <w:div w:id="721563217">
      <w:bodyDiv w:val="1"/>
      <w:marLeft w:val="0"/>
      <w:marRight w:val="0"/>
      <w:marTop w:val="0"/>
      <w:marBottom w:val="0"/>
      <w:divBdr>
        <w:top w:val="none" w:sz="0" w:space="0" w:color="auto"/>
        <w:left w:val="none" w:sz="0" w:space="0" w:color="auto"/>
        <w:bottom w:val="none" w:sz="0" w:space="0" w:color="auto"/>
        <w:right w:val="none" w:sz="0" w:space="0" w:color="auto"/>
      </w:divBdr>
    </w:div>
    <w:div w:id="737870514">
      <w:bodyDiv w:val="1"/>
      <w:marLeft w:val="0"/>
      <w:marRight w:val="0"/>
      <w:marTop w:val="0"/>
      <w:marBottom w:val="0"/>
      <w:divBdr>
        <w:top w:val="none" w:sz="0" w:space="0" w:color="auto"/>
        <w:left w:val="none" w:sz="0" w:space="0" w:color="auto"/>
        <w:bottom w:val="none" w:sz="0" w:space="0" w:color="auto"/>
        <w:right w:val="none" w:sz="0" w:space="0" w:color="auto"/>
      </w:divBdr>
    </w:div>
    <w:div w:id="745227093">
      <w:bodyDiv w:val="1"/>
      <w:marLeft w:val="0"/>
      <w:marRight w:val="0"/>
      <w:marTop w:val="0"/>
      <w:marBottom w:val="0"/>
      <w:divBdr>
        <w:top w:val="none" w:sz="0" w:space="0" w:color="auto"/>
        <w:left w:val="none" w:sz="0" w:space="0" w:color="auto"/>
        <w:bottom w:val="none" w:sz="0" w:space="0" w:color="auto"/>
        <w:right w:val="none" w:sz="0" w:space="0" w:color="auto"/>
      </w:divBdr>
    </w:div>
    <w:div w:id="751048515">
      <w:bodyDiv w:val="1"/>
      <w:marLeft w:val="0"/>
      <w:marRight w:val="0"/>
      <w:marTop w:val="0"/>
      <w:marBottom w:val="0"/>
      <w:divBdr>
        <w:top w:val="none" w:sz="0" w:space="0" w:color="auto"/>
        <w:left w:val="none" w:sz="0" w:space="0" w:color="auto"/>
        <w:bottom w:val="none" w:sz="0" w:space="0" w:color="auto"/>
        <w:right w:val="none" w:sz="0" w:space="0" w:color="auto"/>
      </w:divBdr>
    </w:div>
    <w:div w:id="754546082">
      <w:bodyDiv w:val="1"/>
      <w:marLeft w:val="0"/>
      <w:marRight w:val="0"/>
      <w:marTop w:val="0"/>
      <w:marBottom w:val="0"/>
      <w:divBdr>
        <w:top w:val="none" w:sz="0" w:space="0" w:color="auto"/>
        <w:left w:val="none" w:sz="0" w:space="0" w:color="auto"/>
        <w:bottom w:val="none" w:sz="0" w:space="0" w:color="auto"/>
        <w:right w:val="none" w:sz="0" w:space="0" w:color="auto"/>
      </w:divBdr>
    </w:div>
    <w:div w:id="768355334">
      <w:bodyDiv w:val="1"/>
      <w:marLeft w:val="0"/>
      <w:marRight w:val="0"/>
      <w:marTop w:val="0"/>
      <w:marBottom w:val="0"/>
      <w:divBdr>
        <w:top w:val="none" w:sz="0" w:space="0" w:color="auto"/>
        <w:left w:val="none" w:sz="0" w:space="0" w:color="auto"/>
        <w:bottom w:val="none" w:sz="0" w:space="0" w:color="auto"/>
        <w:right w:val="none" w:sz="0" w:space="0" w:color="auto"/>
      </w:divBdr>
    </w:div>
    <w:div w:id="797262250">
      <w:bodyDiv w:val="1"/>
      <w:marLeft w:val="0"/>
      <w:marRight w:val="0"/>
      <w:marTop w:val="0"/>
      <w:marBottom w:val="0"/>
      <w:divBdr>
        <w:top w:val="none" w:sz="0" w:space="0" w:color="auto"/>
        <w:left w:val="none" w:sz="0" w:space="0" w:color="auto"/>
        <w:bottom w:val="none" w:sz="0" w:space="0" w:color="auto"/>
        <w:right w:val="none" w:sz="0" w:space="0" w:color="auto"/>
      </w:divBdr>
    </w:div>
    <w:div w:id="803161370">
      <w:bodyDiv w:val="1"/>
      <w:marLeft w:val="0"/>
      <w:marRight w:val="0"/>
      <w:marTop w:val="0"/>
      <w:marBottom w:val="0"/>
      <w:divBdr>
        <w:top w:val="none" w:sz="0" w:space="0" w:color="auto"/>
        <w:left w:val="none" w:sz="0" w:space="0" w:color="auto"/>
        <w:bottom w:val="none" w:sz="0" w:space="0" w:color="auto"/>
        <w:right w:val="none" w:sz="0" w:space="0" w:color="auto"/>
      </w:divBdr>
    </w:div>
    <w:div w:id="803542050">
      <w:bodyDiv w:val="1"/>
      <w:marLeft w:val="0"/>
      <w:marRight w:val="0"/>
      <w:marTop w:val="0"/>
      <w:marBottom w:val="0"/>
      <w:divBdr>
        <w:top w:val="none" w:sz="0" w:space="0" w:color="auto"/>
        <w:left w:val="none" w:sz="0" w:space="0" w:color="auto"/>
        <w:bottom w:val="none" w:sz="0" w:space="0" w:color="auto"/>
        <w:right w:val="none" w:sz="0" w:space="0" w:color="auto"/>
      </w:divBdr>
    </w:div>
    <w:div w:id="812410774">
      <w:bodyDiv w:val="1"/>
      <w:marLeft w:val="0"/>
      <w:marRight w:val="0"/>
      <w:marTop w:val="0"/>
      <w:marBottom w:val="0"/>
      <w:divBdr>
        <w:top w:val="none" w:sz="0" w:space="0" w:color="auto"/>
        <w:left w:val="none" w:sz="0" w:space="0" w:color="auto"/>
        <w:bottom w:val="none" w:sz="0" w:space="0" w:color="auto"/>
        <w:right w:val="none" w:sz="0" w:space="0" w:color="auto"/>
      </w:divBdr>
    </w:div>
    <w:div w:id="814220358">
      <w:bodyDiv w:val="1"/>
      <w:marLeft w:val="0"/>
      <w:marRight w:val="0"/>
      <w:marTop w:val="0"/>
      <w:marBottom w:val="0"/>
      <w:divBdr>
        <w:top w:val="none" w:sz="0" w:space="0" w:color="auto"/>
        <w:left w:val="none" w:sz="0" w:space="0" w:color="auto"/>
        <w:bottom w:val="none" w:sz="0" w:space="0" w:color="auto"/>
        <w:right w:val="none" w:sz="0" w:space="0" w:color="auto"/>
      </w:divBdr>
    </w:div>
    <w:div w:id="815341691">
      <w:bodyDiv w:val="1"/>
      <w:marLeft w:val="0"/>
      <w:marRight w:val="0"/>
      <w:marTop w:val="0"/>
      <w:marBottom w:val="0"/>
      <w:divBdr>
        <w:top w:val="none" w:sz="0" w:space="0" w:color="auto"/>
        <w:left w:val="none" w:sz="0" w:space="0" w:color="auto"/>
        <w:bottom w:val="none" w:sz="0" w:space="0" w:color="auto"/>
        <w:right w:val="none" w:sz="0" w:space="0" w:color="auto"/>
      </w:divBdr>
    </w:div>
    <w:div w:id="844789292">
      <w:bodyDiv w:val="1"/>
      <w:marLeft w:val="0"/>
      <w:marRight w:val="0"/>
      <w:marTop w:val="0"/>
      <w:marBottom w:val="0"/>
      <w:divBdr>
        <w:top w:val="none" w:sz="0" w:space="0" w:color="auto"/>
        <w:left w:val="none" w:sz="0" w:space="0" w:color="auto"/>
        <w:bottom w:val="none" w:sz="0" w:space="0" w:color="auto"/>
        <w:right w:val="none" w:sz="0" w:space="0" w:color="auto"/>
      </w:divBdr>
    </w:div>
    <w:div w:id="848637678">
      <w:bodyDiv w:val="1"/>
      <w:marLeft w:val="0"/>
      <w:marRight w:val="0"/>
      <w:marTop w:val="0"/>
      <w:marBottom w:val="0"/>
      <w:divBdr>
        <w:top w:val="none" w:sz="0" w:space="0" w:color="auto"/>
        <w:left w:val="none" w:sz="0" w:space="0" w:color="auto"/>
        <w:bottom w:val="none" w:sz="0" w:space="0" w:color="auto"/>
        <w:right w:val="none" w:sz="0" w:space="0" w:color="auto"/>
      </w:divBdr>
    </w:div>
    <w:div w:id="857934557">
      <w:bodyDiv w:val="1"/>
      <w:marLeft w:val="0"/>
      <w:marRight w:val="0"/>
      <w:marTop w:val="0"/>
      <w:marBottom w:val="0"/>
      <w:divBdr>
        <w:top w:val="none" w:sz="0" w:space="0" w:color="auto"/>
        <w:left w:val="none" w:sz="0" w:space="0" w:color="auto"/>
        <w:bottom w:val="none" w:sz="0" w:space="0" w:color="auto"/>
        <w:right w:val="none" w:sz="0" w:space="0" w:color="auto"/>
      </w:divBdr>
    </w:div>
    <w:div w:id="861281977">
      <w:bodyDiv w:val="1"/>
      <w:marLeft w:val="0"/>
      <w:marRight w:val="0"/>
      <w:marTop w:val="0"/>
      <w:marBottom w:val="0"/>
      <w:divBdr>
        <w:top w:val="none" w:sz="0" w:space="0" w:color="auto"/>
        <w:left w:val="none" w:sz="0" w:space="0" w:color="auto"/>
        <w:bottom w:val="none" w:sz="0" w:space="0" w:color="auto"/>
        <w:right w:val="none" w:sz="0" w:space="0" w:color="auto"/>
      </w:divBdr>
    </w:div>
    <w:div w:id="868303287">
      <w:bodyDiv w:val="1"/>
      <w:marLeft w:val="0"/>
      <w:marRight w:val="0"/>
      <w:marTop w:val="0"/>
      <w:marBottom w:val="0"/>
      <w:divBdr>
        <w:top w:val="none" w:sz="0" w:space="0" w:color="auto"/>
        <w:left w:val="none" w:sz="0" w:space="0" w:color="auto"/>
        <w:bottom w:val="none" w:sz="0" w:space="0" w:color="auto"/>
        <w:right w:val="none" w:sz="0" w:space="0" w:color="auto"/>
      </w:divBdr>
    </w:div>
    <w:div w:id="877208678">
      <w:bodyDiv w:val="1"/>
      <w:marLeft w:val="0"/>
      <w:marRight w:val="0"/>
      <w:marTop w:val="0"/>
      <w:marBottom w:val="0"/>
      <w:divBdr>
        <w:top w:val="none" w:sz="0" w:space="0" w:color="auto"/>
        <w:left w:val="none" w:sz="0" w:space="0" w:color="auto"/>
        <w:bottom w:val="none" w:sz="0" w:space="0" w:color="auto"/>
        <w:right w:val="none" w:sz="0" w:space="0" w:color="auto"/>
      </w:divBdr>
    </w:div>
    <w:div w:id="884098707">
      <w:bodyDiv w:val="1"/>
      <w:marLeft w:val="0"/>
      <w:marRight w:val="0"/>
      <w:marTop w:val="0"/>
      <w:marBottom w:val="0"/>
      <w:divBdr>
        <w:top w:val="none" w:sz="0" w:space="0" w:color="auto"/>
        <w:left w:val="none" w:sz="0" w:space="0" w:color="auto"/>
        <w:bottom w:val="none" w:sz="0" w:space="0" w:color="auto"/>
        <w:right w:val="none" w:sz="0" w:space="0" w:color="auto"/>
      </w:divBdr>
    </w:div>
    <w:div w:id="893930527">
      <w:bodyDiv w:val="1"/>
      <w:marLeft w:val="0"/>
      <w:marRight w:val="0"/>
      <w:marTop w:val="0"/>
      <w:marBottom w:val="0"/>
      <w:divBdr>
        <w:top w:val="none" w:sz="0" w:space="0" w:color="auto"/>
        <w:left w:val="none" w:sz="0" w:space="0" w:color="auto"/>
        <w:bottom w:val="none" w:sz="0" w:space="0" w:color="auto"/>
        <w:right w:val="none" w:sz="0" w:space="0" w:color="auto"/>
      </w:divBdr>
    </w:div>
    <w:div w:id="897396838">
      <w:bodyDiv w:val="1"/>
      <w:marLeft w:val="0"/>
      <w:marRight w:val="0"/>
      <w:marTop w:val="0"/>
      <w:marBottom w:val="0"/>
      <w:divBdr>
        <w:top w:val="none" w:sz="0" w:space="0" w:color="auto"/>
        <w:left w:val="none" w:sz="0" w:space="0" w:color="auto"/>
        <w:bottom w:val="none" w:sz="0" w:space="0" w:color="auto"/>
        <w:right w:val="none" w:sz="0" w:space="0" w:color="auto"/>
      </w:divBdr>
    </w:div>
    <w:div w:id="920913301">
      <w:bodyDiv w:val="1"/>
      <w:marLeft w:val="0"/>
      <w:marRight w:val="0"/>
      <w:marTop w:val="0"/>
      <w:marBottom w:val="0"/>
      <w:divBdr>
        <w:top w:val="none" w:sz="0" w:space="0" w:color="auto"/>
        <w:left w:val="none" w:sz="0" w:space="0" w:color="auto"/>
        <w:bottom w:val="none" w:sz="0" w:space="0" w:color="auto"/>
        <w:right w:val="none" w:sz="0" w:space="0" w:color="auto"/>
      </w:divBdr>
    </w:div>
    <w:div w:id="926887591">
      <w:bodyDiv w:val="1"/>
      <w:marLeft w:val="0"/>
      <w:marRight w:val="0"/>
      <w:marTop w:val="0"/>
      <w:marBottom w:val="0"/>
      <w:divBdr>
        <w:top w:val="none" w:sz="0" w:space="0" w:color="auto"/>
        <w:left w:val="none" w:sz="0" w:space="0" w:color="auto"/>
        <w:bottom w:val="none" w:sz="0" w:space="0" w:color="auto"/>
        <w:right w:val="none" w:sz="0" w:space="0" w:color="auto"/>
      </w:divBdr>
    </w:div>
    <w:div w:id="932516490">
      <w:bodyDiv w:val="1"/>
      <w:marLeft w:val="0"/>
      <w:marRight w:val="0"/>
      <w:marTop w:val="0"/>
      <w:marBottom w:val="0"/>
      <w:divBdr>
        <w:top w:val="none" w:sz="0" w:space="0" w:color="auto"/>
        <w:left w:val="none" w:sz="0" w:space="0" w:color="auto"/>
        <w:bottom w:val="none" w:sz="0" w:space="0" w:color="auto"/>
        <w:right w:val="none" w:sz="0" w:space="0" w:color="auto"/>
      </w:divBdr>
    </w:div>
    <w:div w:id="946810474">
      <w:bodyDiv w:val="1"/>
      <w:marLeft w:val="0"/>
      <w:marRight w:val="0"/>
      <w:marTop w:val="0"/>
      <w:marBottom w:val="0"/>
      <w:divBdr>
        <w:top w:val="none" w:sz="0" w:space="0" w:color="auto"/>
        <w:left w:val="none" w:sz="0" w:space="0" w:color="auto"/>
        <w:bottom w:val="none" w:sz="0" w:space="0" w:color="auto"/>
        <w:right w:val="none" w:sz="0" w:space="0" w:color="auto"/>
      </w:divBdr>
    </w:div>
    <w:div w:id="948704152">
      <w:bodyDiv w:val="1"/>
      <w:marLeft w:val="0"/>
      <w:marRight w:val="0"/>
      <w:marTop w:val="0"/>
      <w:marBottom w:val="0"/>
      <w:divBdr>
        <w:top w:val="none" w:sz="0" w:space="0" w:color="auto"/>
        <w:left w:val="none" w:sz="0" w:space="0" w:color="auto"/>
        <w:bottom w:val="none" w:sz="0" w:space="0" w:color="auto"/>
        <w:right w:val="none" w:sz="0" w:space="0" w:color="auto"/>
      </w:divBdr>
    </w:div>
    <w:div w:id="958029957">
      <w:bodyDiv w:val="1"/>
      <w:marLeft w:val="0"/>
      <w:marRight w:val="0"/>
      <w:marTop w:val="0"/>
      <w:marBottom w:val="0"/>
      <w:divBdr>
        <w:top w:val="none" w:sz="0" w:space="0" w:color="auto"/>
        <w:left w:val="none" w:sz="0" w:space="0" w:color="auto"/>
        <w:bottom w:val="none" w:sz="0" w:space="0" w:color="auto"/>
        <w:right w:val="none" w:sz="0" w:space="0" w:color="auto"/>
      </w:divBdr>
    </w:div>
    <w:div w:id="964386160">
      <w:bodyDiv w:val="1"/>
      <w:marLeft w:val="0"/>
      <w:marRight w:val="0"/>
      <w:marTop w:val="0"/>
      <w:marBottom w:val="0"/>
      <w:divBdr>
        <w:top w:val="none" w:sz="0" w:space="0" w:color="auto"/>
        <w:left w:val="none" w:sz="0" w:space="0" w:color="auto"/>
        <w:bottom w:val="none" w:sz="0" w:space="0" w:color="auto"/>
        <w:right w:val="none" w:sz="0" w:space="0" w:color="auto"/>
      </w:divBdr>
    </w:div>
    <w:div w:id="967855600">
      <w:bodyDiv w:val="1"/>
      <w:marLeft w:val="0"/>
      <w:marRight w:val="0"/>
      <w:marTop w:val="0"/>
      <w:marBottom w:val="0"/>
      <w:divBdr>
        <w:top w:val="none" w:sz="0" w:space="0" w:color="auto"/>
        <w:left w:val="none" w:sz="0" w:space="0" w:color="auto"/>
        <w:bottom w:val="none" w:sz="0" w:space="0" w:color="auto"/>
        <w:right w:val="none" w:sz="0" w:space="0" w:color="auto"/>
      </w:divBdr>
    </w:div>
    <w:div w:id="985671590">
      <w:bodyDiv w:val="1"/>
      <w:marLeft w:val="0"/>
      <w:marRight w:val="0"/>
      <w:marTop w:val="0"/>
      <w:marBottom w:val="0"/>
      <w:divBdr>
        <w:top w:val="none" w:sz="0" w:space="0" w:color="auto"/>
        <w:left w:val="none" w:sz="0" w:space="0" w:color="auto"/>
        <w:bottom w:val="none" w:sz="0" w:space="0" w:color="auto"/>
        <w:right w:val="none" w:sz="0" w:space="0" w:color="auto"/>
      </w:divBdr>
    </w:div>
    <w:div w:id="993797321">
      <w:bodyDiv w:val="1"/>
      <w:marLeft w:val="0"/>
      <w:marRight w:val="0"/>
      <w:marTop w:val="0"/>
      <w:marBottom w:val="0"/>
      <w:divBdr>
        <w:top w:val="none" w:sz="0" w:space="0" w:color="auto"/>
        <w:left w:val="none" w:sz="0" w:space="0" w:color="auto"/>
        <w:bottom w:val="none" w:sz="0" w:space="0" w:color="auto"/>
        <w:right w:val="none" w:sz="0" w:space="0" w:color="auto"/>
      </w:divBdr>
    </w:div>
    <w:div w:id="995257727">
      <w:bodyDiv w:val="1"/>
      <w:marLeft w:val="0"/>
      <w:marRight w:val="0"/>
      <w:marTop w:val="0"/>
      <w:marBottom w:val="0"/>
      <w:divBdr>
        <w:top w:val="none" w:sz="0" w:space="0" w:color="auto"/>
        <w:left w:val="none" w:sz="0" w:space="0" w:color="auto"/>
        <w:bottom w:val="none" w:sz="0" w:space="0" w:color="auto"/>
        <w:right w:val="none" w:sz="0" w:space="0" w:color="auto"/>
      </w:divBdr>
    </w:div>
    <w:div w:id="996805264">
      <w:bodyDiv w:val="1"/>
      <w:marLeft w:val="0"/>
      <w:marRight w:val="0"/>
      <w:marTop w:val="0"/>
      <w:marBottom w:val="0"/>
      <w:divBdr>
        <w:top w:val="none" w:sz="0" w:space="0" w:color="auto"/>
        <w:left w:val="none" w:sz="0" w:space="0" w:color="auto"/>
        <w:bottom w:val="none" w:sz="0" w:space="0" w:color="auto"/>
        <w:right w:val="none" w:sz="0" w:space="0" w:color="auto"/>
      </w:divBdr>
    </w:div>
    <w:div w:id="1012873979">
      <w:bodyDiv w:val="1"/>
      <w:marLeft w:val="0"/>
      <w:marRight w:val="0"/>
      <w:marTop w:val="0"/>
      <w:marBottom w:val="0"/>
      <w:divBdr>
        <w:top w:val="none" w:sz="0" w:space="0" w:color="auto"/>
        <w:left w:val="none" w:sz="0" w:space="0" w:color="auto"/>
        <w:bottom w:val="none" w:sz="0" w:space="0" w:color="auto"/>
        <w:right w:val="none" w:sz="0" w:space="0" w:color="auto"/>
      </w:divBdr>
    </w:div>
    <w:div w:id="1037268696">
      <w:bodyDiv w:val="1"/>
      <w:marLeft w:val="0"/>
      <w:marRight w:val="0"/>
      <w:marTop w:val="0"/>
      <w:marBottom w:val="0"/>
      <w:divBdr>
        <w:top w:val="none" w:sz="0" w:space="0" w:color="auto"/>
        <w:left w:val="none" w:sz="0" w:space="0" w:color="auto"/>
        <w:bottom w:val="none" w:sz="0" w:space="0" w:color="auto"/>
        <w:right w:val="none" w:sz="0" w:space="0" w:color="auto"/>
      </w:divBdr>
    </w:div>
    <w:div w:id="1038819203">
      <w:bodyDiv w:val="1"/>
      <w:marLeft w:val="0"/>
      <w:marRight w:val="0"/>
      <w:marTop w:val="0"/>
      <w:marBottom w:val="0"/>
      <w:divBdr>
        <w:top w:val="none" w:sz="0" w:space="0" w:color="auto"/>
        <w:left w:val="none" w:sz="0" w:space="0" w:color="auto"/>
        <w:bottom w:val="none" w:sz="0" w:space="0" w:color="auto"/>
        <w:right w:val="none" w:sz="0" w:space="0" w:color="auto"/>
      </w:divBdr>
    </w:div>
    <w:div w:id="1050112879">
      <w:bodyDiv w:val="1"/>
      <w:marLeft w:val="0"/>
      <w:marRight w:val="0"/>
      <w:marTop w:val="0"/>
      <w:marBottom w:val="0"/>
      <w:divBdr>
        <w:top w:val="none" w:sz="0" w:space="0" w:color="auto"/>
        <w:left w:val="none" w:sz="0" w:space="0" w:color="auto"/>
        <w:bottom w:val="none" w:sz="0" w:space="0" w:color="auto"/>
        <w:right w:val="none" w:sz="0" w:space="0" w:color="auto"/>
      </w:divBdr>
    </w:div>
    <w:div w:id="1089689863">
      <w:bodyDiv w:val="1"/>
      <w:marLeft w:val="0"/>
      <w:marRight w:val="0"/>
      <w:marTop w:val="0"/>
      <w:marBottom w:val="0"/>
      <w:divBdr>
        <w:top w:val="none" w:sz="0" w:space="0" w:color="auto"/>
        <w:left w:val="none" w:sz="0" w:space="0" w:color="auto"/>
        <w:bottom w:val="none" w:sz="0" w:space="0" w:color="auto"/>
        <w:right w:val="none" w:sz="0" w:space="0" w:color="auto"/>
      </w:divBdr>
    </w:div>
    <w:div w:id="1091706398">
      <w:bodyDiv w:val="1"/>
      <w:marLeft w:val="0"/>
      <w:marRight w:val="0"/>
      <w:marTop w:val="0"/>
      <w:marBottom w:val="0"/>
      <w:divBdr>
        <w:top w:val="none" w:sz="0" w:space="0" w:color="auto"/>
        <w:left w:val="none" w:sz="0" w:space="0" w:color="auto"/>
        <w:bottom w:val="none" w:sz="0" w:space="0" w:color="auto"/>
        <w:right w:val="none" w:sz="0" w:space="0" w:color="auto"/>
      </w:divBdr>
    </w:div>
    <w:div w:id="1139568832">
      <w:bodyDiv w:val="1"/>
      <w:marLeft w:val="0"/>
      <w:marRight w:val="0"/>
      <w:marTop w:val="0"/>
      <w:marBottom w:val="0"/>
      <w:divBdr>
        <w:top w:val="none" w:sz="0" w:space="0" w:color="auto"/>
        <w:left w:val="none" w:sz="0" w:space="0" w:color="auto"/>
        <w:bottom w:val="none" w:sz="0" w:space="0" w:color="auto"/>
        <w:right w:val="none" w:sz="0" w:space="0" w:color="auto"/>
      </w:divBdr>
    </w:div>
    <w:div w:id="1160972460">
      <w:bodyDiv w:val="1"/>
      <w:marLeft w:val="0"/>
      <w:marRight w:val="0"/>
      <w:marTop w:val="0"/>
      <w:marBottom w:val="0"/>
      <w:divBdr>
        <w:top w:val="none" w:sz="0" w:space="0" w:color="auto"/>
        <w:left w:val="none" w:sz="0" w:space="0" w:color="auto"/>
        <w:bottom w:val="none" w:sz="0" w:space="0" w:color="auto"/>
        <w:right w:val="none" w:sz="0" w:space="0" w:color="auto"/>
      </w:divBdr>
    </w:div>
    <w:div w:id="1165903121">
      <w:bodyDiv w:val="1"/>
      <w:marLeft w:val="0"/>
      <w:marRight w:val="0"/>
      <w:marTop w:val="0"/>
      <w:marBottom w:val="0"/>
      <w:divBdr>
        <w:top w:val="none" w:sz="0" w:space="0" w:color="auto"/>
        <w:left w:val="none" w:sz="0" w:space="0" w:color="auto"/>
        <w:bottom w:val="none" w:sz="0" w:space="0" w:color="auto"/>
        <w:right w:val="none" w:sz="0" w:space="0" w:color="auto"/>
      </w:divBdr>
    </w:div>
    <w:div w:id="1176337057">
      <w:bodyDiv w:val="1"/>
      <w:marLeft w:val="0"/>
      <w:marRight w:val="0"/>
      <w:marTop w:val="0"/>
      <w:marBottom w:val="0"/>
      <w:divBdr>
        <w:top w:val="none" w:sz="0" w:space="0" w:color="auto"/>
        <w:left w:val="none" w:sz="0" w:space="0" w:color="auto"/>
        <w:bottom w:val="none" w:sz="0" w:space="0" w:color="auto"/>
        <w:right w:val="none" w:sz="0" w:space="0" w:color="auto"/>
      </w:divBdr>
    </w:div>
    <w:div w:id="1198739669">
      <w:bodyDiv w:val="1"/>
      <w:marLeft w:val="0"/>
      <w:marRight w:val="0"/>
      <w:marTop w:val="0"/>
      <w:marBottom w:val="0"/>
      <w:divBdr>
        <w:top w:val="none" w:sz="0" w:space="0" w:color="auto"/>
        <w:left w:val="none" w:sz="0" w:space="0" w:color="auto"/>
        <w:bottom w:val="none" w:sz="0" w:space="0" w:color="auto"/>
        <w:right w:val="none" w:sz="0" w:space="0" w:color="auto"/>
      </w:divBdr>
    </w:div>
    <w:div w:id="1206528897">
      <w:bodyDiv w:val="1"/>
      <w:marLeft w:val="0"/>
      <w:marRight w:val="0"/>
      <w:marTop w:val="0"/>
      <w:marBottom w:val="0"/>
      <w:divBdr>
        <w:top w:val="none" w:sz="0" w:space="0" w:color="auto"/>
        <w:left w:val="none" w:sz="0" w:space="0" w:color="auto"/>
        <w:bottom w:val="none" w:sz="0" w:space="0" w:color="auto"/>
        <w:right w:val="none" w:sz="0" w:space="0" w:color="auto"/>
      </w:divBdr>
    </w:div>
    <w:div w:id="1215851979">
      <w:bodyDiv w:val="1"/>
      <w:marLeft w:val="0"/>
      <w:marRight w:val="0"/>
      <w:marTop w:val="0"/>
      <w:marBottom w:val="0"/>
      <w:divBdr>
        <w:top w:val="none" w:sz="0" w:space="0" w:color="auto"/>
        <w:left w:val="none" w:sz="0" w:space="0" w:color="auto"/>
        <w:bottom w:val="none" w:sz="0" w:space="0" w:color="auto"/>
        <w:right w:val="none" w:sz="0" w:space="0" w:color="auto"/>
      </w:divBdr>
    </w:div>
    <w:div w:id="1219979514">
      <w:bodyDiv w:val="1"/>
      <w:marLeft w:val="0"/>
      <w:marRight w:val="0"/>
      <w:marTop w:val="0"/>
      <w:marBottom w:val="0"/>
      <w:divBdr>
        <w:top w:val="none" w:sz="0" w:space="0" w:color="auto"/>
        <w:left w:val="none" w:sz="0" w:space="0" w:color="auto"/>
        <w:bottom w:val="none" w:sz="0" w:space="0" w:color="auto"/>
        <w:right w:val="none" w:sz="0" w:space="0" w:color="auto"/>
      </w:divBdr>
    </w:div>
    <w:div w:id="1241407554">
      <w:bodyDiv w:val="1"/>
      <w:marLeft w:val="0"/>
      <w:marRight w:val="0"/>
      <w:marTop w:val="0"/>
      <w:marBottom w:val="0"/>
      <w:divBdr>
        <w:top w:val="none" w:sz="0" w:space="0" w:color="auto"/>
        <w:left w:val="none" w:sz="0" w:space="0" w:color="auto"/>
        <w:bottom w:val="none" w:sz="0" w:space="0" w:color="auto"/>
        <w:right w:val="none" w:sz="0" w:space="0" w:color="auto"/>
      </w:divBdr>
      <w:divsChild>
        <w:div w:id="1850021518">
          <w:marLeft w:val="0"/>
          <w:marRight w:val="0"/>
          <w:marTop w:val="0"/>
          <w:marBottom w:val="0"/>
          <w:divBdr>
            <w:top w:val="none" w:sz="0" w:space="0" w:color="auto"/>
            <w:left w:val="none" w:sz="0" w:space="0" w:color="auto"/>
            <w:bottom w:val="none" w:sz="0" w:space="0" w:color="auto"/>
            <w:right w:val="none" w:sz="0" w:space="0" w:color="auto"/>
          </w:divBdr>
          <w:divsChild>
            <w:div w:id="2064020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794856">
      <w:bodyDiv w:val="1"/>
      <w:marLeft w:val="0"/>
      <w:marRight w:val="0"/>
      <w:marTop w:val="0"/>
      <w:marBottom w:val="0"/>
      <w:divBdr>
        <w:top w:val="none" w:sz="0" w:space="0" w:color="auto"/>
        <w:left w:val="none" w:sz="0" w:space="0" w:color="auto"/>
        <w:bottom w:val="none" w:sz="0" w:space="0" w:color="auto"/>
        <w:right w:val="none" w:sz="0" w:space="0" w:color="auto"/>
      </w:divBdr>
    </w:div>
    <w:div w:id="1281447856">
      <w:bodyDiv w:val="1"/>
      <w:marLeft w:val="0"/>
      <w:marRight w:val="0"/>
      <w:marTop w:val="0"/>
      <w:marBottom w:val="0"/>
      <w:divBdr>
        <w:top w:val="none" w:sz="0" w:space="0" w:color="auto"/>
        <w:left w:val="none" w:sz="0" w:space="0" w:color="auto"/>
        <w:bottom w:val="none" w:sz="0" w:space="0" w:color="auto"/>
        <w:right w:val="none" w:sz="0" w:space="0" w:color="auto"/>
      </w:divBdr>
    </w:div>
    <w:div w:id="1281911614">
      <w:bodyDiv w:val="1"/>
      <w:marLeft w:val="0"/>
      <w:marRight w:val="0"/>
      <w:marTop w:val="0"/>
      <w:marBottom w:val="0"/>
      <w:divBdr>
        <w:top w:val="none" w:sz="0" w:space="0" w:color="auto"/>
        <w:left w:val="none" w:sz="0" w:space="0" w:color="auto"/>
        <w:bottom w:val="none" w:sz="0" w:space="0" w:color="auto"/>
        <w:right w:val="none" w:sz="0" w:space="0" w:color="auto"/>
      </w:divBdr>
    </w:div>
    <w:div w:id="1330601376">
      <w:bodyDiv w:val="1"/>
      <w:marLeft w:val="0"/>
      <w:marRight w:val="0"/>
      <w:marTop w:val="0"/>
      <w:marBottom w:val="0"/>
      <w:divBdr>
        <w:top w:val="none" w:sz="0" w:space="0" w:color="auto"/>
        <w:left w:val="none" w:sz="0" w:space="0" w:color="auto"/>
        <w:bottom w:val="none" w:sz="0" w:space="0" w:color="auto"/>
        <w:right w:val="none" w:sz="0" w:space="0" w:color="auto"/>
      </w:divBdr>
    </w:div>
    <w:div w:id="1391726497">
      <w:bodyDiv w:val="1"/>
      <w:marLeft w:val="0"/>
      <w:marRight w:val="0"/>
      <w:marTop w:val="0"/>
      <w:marBottom w:val="0"/>
      <w:divBdr>
        <w:top w:val="none" w:sz="0" w:space="0" w:color="auto"/>
        <w:left w:val="none" w:sz="0" w:space="0" w:color="auto"/>
        <w:bottom w:val="none" w:sz="0" w:space="0" w:color="auto"/>
        <w:right w:val="none" w:sz="0" w:space="0" w:color="auto"/>
      </w:divBdr>
    </w:div>
    <w:div w:id="1393428909">
      <w:bodyDiv w:val="1"/>
      <w:marLeft w:val="0"/>
      <w:marRight w:val="0"/>
      <w:marTop w:val="0"/>
      <w:marBottom w:val="0"/>
      <w:divBdr>
        <w:top w:val="none" w:sz="0" w:space="0" w:color="auto"/>
        <w:left w:val="none" w:sz="0" w:space="0" w:color="auto"/>
        <w:bottom w:val="none" w:sz="0" w:space="0" w:color="auto"/>
        <w:right w:val="none" w:sz="0" w:space="0" w:color="auto"/>
      </w:divBdr>
    </w:div>
    <w:div w:id="1398242603">
      <w:bodyDiv w:val="1"/>
      <w:marLeft w:val="0"/>
      <w:marRight w:val="0"/>
      <w:marTop w:val="0"/>
      <w:marBottom w:val="0"/>
      <w:divBdr>
        <w:top w:val="none" w:sz="0" w:space="0" w:color="auto"/>
        <w:left w:val="none" w:sz="0" w:space="0" w:color="auto"/>
        <w:bottom w:val="none" w:sz="0" w:space="0" w:color="auto"/>
        <w:right w:val="none" w:sz="0" w:space="0" w:color="auto"/>
      </w:divBdr>
    </w:div>
    <w:div w:id="1414933122">
      <w:bodyDiv w:val="1"/>
      <w:marLeft w:val="0"/>
      <w:marRight w:val="0"/>
      <w:marTop w:val="0"/>
      <w:marBottom w:val="0"/>
      <w:divBdr>
        <w:top w:val="none" w:sz="0" w:space="0" w:color="auto"/>
        <w:left w:val="none" w:sz="0" w:space="0" w:color="auto"/>
        <w:bottom w:val="none" w:sz="0" w:space="0" w:color="auto"/>
        <w:right w:val="none" w:sz="0" w:space="0" w:color="auto"/>
      </w:divBdr>
    </w:div>
    <w:div w:id="1417900708">
      <w:bodyDiv w:val="1"/>
      <w:marLeft w:val="0"/>
      <w:marRight w:val="0"/>
      <w:marTop w:val="0"/>
      <w:marBottom w:val="0"/>
      <w:divBdr>
        <w:top w:val="none" w:sz="0" w:space="0" w:color="auto"/>
        <w:left w:val="none" w:sz="0" w:space="0" w:color="auto"/>
        <w:bottom w:val="none" w:sz="0" w:space="0" w:color="auto"/>
        <w:right w:val="none" w:sz="0" w:space="0" w:color="auto"/>
      </w:divBdr>
    </w:div>
    <w:div w:id="1440562073">
      <w:bodyDiv w:val="1"/>
      <w:marLeft w:val="0"/>
      <w:marRight w:val="0"/>
      <w:marTop w:val="0"/>
      <w:marBottom w:val="0"/>
      <w:divBdr>
        <w:top w:val="none" w:sz="0" w:space="0" w:color="auto"/>
        <w:left w:val="none" w:sz="0" w:space="0" w:color="auto"/>
        <w:bottom w:val="none" w:sz="0" w:space="0" w:color="auto"/>
        <w:right w:val="none" w:sz="0" w:space="0" w:color="auto"/>
      </w:divBdr>
    </w:div>
    <w:div w:id="1471482805">
      <w:bodyDiv w:val="1"/>
      <w:marLeft w:val="0"/>
      <w:marRight w:val="0"/>
      <w:marTop w:val="0"/>
      <w:marBottom w:val="0"/>
      <w:divBdr>
        <w:top w:val="none" w:sz="0" w:space="0" w:color="auto"/>
        <w:left w:val="none" w:sz="0" w:space="0" w:color="auto"/>
        <w:bottom w:val="none" w:sz="0" w:space="0" w:color="auto"/>
        <w:right w:val="none" w:sz="0" w:space="0" w:color="auto"/>
      </w:divBdr>
    </w:div>
    <w:div w:id="1483811781">
      <w:bodyDiv w:val="1"/>
      <w:marLeft w:val="0"/>
      <w:marRight w:val="0"/>
      <w:marTop w:val="0"/>
      <w:marBottom w:val="0"/>
      <w:divBdr>
        <w:top w:val="none" w:sz="0" w:space="0" w:color="auto"/>
        <w:left w:val="none" w:sz="0" w:space="0" w:color="auto"/>
        <w:bottom w:val="none" w:sz="0" w:space="0" w:color="auto"/>
        <w:right w:val="none" w:sz="0" w:space="0" w:color="auto"/>
      </w:divBdr>
    </w:div>
    <w:div w:id="1489636232">
      <w:bodyDiv w:val="1"/>
      <w:marLeft w:val="0"/>
      <w:marRight w:val="0"/>
      <w:marTop w:val="0"/>
      <w:marBottom w:val="0"/>
      <w:divBdr>
        <w:top w:val="none" w:sz="0" w:space="0" w:color="auto"/>
        <w:left w:val="none" w:sz="0" w:space="0" w:color="auto"/>
        <w:bottom w:val="none" w:sz="0" w:space="0" w:color="auto"/>
        <w:right w:val="none" w:sz="0" w:space="0" w:color="auto"/>
      </w:divBdr>
    </w:div>
    <w:div w:id="1508128472">
      <w:bodyDiv w:val="1"/>
      <w:marLeft w:val="0"/>
      <w:marRight w:val="0"/>
      <w:marTop w:val="0"/>
      <w:marBottom w:val="0"/>
      <w:divBdr>
        <w:top w:val="none" w:sz="0" w:space="0" w:color="auto"/>
        <w:left w:val="none" w:sz="0" w:space="0" w:color="auto"/>
        <w:bottom w:val="none" w:sz="0" w:space="0" w:color="auto"/>
        <w:right w:val="none" w:sz="0" w:space="0" w:color="auto"/>
      </w:divBdr>
    </w:div>
    <w:div w:id="1533959020">
      <w:bodyDiv w:val="1"/>
      <w:marLeft w:val="0"/>
      <w:marRight w:val="0"/>
      <w:marTop w:val="0"/>
      <w:marBottom w:val="0"/>
      <w:divBdr>
        <w:top w:val="none" w:sz="0" w:space="0" w:color="auto"/>
        <w:left w:val="none" w:sz="0" w:space="0" w:color="auto"/>
        <w:bottom w:val="none" w:sz="0" w:space="0" w:color="auto"/>
        <w:right w:val="none" w:sz="0" w:space="0" w:color="auto"/>
      </w:divBdr>
    </w:div>
    <w:div w:id="1546984323">
      <w:bodyDiv w:val="1"/>
      <w:marLeft w:val="0"/>
      <w:marRight w:val="0"/>
      <w:marTop w:val="0"/>
      <w:marBottom w:val="0"/>
      <w:divBdr>
        <w:top w:val="none" w:sz="0" w:space="0" w:color="auto"/>
        <w:left w:val="none" w:sz="0" w:space="0" w:color="auto"/>
        <w:bottom w:val="none" w:sz="0" w:space="0" w:color="auto"/>
        <w:right w:val="none" w:sz="0" w:space="0" w:color="auto"/>
      </w:divBdr>
    </w:div>
    <w:div w:id="1551260842">
      <w:bodyDiv w:val="1"/>
      <w:marLeft w:val="0"/>
      <w:marRight w:val="0"/>
      <w:marTop w:val="0"/>
      <w:marBottom w:val="0"/>
      <w:divBdr>
        <w:top w:val="none" w:sz="0" w:space="0" w:color="auto"/>
        <w:left w:val="none" w:sz="0" w:space="0" w:color="auto"/>
        <w:bottom w:val="none" w:sz="0" w:space="0" w:color="auto"/>
        <w:right w:val="none" w:sz="0" w:space="0" w:color="auto"/>
      </w:divBdr>
    </w:div>
    <w:div w:id="1558130587">
      <w:bodyDiv w:val="1"/>
      <w:marLeft w:val="0"/>
      <w:marRight w:val="0"/>
      <w:marTop w:val="0"/>
      <w:marBottom w:val="0"/>
      <w:divBdr>
        <w:top w:val="none" w:sz="0" w:space="0" w:color="auto"/>
        <w:left w:val="none" w:sz="0" w:space="0" w:color="auto"/>
        <w:bottom w:val="none" w:sz="0" w:space="0" w:color="auto"/>
        <w:right w:val="none" w:sz="0" w:space="0" w:color="auto"/>
      </w:divBdr>
    </w:div>
    <w:div w:id="1563709323">
      <w:bodyDiv w:val="1"/>
      <w:marLeft w:val="0"/>
      <w:marRight w:val="0"/>
      <w:marTop w:val="0"/>
      <w:marBottom w:val="0"/>
      <w:divBdr>
        <w:top w:val="none" w:sz="0" w:space="0" w:color="auto"/>
        <w:left w:val="none" w:sz="0" w:space="0" w:color="auto"/>
        <w:bottom w:val="none" w:sz="0" w:space="0" w:color="auto"/>
        <w:right w:val="none" w:sz="0" w:space="0" w:color="auto"/>
      </w:divBdr>
    </w:div>
    <w:div w:id="1578244704">
      <w:bodyDiv w:val="1"/>
      <w:marLeft w:val="0"/>
      <w:marRight w:val="0"/>
      <w:marTop w:val="0"/>
      <w:marBottom w:val="0"/>
      <w:divBdr>
        <w:top w:val="none" w:sz="0" w:space="0" w:color="auto"/>
        <w:left w:val="none" w:sz="0" w:space="0" w:color="auto"/>
        <w:bottom w:val="none" w:sz="0" w:space="0" w:color="auto"/>
        <w:right w:val="none" w:sz="0" w:space="0" w:color="auto"/>
      </w:divBdr>
    </w:div>
    <w:div w:id="1615206696">
      <w:bodyDiv w:val="1"/>
      <w:marLeft w:val="0"/>
      <w:marRight w:val="0"/>
      <w:marTop w:val="0"/>
      <w:marBottom w:val="0"/>
      <w:divBdr>
        <w:top w:val="none" w:sz="0" w:space="0" w:color="auto"/>
        <w:left w:val="none" w:sz="0" w:space="0" w:color="auto"/>
        <w:bottom w:val="none" w:sz="0" w:space="0" w:color="auto"/>
        <w:right w:val="none" w:sz="0" w:space="0" w:color="auto"/>
      </w:divBdr>
    </w:div>
    <w:div w:id="1622347815">
      <w:bodyDiv w:val="1"/>
      <w:marLeft w:val="0"/>
      <w:marRight w:val="0"/>
      <w:marTop w:val="0"/>
      <w:marBottom w:val="0"/>
      <w:divBdr>
        <w:top w:val="none" w:sz="0" w:space="0" w:color="auto"/>
        <w:left w:val="none" w:sz="0" w:space="0" w:color="auto"/>
        <w:bottom w:val="none" w:sz="0" w:space="0" w:color="auto"/>
        <w:right w:val="none" w:sz="0" w:space="0" w:color="auto"/>
      </w:divBdr>
    </w:div>
    <w:div w:id="1626812616">
      <w:bodyDiv w:val="1"/>
      <w:marLeft w:val="0"/>
      <w:marRight w:val="0"/>
      <w:marTop w:val="0"/>
      <w:marBottom w:val="0"/>
      <w:divBdr>
        <w:top w:val="none" w:sz="0" w:space="0" w:color="auto"/>
        <w:left w:val="none" w:sz="0" w:space="0" w:color="auto"/>
        <w:bottom w:val="none" w:sz="0" w:space="0" w:color="auto"/>
        <w:right w:val="none" w:sz="0" w:space="0" w:color="auto"/>
      </w:divBdr>
    </w:div>
    <w:div w:id="1684700496">
      <w:bodyDiv w:val="1"/>
      <w:marLeft w:val="0"/>
      <w:marRight w:val="0"/>
      <w:marTop w:val="0"/>
      <w:marBottom w:val="0"/>
      <w:divBdr>
        <w:top w:val="none" w:sz="0" w:space="0" w:color="auto"/>
        <w:left w:val="none" w:sz="0" w:space="0" w:color="auto"/>
        <w:bottom w:val="none" w:sz="0" w:space="0" w:color="auto"/>
        <w:right w:val="none" w:sz="0" w:space="0" w:color="auto"/>
      </w:divBdr>
    </w:div>
    <w:div w:id="1708018050">
      <w:bodyDiv w:val="1"/>
      <w:marLeft w:val="0"/>
      <w:marRight w:val="0"/>
      <w:marTop w:val="0"/>
      <w:marBottom w:val="0"/>
      <w:divBdr>
        <w:top w:val="none" w:sz="0" w:space="0" w:color="auto"/>
        <w:left w:val="none" w:sz="0" w:space="0" w:color="auto"/>
        <w:bottom w:val="none" w:sz="0" w:space="0" w:color="auto"/>
        <w:right w:val="none" w:sz="0" w:space="0" w:color="auto"/>
      </w:divBdr>
    </w:div>
    <w:div w:id="1712224528">
      <w:bodyDiv w:val="1"/>
      <w:marLeft w:val="0"/>
      <w:marRight w:val="0"/>
      <w:marTop w:val="0"/>
      <w:marBottom w:val="0"/>
      <w:divBdr>
        <w:top w:val="none" w:sz="0" w:space="0" w:color="auto"/>
        <w:left w:val="none" w:sz="0" w:space="0" w:color="auto"/>
        <w:bottom w:val="none" w:sz="0" w:space="0" w:color="auto"/>
        <w:right w:val="none" w:sz="0" w:space="0" w:color="auto"/>
      </w:divBdr>
    </w:div>
    <w:div w:id="1756240797">
      <w:bodyDiv w:val="1"/>
      <w:marLeft w:val="0"/>
      <w:marRight w:val="0"/>
      <w:marTop w:val="0"/>
      <w:marBottom w:val="0"/>
      <w:divBdr>
        <w:top w:val="none" w:sz="0" w:space="0" w:color="auto"/>
        <w:left w:val="none" w:sz="0" w:space="0" w:color="auto"/>
        <w:bottom w:val="none" w:sz="0" w:space="0" w:color="auto"/>
        <w:right w:val="none" w:sz="0" w:space="0" w:color="auto"/>
      </w:divBdr>
    </w:div>
    <w:div w:id="1795637734">
      <w:bodyDiv w:val="1"/>
      <w:marLeft w:val="0"/>
      <w:marRight w:val="0"/>
      <w:marTop w:val="0"/>
      <w:marBottom w:val="0"/>
      <w:divBdr>
        <w:top w:val="none" w:sz="0" w:space="0" w:color="auto"/>
        <w:left w:val="none" w:sz="0" w:space="0" w:color="auto"/>
        <w:bottom w:val="none" w:sz="0" w:space="0" w:color="auto"/>
        <w:right w:val="none" w:sz="0" w:space="0" w:color="auto"/>
      </w:divBdr>
      <w:divsChild>
        <w:div w:id="2063862204">
          <w:marLeft w:val="0"/>
          <w:marRight w:val="0"/>
          <w:marTop w:val="0"/>
          <w:marBottom w:val="0"/>
          <w:divBdr>
            <w:top w:val="none" w:sz="0" w:space="0" w:color="auto"/>
            <w:left w:val="none" w:sz="0" w:space="0" w:color="auto"/>
            <w:bottom w:val="none" w:sz="0" w:space="0" w:color="auto"/>
            <w:right w:val="none" w:sz="0" w:space="0" w:color="auto"/>
          </w:divBdr>
          <w:divsChild>
            <w:div w:id="304552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7423054">
      <w:bodyDiv w:val="1"/>
      <w:marLeft w:val="0"/>
      <w:marRight w:val="0"/>
      <w:marTop w:val="0"/>
      <w:marBottom w:val="0"/>
      <w:divBdr>
        <w:top w:val="none" w:sz="0" w:space="0" w:color="auto"/>
        <w:left w:val="none" w:sz="0" w:space="0" w:color="auto"/>
        <w:bottom w:val="none" w:sz="0" w:space="0" w:color="auto"/>
        <w:right w:val="none" w:sz="0" w:space="0" w:color="auto"/>
      </w:divBdr>
    </w:div>
    <w:div w:id="1881822087">
      <w:bodyDiv w:val="1"/>
      <w:marLeft w:val="0"/>
      <w:marRight w:val="0"/>
      <w:marTop w:val="0"/>
      <w:marBottom w:val="0"/>
      <w:divBdr>
        <w:top w:val="none" w:sz="0" w:space="0" w:color="auto"/>
        <w:left w:val="none" w:sz="0" w:space="0" w:color="auto"/>
        <w:bottom w:val="none" w:sz="0" w:space="0" w:color="auto"/>
        <w:right w:val="none" w:sz="0" w:space="0" w:color="auto"/>
      </w:divBdr>
    </w:div>
    <w:div w:id="1899243123">
      <w:bodyDiv w:val="1"/>
      <w:marLeft w:val="0"/>
      <w:marRight w:val="0"/>
      <w:marTop w:val="0"/>
      <w:marBottom w:val="0"/>
      <w:divBdr>
        <w:top w:val="none" w:sz="0" w:space="0" w:color="auto"/>
        <w:left w:val="none" w:sz="0" w:space="0" w:color="auto"/>
        <w:bottom w:val="none" w:sz="0" w:space="0" w:color="auto"/>
        <w:right w:val="none" w:sz="0" w:space="0" w:color="auto"/>
      </w:divBdr>
      <w:divsChild>
        <w:div w:id="943416567">
          <w:marLeft w:val="0"/>
          <w:marRight w:val="0"/>
          <w:marTop w:val="0"/>
          <w:marBottom w:val="0"/>
          <w:divBdr>
            <w:top w:val="none" w:sz="0" w:space="0" w:color="auto"/>
            <w:left w:val="none" w:sz="0" w:space="0" w:color="auto"/>
            <w:bottom w:val="none" w:sz="0" w:space="0" w:color="auto"/>
            <w:right w:val="none" w:sz="0" w:space="0" w:color="auto"/>
          </w:divBdr>
          <w:divsChild>
            <w:div w:id="1915813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79155">
      <w:bodyDiv w:val="1"/>
      <w:marLeft w:val="0"/>
      <w:marRight w:val="0"/>
      <w:marTop w:val="0"/>
      <w:marBottom w:val="0"/>
      <w:divBdr>
        <w:top w:val="none" w:sz="0" w:space="0" w:color="auto"/>
        <w:left w:val="none" w:sz="0" w:space="0" w:color="auto"/>
        <w:bottom w:val="none" w:sz="0" w:space="0" w:color="auto"/>
        <w:right w:val="none" w:sz="0" w:space="0" w:color="auto"/>
      </w:divBdr>
    </w:div>
    <w:div w:id="1922442697">
      <w:bodyDiv w:val="1"/>
      <w:marLeft w:val="0"/>
      <w:marRight w:val="0"/>
      <w:marTop w:val="0"/>
      <w:marBottom w:val="0"/>
      <w:divBdr>
        <w:top w:val="none" w:sz="0" w:space="0" w:color="auto"/>
        <w:left w:val="none" w:sz="0" w:space="0" w:color="auto"/>
        <w:bottom w:val="none" w:sz="0" w:space="0" w:color="auto"/>
        <w:right w:val="none" w:sz="0" w:space="0" w:color="auto"/>
      </w:divBdr>
    </w:div>
    <w:div w:id="1966499293">
      <w:bodyDiv w:val="1"/>
      <w:marLeft w:val="0"/>
      <w:marRight w:val="0"/>
      <w:marTop w:val="0"/>
      <w:marBottom w:val="0"/>
      <w:divBdr>
        <w:top w:val="none" w:sz="0" w:space="0" w:color="auto"/>
        <w:left w:val="none" w:sz="0" w:space="0" w:color="auto"/>
        <w:bottom w:val="none" w:sz="0" w:space="0" w:color="auto"/>
        <w:right w:val="none" w:sz="0" w:space="0" w:color="auto"/>
      </w:divBdr>
    </w:div>
    <w:div w:id="1977447436">
      <w:bodyDiv w:val="1"/>
      <w:marLeft w:val="0"/>
      <w:marRight w:val="0"/>
      <w:marTop w:val="0"/>
      <w:marBottom w:val="0"/>
      <w:divBdr>
        <w:top w:val="none" w:sz="0" w:space="0" w:color="auto"/>
        <w:left w:val="none" w:sz="0" w:space="0" w:color="auto"/>
        <w:bottom w:val="none" w:sz="0" w:space="0" w:color="auto"/>
        <w:right w:val="none" w:sz="0" w:space="0" w:color="auto"/>
      </w:divBdr>
    </w:div>
    <w:div w:id="1998726059">
      <w:bodyDiv w:val="1"/>
      <w:marLeft w:val="0"/>
      <w:marRight w:val="0"/>
      <w:marTop w:val="0"/>
      <w:marBottom w:val="0"/>
      <w:divBdr>
        <w:top w:val="none" w:sz="0" w:space="0" w:color="auto"/>
        <w:left w:val="none" w:sz="0" w:space="0" w:color="auto"/>
        <w:bottom w:val="none" w:sz="0" w:space="0" w:color="auto"/>
        <w:right w:val="none" w:sz="0" w:space="0" w:color="auto"/>
      </w:divBdr>
    </w:div>
    <w:div w:id="2006205937">
      <w:bodyDiv w:val="1"/>
      <w:marLeft w:val="0"/>
      <w:marRight w:val="0"/>
      <w:marTop w:val="0"/>
      <w:marBottom w:val="0"/>
      <w:divBdr>
        <w:top w:val="none" w:sz="0" w:space="0" w:color="auto"/>
        <w:left w:val="none" w:sz="0" w:space="0" w:color="auto"/>
        <w:bottom w:val="none" w:sz="0" w:space="0" w:color="auto"/>
        <w:right w:val="none" w:sz="0" w:space="0" w:color="auto"/>
      </w:divBdr>
    </w:div>
    <w:div w:id="2013334970">
      <w:bodyDiv w:val="1"/>
      <w:marLeft w:val="0"/>
      <w:marRight w:val="0"/>
      <w:marTop w:val="0"/>
      <w:marBottom w:val="0"/>
      <w:divBdr>
        <w:top w:val="none" w:sz="0" w:space="0" w:color="auto"/>
        <w:left w:val="none" w:sz="0" w:space="0" w:color="auto"/>
        <w:bottom w:val="none" w:sz="0" w:space="0" w:color="auto"/>
        <w:right w:val="none" w:sz="0" w:space="0" w:color="auto"/>
      </w:divBdr>
    </w:div>
    <w:div w:id="2022051638">
      <w:bodyDiv w:val="1"/>
      <w:marLeft w:val="0"/>
      <w:marRight w:val="0"/>
      <w:marTop w:val="0"/>
      <w:marBottom w:val="0"/>
      <w:divBdr>
        <w:top w:val="none" w:sz="0" w:space="0" w:color="auto"/>
        <w:left w:val="none" w:sz="0" w:space="0" w:color="auto"/>
        <w:bottom w:val="none" w:sz="0" w:space="0" w:color="auto"/>
        <w:right w:val="none" w:sz="0" w:space="0" w:color="auto"/>
      </w:divBdr>
    </w:div>
    <w:div w:id="2022391867">
      <w:bodyDiv w:val="1"/>
      <w:marLeft w:val="0"/>
      <w:marRight w:val="0"/>
      <w:marTop w:val="0"/>
      <w:marBottom w:val="0"/>
      <w:divBdr>
        <w:top w:val="none" w:sz="0" w:space="0" w:color="auto"/>
        <w:left w:val="none" w:sz="0" w:space="0" w:color="auto"/>
        <w:bottom w:val="none" w:sz="0" w:space="0" w:color="auto"/>
        <w:right w:val="none" w:sz="0" w:space="0" w:color="auto"/>
      </w:divBdr>
    </w:div>
    <w:div w:id="2024236219">
      <w:bodyDiv w:val="1"/>
      <w:marLeft w:val="0"/>
      <w:marRight w:val="0"/>
      <w:marTop w:val="0"/>
      <w:marBottom w:val="0"/>
      <w:divBdr>
        <w:top w:val="none" w:sz="0" w:space="0" w:color="auto"/>
        <w:left w:val="none" w:sz="0" w:space="0" w:color="auto"/>
        <w:bottom w:val="none" w:sz="0" w:space="0" w:color="auto"/>
        <w:right w:val="none" w:sz="0" w:space="0" w:color="auto"/>
      </w:divBdr>
    </w:div>
    <w:div w:id="2059426647">
      <w:bodyDiv w:val="1"/>
      <w:marLeft w:val="0"/>
      <w:marRight w:val="0"/>
      <w:marTop w:val="0"/>
      <w:marBottom w:val="0"/>
      <w:divBdr>
        <w:top w:val="none" w:sz="0" w:space="0" w:color="auto"/>
        <w:left w:val="none" w:sz="0" w:space="0" w:color="auto"/>
        <w:bottom w:val="none" w:sz="0" w:space="0" w:color="auto"/>
        <w:right w:val="none" w:sz="0" w:space="0" w:color="auto"/>
      </w:divBdr>
    </w:div>
    <w:div w:id="2062748556">
      <w:bodyDiv w:val="1"/>
      <w:marLeft w:val="0"/>
      <w:marRight w:val="0"/>
      <w:marTop w:val="0"/>
      <w:marBottom w:val="0"/>
      <w:divBdr>
        <w:top w:val="none" w:sz="0" w:space="0" w:color="auto"/>
        <w:left w:val="none" w:sz="0" w:space="0" w:color="auto"/>
        <w:bottom w:val="none" w:sz="0" w:space="0" w:color="auto"/>
        <w:right w:val="none" w:sz="0" w:space="0" w:color="auto"/>
      </w:divBdr>
    </w:div>
    <w:div w:id="2063864170">
      <w:bodyDiv w:val="1"/>
      <w:marLeft w:val="0"/>
      <w:marRight w:val="0"/>
      <w:marTop w:val="0"/>
      <w:marBottom w:val="0"/>
      <w:divBdr>
        <w:top w:val="none" w:sz="0" w:space="0" w:color="auto"/>
        <w:left w:val="none" w:sz="0" w:space="0" w:color="auto"/>
        <w:bottom w:val="none" w:sz="0" w:space="0" w:color="auto"/>
        <w:right w:val="none" w:sz="0" w:space="0" w:color="auto"/>
      </w:divBdr>
    </w:div>
    <w:div w:id="2141722828">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2.xml"/><Relationship Id="rId18" Type="http://schemas.openxmlformats.org/officeDocument/2006/relationships/footer" Target="footer6.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ccgp.gov.cn" TargetMode="Externa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24"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footer" Target="footer4.xml"/><Relationship Id="rId23" Type="http://schemas.microsoft.com/office/2011/relationships/people" Target="people.xml"/><Relationship Id="rId10" Type="http://schemas.openxmlformats.org/officeDocument/2006/relationships/footer" Target="footer2.xml"/><Relationship Id="rId19" Type="http://schemas.openxmlformats.org/officeDocument/2006/relationships/footer" Target="footer7.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microsoft.com/office/2011/relationships/commentsExtended" Target="commentsExtended.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CB5F68-54BB-4372-8759-03337A480E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125</TotalTime>
  <Pages>88</Pages>
  <Words>10174</Words>
  <Characters>57995</Characters>
  <Application>Microsoft Office Word</Application>
  <DocSecurity>0</DocSecurity>
  <Lines>483</Lines>
  <Paragraphs>136</Paragraphs>
  <ScaleCrop>false</ScaleCrop>
  <Company/>
  <LinksUpToDate>false</LinksUpToDate>
  <CharactersWithSpaces>68033</CharactersWithSpaces>
  <SharedDoc>false</SharedDoc>
  <HLinks>
    <vt:vector size="84" baseType="variant">
      <vt:variant>
        <vt:i4>589937</vt:i4>
      </vt:variant>
      <vt:variant>
        <vt:i4>78</vt:i4>
      </vt:variant>
      <vt:variant>
        <vt:i4>0</vt:i4>
      </vt:variant>
      <vt:variant>
        <vt:i4>5</vt:i4>
      </vt:variant>
      <vt:variant>
        <vt:lpwstr/>
      </vt:variant>
      <vt:variant>
        <vt:lpwstr>_8.1</vt:lpwstr>
      </vt:variant>
      <vt:variant>
        <vt:i4>3014705</vt:i4>
      </vt:variant>
      <vt:variant>
        <vt:i4>75</vt:i4>
      </vt:variant>
      <vt:variant>
        <vt:i4>0</vt:i4>
      </vt:variant>
      <vt:variant>
        <vt:i4>5</vt:i4>
      </vt:variant>
      <vt:variant>
        <vt:lpwstr>http://www.ccgp.gov.cn/</vt:lpwstr>
      </vt:variant>
      <vt:variant>
        <vt:lpwstr/>
      </vt:variant>
      <vt:variant>
        <vt:i4>1966133</vt:i4>
      </vt:variant>
      <vt:variant>
        <vt:i4>68</vt:i4>
      </vt:variant>
      <vt:variant>
        <vt:i4>0</vt:i4>
      </vt:variant>
      <vt:variant>
        <vt:i4>5</vt:i4>
      </vt:variant>
      <vt:variant>
        <vt:lpwstr/>
      </vt:variant>
      <vt:variant>
        <vt:lpwstr>_Toc19686840</vt:lpwstr>
      </vt:variant>
      <vt:variant>
        <vt:i4>1507378</vt:i4>
      </vt:variant>
      <vt:variant>
        <vt:i4>62</vt:i4>
      </vt:variant>
      <vt:variant>
        <vt:i4>0</vt:i4>
      </vt:variant>
      <vt:variant>
        <vt:i4>5</vt:i4>
      </vt:variant>
      <vt:variant>
        <vt:lpwstr/>
      </vt:variant>
      <vt:variant>
        <vt:lpwstr>_Toc19686839</vt:lpwstr>
      </vt:variant>
      <vt:variant>
        <vt:i4>1441842</vt:i4>
      </vt:variant>
      <vt:variant>
        <vt:i4>56</vt:i4>
      </vt:variant>
      <vt:variant>
        <vt:i4>0</vt:i4>
      </vt:variant>
      <vt:variant>
        <vt:i4>5</vt:i4>
      </vt:variant>
      <vt:variant>
        <vt:lpwstr/>
      </vt:variant>
      <vt:variant>
        <vt:lpwstr>_Toc19686838</vt:lpwstr>
      </vt:variant>
      <vt:variant>
        <vt:i4>1638450</vt:i4>
      </vt:variant>
      <vt:variant>
        <vt:i4>50</vt:i4>
      </vt:variant>
      <vt:variant>
        <vt:i4>0</vt:i4>
      </vt:variant>
      <vt:variant>
        <vt:i4>5</vt:i4>
      </vt:variant>
      <vt:variant>
        <vt:lpwstr/>
      </vt:variant>
      <vt:variant>
        <vt:lpwstr>_Toc19686837</vt:lpwstr>
      </vt:variant>
      <vt:variant>
        <vt:i4>1572914</vt:i4>
      </vt:variant>
      <vt:variant>
        <vt:i4>44</vt:i4>
      </vt:variant>
      <vt:variant>
        <vt:i4>0</vt:i4>
      </vt:variant>
      <vt:variant>
        <vt:i4>5</vt:i4>
      </vt:variant>
      <vt:variant>
        <vt:lpwstr/>
      </vt:variant>
      <vt:variant>
        <vt:lpwstr>_Toc19686836</vt:lpwstr>
      </vt:variant>
      <vt:variant>
        <vt:i4>1769522</vt:i4>
      </vt:variant>
      <vt:variant>
        <vt:i4>38</vt:i4>
      </vt:variant>
      <vt:variant>
        <vt:i4>0</vt:i4>
      </vt:variant>
      <vt:variant>
        <vt:i4>5</vt:i4>
      </vt:variant>
      <vt:variant>
        <vt:lpwstr/>
      </vt:variant>
      <vt:variant>
        <vt:lpwstr>_Toc19686835</vt:lpwstr>
      </vt:variant>
      <vt:variant>
        <vt:i4>1703986</vt:i4>
      </vt:variant>
      <vt:variant>
        <vt:i4>32</vt:i4>
      </vt:variant>
      <vt:variant>
        <vt:i4>0</vt:i4>
      </vt:variant>
      <vt:variant>
        <vt:i4>5</vt:i4>
      </vt:variant>
      <vt:variant>
        <vt:lpwstr/>
      </vt:variant>
      <vt:variant>
        <vt:lpwstr>_Toc19686834</vt:lpwstr>
      </vt:variant>
      <vt:variant>
        <vt:i4>1900594</vt:i4>
      </vt:variant>
      <vt:variant>
        <vt:i4>26</vt:i4>
      </vt:variant>
      <vt:variant>
        <vt:i4>0</vt:i4>
      </vt:variant>
      <vt:variant>
        <vt:i4>5</vt:i4>
      </vt:variant>
      <vt:variant>
        <vt:lpwstr/>
      </vt:variant>
      <vt:variant>
        <vt:lpwstr>_Toc19686833</vt:lpwstr>
      </vt:variant>
      <vt:variant>
        <vt:i4>1835058</vt:i4>
      </vt:variant>
      <vt:variant>
        <vt:i4>20</vt:i4>
      </vt:variant>
      <vt:variant>
        <vt:i4>0</vt:i4>
      </vt:variant>
      <vt:variant>
        <vt:i4>5</vt:i4>
      </vt:variant>
      <vt:variant>
        <vt:lpwstr/>
      </vt:variant>
      <vt:variant>
        <vt:lpwstr>_Toc19686832</vt:lpwstr>
      </vt:variant>
      <vt:variant>
        <vt:i4>2031666</vt:i4>
      </vt:variant>
      <vt:variant>
        <vt:i4>14</vt:i4>
      </vt:variant>
      <vt:variant>
        <vt:i4>0</vt:i4>
      </vt:variant>
      <vt:variant>
        <vt:i4>5</vt:i4>
      </vt:variant>
      <vt:variant>
        <vt:lpwstr/>
      </vt:variant>
      <vt:variant>
        <vt:lpwstr>_Toc19686831</vt:lpwstr>
      </vt:variant>
      <vt:variant>
        <vt:i4>1966130</vt:i4>
      </vt:variant>
      <vt:variant>
        <vt:i4>8</vt:i4>
      </vt:variant>
      <vt:variant>
        <vt:i4>0</vt:i4>
      </vt:variant>
      <vt:variant>
        <vt:i4>5</vt:i4>
      </vt:variant>
      <vt:variant>
        <vt:lpwstr/>
      </vt:variant>
      <vt:variant>
        <vt:lpwstr>_Toc19686830</vt:lpwstr>
      </vt:variant>
      <vt:variant>
        <vt:i4>1507379</vt:i4>
      </vt:variant>
      <vt:variant>
        <vt:i4>2</vt:i4>
      </vt:variant>
      <vt:variant>
        <vt:i4>0</vt:i4>
      </vt:variant>
      <vt:variant>
        <vt:i4>5</vt:i4>
      </vt:variant>
      <vt:variant>
        <vt:lpwstr/>
      </vt:variant>
      <vt:variant>
        <vt:lpwstr>_Toc19686829</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公开招标采购文件范本</dc:title>
  <dc:subject/>
  <dc:creator>番茄花园</dc:creator>
  <cp:keywords/>
  <dc:description/>
  <cp:lastModifiedBy>Windows User</cp:lastModifiedBy>
  <cp:revision>28</cp:revision>
  <cp:lastPrinted>2019-09-27T02:50:00Z</cp:lastPrinted>
  <dcterms:created xsi:type="dcterms:W3CDTF">2020-04-10T08:43:00Z</dcterms:created>
  <dcterms:modified xsi:type="dcterms:W3CDTF">2020-04-20T04:13:00Z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