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33A8" w:rsidRDefault="002433A8" w:rsidP="002433A8">
      <w:pPr>
        <w:widowControl w:val="0"/>
        <w:tabs>
          <w:tab w:val="left" w:pos="0"/>
        </w:tabs>
        <w:spacing w:line="600" w:lineRule="exact"/>
        <w:jc w:val="center"/>
        <w:rPr>
          <w:rFonts w:ascii="方正小标宋_GBK" w:eastAsia="方正小标宋_GBK" w:hAnsi="方正小标宋_GBK" w:cs="方正小标宋_GBK"/>
          <w:sz w:val="32"/>
          <w:szCs w:val="32"/>
        </w:rPr>
      </w:pPr>
      <w:r>
        <w:rPr>
          <w:rFonts w:ascii="方正小标宋_GBK" w:eastAsia="方正小标宋_GBK" w:hAnsi="方正小标宋_GBK" w:cs="方正小标宋_GBK" w:hint="eastAsia"/>
          <w:sz w:val="32"/>
          <w:szCs w:val="32"/>
        </w:rPr>
        <w:t>采购需求</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9"/>
        <w:gridCol w:w="656"/>
        <w:gridCol w:w="7121"/>
      </w:tblGrid>
      <w:tr w:rsidR="002433A8" w:rsidTr="002433A8">
        <w:trPr>
          <w:jc w:val="center"/>
        </w:trPr>
        <w:tc>
          <w:tcPr>
            <w:tcW w:w="8676" w:type="dxa"/>
            <w:gridSpan w:val="3"/>
            <w:tcBorders>
              <w:top w:val="single" w:sz="4" w:space="0" w:color="auto"/>
              <w:left w:val="single" w:sz="4" w:space="0" w:color="auto"/>
              <w:bottom w:val="single" w:sz="4" w:space="0" w:color="auto"/>
              <w:right w:val="single" w:sz="4" w:space="0" w:color="auto"/>
            </w:tcBorders>
            <w:noWrap/>
            <w:vAlign w:val="center"/>
            <w:hideMark/>
          </w:tcPr>
          <w:p w:rsidR="002433A8" w:rsidRDefault="002433A8">
            <w:pPr>
              <w:spacing w:line="360" w:lineRule="auto"/>
              <w:rPr>
                <w:rFonts w:hint="eastAsia"/>
                <w:szCs w:val="21"/>
              </w:rPr>
            </w:pPr>
            <w:r>
              <w:rPr>
                <w:rFonts w:hint="eastAsia"/>
                <w:b/>
                <w:bCs/>
                <w:szCs w:val="21"/>
              </w:rPr>
              <w:t>一、项目要求</w:t>
            </w:r>
          </w:p>
        </w:tc>
      </w:tr>
      <w:tr w:rsidR="002433A8" w:rsidTr="002433A8">
        <w:trPr>
          <w:jc w:val="center"/>
        </w:trPr>
        <w:tc>
          <w:tcPr>
            <w:tcW w:w="899" w:type="dxa"/>
            <w:tcBorders>
              <w:top w:val="single" w:sz="4" w:space="0" w:color="auto"/>
              <w:left w:val="single" w:sz="4" w:space="0" w:color="auto"/>
              <w:bottom w:val="single" w:sz="4" w:space="0" w:color="auto"/>
              <w:right w:val="single" w:sz="4" w:space="0" w:color="auto"/>
            </w:tcBorders>
            <w:noWrap/>
            <w:vAlign w:val="center"/>
            <w:hideMark/>
          </w:tcPr>
          <w:p w:rsidR="002433A8" w:rsidRDefault="002433A8">
            <w:pPr>
              <w:spacing w:line="360" w:lineRule="auto"/>
              <w:jc w:val="center"/>
              <w:rPr>
                <w:szCs w:val="21"/>
              </w:rPr>
            </w:pPr>
            <w:r>
              <w:rPr>
                <w:rFonts w:hint="eastAsia"/>
                <w:b/>
                <w:szCs w:val="21"/>
              </w:rPr>
              <w:t>名称</w:t>
            </w:r>
          </w:p>
        </w:tc>
        <w:tc>
          <w:tcPr>
            <w:tcW w:w="656" w:type="dxa"/>
            <w:tcBorders>
              <w:top w:val="single" w:sz="4" w:space="0" w:color="auto"/>
              <w:left w:val="single" w:sz="4" w:space="0" w:color="auto"/>
              <w:bottom w:val="single" w:sz="4" w:space="0" w:color="auto"/>
              <w:right w:val="single" w:sz="4" w:space="0" w:color="auto"/>
            </w:tcBorders>
            <w:noWrap/>
            <w:vAlign w:val="center"/>
            <w:hideMark/>
          </w:tcPr>
          <w:p w:rsidR="002433A8" w:rsidRDefault="002433A8">
            <w:pPr>
              <w:spacing w:line="360" w:lineRule="auto"/>
              <w:jc w:val="center"/>
              <w:rPr>
                <w:szCs w:val="21"/>
              </w:rPr>
            </w:pPr>
            <w:r>
              <w:rPr>
                <w:rFonts w:hint="eastAsia"/>
                <w:b/>
                <w:szCs w:val="21"/>
              </w:rPr>
              <w:t>数量</w:t>
            </w:r>
          </w:p>
        </w:tc>
        <w:tc>
          <w:tcPr>
            <w:tcW w:w="7121" w:type="dxa"/>
            <w:tcBorders>
              <w:top w:val="single" w:sz="4" w:space="0" w:color="auto"/>
              <w:left w:val="single" w:sz="4" w:space="0" w:color="auto"/>
              <w:bottom w:val="single" w:sz="4" w:space="0" w:color="auto"/>
              <w:right w:val="single" w:sz="4" w:space="0" w:color="auto"/>
            </w:tcBorders>
            <w:noWrap/>
            <w:vAlign w:val="center"/>
            <w:hideMark/>
          </w:tcPr>
          <w:p w:rsidR="002433A8" w:rsidRDefault="002433A8">
            <w:pPr>
              <w:spacing w:line="360" w:lineRule="auto"/>
              <w:jc w:val="center"/>
              <w:rPr>
                <w:szCs w:val="21"/>
              </w:rPr>
            </w:pPr>
            <w:r>
              <w:rPr>
                <w:rFonts w:hint="eastAsia"/>
                <w:szCs w:val="21"/>
              </w:rPr>
              <w:t>需求内容</w:t>
            </w:r>
          </w:p>
        </w:tc>
      </w:tr>
      <w:tr w:rsidR="002433A8" w:rsidTr="002433A8">
        <w:trPr>
          <w:trHeight w:val="771"/>
          <w:jc w:val="center"/>
        </w:trPr>
        <w:tc>
          <w:tcPr>
            <w:tcW w:w="899" w:type="dxa"/>
            <w:tcBorders>
              <w:top w:val="single" w:sz="4" w:space="0" w:color="auto"/>
              <w:left w:val="single" w:sz="4" w:space="0" w:color="auto"/>
              <w:bottom w:val="single" w:sz="4" w:space="0" w:color="auto"/>
              <w:right w:val="single" w:sz="4" w:space="0" w:color="auto"/>
            </w:tcBorders>
            <w:noWrap/>
            <w:vAlign w:val="center"/>
            <w:hideMark/>
          </w:tcPr>
          <w:p w:rsidR="002433A8" w:rsidRDefault="002433A8">
            <w:pPr>
              <w:jc w:val="center"/>
            </w:pPr>
            <w:r>
              <w:rPr>
                <w:rFonts w:hint="eastAsia"/>
              </w:rPr>
              <w:t>监测业务用房项目项目建议书</w:t>
            </w:r>
          </w:p>
        </w:tc>
        <w:tc>
          <w:tcPr>
            <w:tcW w:w="656" w:type="dxa"/>
            <w:tcBorders>
              <w:top w:val="single" w:sz="4" w:space="0" w:color="auto"/>
              <w:left w:val="single" w:sz="4" w:space="0" w:color="auto"/>
              <w:bottom w:val="single" w:sz="4" w:space="0" w:color="auto"/>
              <w:right w:val="single" w:sz="4" w:space="0" w:color="auto"/>
            </w:tcBorders>
            <w:noWrap/>
            <w:vAlign w:val="center"/>
            <w:hideMark/>
          </w:tcPr>
          <w:p w:rsidR="002433A8" w:rsidRDefault="002433A8">
            <w:pPr>
              <w:spacing w:line="360" w:lineRule="auto"/>
              <w:jc w:val="center"/>
            </w:pPr>
            <w:r>
              <w:t>1</w:t>
            </w:r>
            <w:r>
              <w:rPr>
                <w:rFonts w:hint="eastAsia"/>
              </w:rPr>
              <w:t>项</w:t>
            </w:r>
          </w:p>
        </w:tc>
        <w:tc>
          <w:tcPr>
            <w:tcW w:w="7121" w:type="dxa"/>
            <w:tcBorders>
              <w:top w:val="single" w:sz="4" w:space="0" w:color="auto"/>
              <w:left w:val="single" w:sz="4" w:space="0" w:color="auto"/>
              <w:bottom w:val="single" w:sz="4" w:space="0" w:color="auto"/>
              <w:right w:val="single" w:sz="4" w:space="0" w:color="auto"/>
            </w:tcBorders>
            <w:noWrap/>
            <w:vAlign w:val="center"/>
          </w:tcPr>
          <w:p w:rsidR="002433A8" w:rsidRDefault="002433A8">
            <w:pPr>
              <w:ind w:firstLine="422"/>
              <w:rPr>
                <w:b/>
                <w:bCs/>
                <w:szCs w:val="21"/>
              </w:rPr>
            </w:pPr>
            <w:r>
              <w:rPr>
                <w:rFonts w:hint="eastAsia"/>
                <w:b/>
                <w:bCs/>
                <w:szCs w:val="21"/>
              </w:rPr>
              <w:t>一、业务用房项目概况</w:t>
            </w:r>
          </w:p>
          <w:p w:rsidR="002433A8" w:rsidRDefault="002433A8">
            <w:pPr>
              <w:ind w:firstLine="422"/>
              <w:rPr>
                <w:bCs/>
                <w:szCs w:val="21"/>
              </w:rPr>
            </w:pPr>
            <w:r>
              <w:rPr>
                <w:bCs/>
                <w:szCs w:val="21"/>
              </w:rPr>
              <w:t>1.</w:t>
            </w:r>
            <w:r>
              <w:rPr>
                <w:rFonts w:hint="eastAsia"/>
                <w:bCs/>
                <w:szCs w:val="21"/>
              </w:rPr>
              <w:t>项目名称</w:t>
            </w:r>
          </w:p>
          <w:p w:rsidR="002433A8" w:rsidRDefault="002433A8">
            <w:pPr>
              <w:ind w:firstLine="422"/>
              <w:rPr>
                <w:bCs/>
                <w:szCs w:val="21"/>
              </w:rPr>
            </w:pPr>
            <w:r>
              <w:rPr>
                <w:rFonts w:hint="eastAsia"/>
                <w:bCs/>
                <w:szCs w:val="21"/>
              </w:rPr>
              <w:t>自治区南宁生态环境监测业务用房项目</w:t>
            </w:r>
          </w:p>
          <w:p w:rsidR="002433A8" w:rsidRDefault="002433A8">
            <w:pPr>
              <w:ind w:firstLine="422"/>
              <w:rPr>
                <w:bCs/>
                <w:szCs w:val="21"/>
              </w:rPr>
            </w:pPr>
            <w:r>
              <w:rPr>
                <w:bCs/>
                <w:szCs w:val="21"/>
              </w:rPr>
              <w:t>2.</w:t>
            </w:r>
            <w:r>
              <w:rPr>
                <w:rFonts w:hint="eastAsia"/>
                <w:bCs/>
                <w:szCs w:val="21"/>
              </w:rPr>
              <w:t>建设目标</w:t>
            </w:r>
          </w:p>
          <w:p w:rsidR="002433A8" w:rsidRDefault="002433A8">
            <w:pPr>
              <w:ind w:firstLine="422"/>
              <w:rPr>
                <w:bCs/>
                <w:szCs w:val="21"/>
              </w:rPr>
            </w:pPr>
            <w:r>
              <w:rPr>
                <w:rFonts w:hint="eastAsia"/>
                <w:bCs/>
                <w:szCs w:val="21"/>
              </w:rPr>
              <w:t>深入贯彻落实强首府战略，打造功能齐全，集生态环境监测业务、预警预报及应急指挥为一体的示范性基地，建成华南片区面向中国</w:t>
            </w:r>
            <w:r>
              <w:rPr>
                <w:bCs/>
                <w:szCs w:val="21"/>
              </w:rPr>
              <w:t>-</w:t>
            </w:r>
            <w:r>
              <w:rPr>
                <w:rFonts w:hint="eastAsia"/>
                <w:bCs/>
                <w:szCs w:val="21"/>
              </w:rPr>
              <w:t>东盟一流生态环境监测实验室。</w:t>
            </w:r>
          </w:p>
          <w:p w:rsidR="002433A8" w:rsidRDefault="002433A8">
            <w:pPr>
              <w:ind w:firstLine="422"/>
              <w:rPr>
                <w:bCs/>
                <w:szCs w:val="21"/>
              </w:rPr>
            </w:pPr>
            <w:r>
              <w:rPr>
                <w:bCs/>
                <w:szCs w:val="21"/>
              </w:rPr>
              <w:t>3.</w:t>
            </w:r>
            <w:r>
              <w:rPr>
                <w:rFonts w:hint="eastAsia"/>
                <w:bCs/>
                <w:szCs w:val="21"/>
              </w:rPr>
              <w:t>业主单位现状</w:t>
            </w:r>
          </w:p>
          <w:p w:rsidR="002433A8" w:rsidRDefault="002433A8">
            <w:pPr>
              <w:ind w:firstLine="422"/>
              <w:rPr>
                <w:bCs/>
                <w:szCs w:val="21"/>
              </w:rPr>
            </w:pPr>
            <w:r>
              <w:rPr>
                <w:rFonts w:hint="eastAsia"/>
                <w:bCs/>
                <w:szCs w:val="21"/>
              </w:rPr>
              <w:t>广西壮族自治区南宁生态环境监测中心前身为南宁市环境保护监测站，根据广西壮族自治区生态环境机构监测监察执法垂直管理制度改革实施方案，更名为“广西壮族自治区南宁生态环境监测中心”，核定编制数</w:t>
            </w:r>
            <w:r>
              <w:rPr>
                <w:bCs/>
                <w:szCs w:val="21"/>
              </w:rPr>
              <w:t>64</w:t>
            </w:r>
            <w:r>
              <w:rPr>
                <w:rFonts w:hint="eastAsia"/>
                <w:bCs/>
                <w:szCs w:val="21"/>
              </w:rPr>
              <w:t>人，目前在岗人员（含聘用）</w:t>
            </w:r>
            <w:r>
              <w:rPr>
                <w:bCs/>
                <w:szCs w:val="21"/>
              </w:rPr>
              <w:t>76</w:t>
            </w:r>
            <w:r>
              <w:rPr>
                <w:rFonts w:hint="eastAsia"/>
                <w:bCs/>
                <w:szCs w:val="21"/>
              </w:rPr>
              <w:t>人。在用办公、业务用房位于民主路</w:t>
            </w:r>
            <w:r>
              <w:rPr>
                <w:bCs/>
                <w:szCs w:val="21"/>
              </w:rPr>
              <w:t>45</w:t>
            </w:r>
            <w:r>
              <w:rPr>
                <w:rFonts w:hint="eastAsia"/>
                <w:bCs/>
                <w:szCs w:val="21"/>
              </w:rPr>
              <w:t>号，包含</w:t>
            </w:r>
            <w:r>
              <w:rPr>
                <w:bCs/>
                <w:szCs w:val="21"/>
              </w:rPr>
              <w:t>A</w:t>
            </w:r>
            <w:r>
              <w:rPr>
                <w:rFonts w:hint="eastAsia"/>
                <w:bCs/>
                <w:szCs w:val="21"/>
              </w:rPr>
              <w:t>座、</w:t>
            </w:r>
            <w:r>
              <w:rPr>
                <w:bCs/>
                <w:szCs w:val="21"/>
              </w:rPr>
              <w:t>B</w:t>
            </w:r>
            <w:r>
              <w:rPr>
                <w:rFonts w:hint="eastAsia"/>
                <w:bCs/>
                <w:szCs w:val="21"/>
              </w:rPr>
              <w:t>座、</w:t>
            </w:r>
            <w:r>
              <w:rPr>
                <w:bCs/>
                <w:szCs w:val="21"/>
              </w:rPr>
              <w:t>C</w:t>
            </w:r>
            <w:r>
              <w:rPr>
                <w:rFonts w:hint="eastAsia"/>
                <w:bCs/>
                <w:szCs w:val="21"/>
              </w:rPr>
              <w:t>座、车库及仓库，建筑面积为</w:t>
            </w:r>
            <w:r>
              <w:rPr>
                <w:bCs/>
                <w:szCs w:val="21"/>
              </w:rPr>
              <w:t>3869</w:t>
            </w:r>
            <w:r>
              <w:rPr>
                <w:rFonts w:hint="eastAsia"/>
                <w:bCs/>
                <w:szCs w:val="21"/>
              </w:rPr>
              <w:t>平方米，车库及仓库面积为</w:t>
            </w:r>
            <w:r>
              <w:rPr>
                <w:bCs/>
                <w:szCs w:val="21"/>
              </w:rPr>
              <w:t>120</w:t>
            </w:r>
            <w:r>
              <w:rPr>
                <w:rFonts w:hint="eastAsia"/>
                <w:bCs/>
                <w:szCs w:val="21"/>
              </w:rPr>
              <w:t>平方米，权属南宁威宁资产有限责任公司，其中</w:t>
            </w:r>
            <w:r>
              <w:rPr>
                <w:bCs/>
                <w:szCs w:val="21"/>
              </w:rPr>
              <w:t>A</w:t>
            </w:r>
            <w:r>
              <w:rPr>
                <w:rFonts w:hint="eastAsia"/>
                <w:bCs/>
                <w:szCs w:val="21"/>
              </w:rPr>
              <w:t>座（办公用房）、</w:t>
            </w:r>
            <w:r>
              <w:rPr>
                <w:bCs/>
                <w:szCs w:val="21"/>
              </w:rPr>
              <w:t>B</w:t>
            </w:r>
            <w:r>
              <w:rPr>
                <w:rFonts w:hint="eastAsia"/>
                <w:bCs/>
                <w:szCs w:val="21"/>
              </w:rPr>
              <w:t>座（办公用房）、车库及仓库经房屋安全鉴定等级为</w:t>
            </w:r>
            <w:r>
              <w:rPr>
                <w:bCs/>
                <w:szCs w:val="21"/>
              </w:rPr>
              <w:t>C</w:t>
            </w:r>
            <w:r>
              <w:rPr>
                <w:rFonts w:hint="eastAsia"/>
                <w:bCs/>
                <w:szCs w:val="21"/>
              </w:rPr>
              <w:t>级：部分承重结构承载力不能满足正常使用要求，局部出现险情，构成局部危房；相关鉴定部门建议停止使用。为确保监测业务正常开展，急需新建业务用房。</w:t>
            </w:r>
          </w:p>
          <w:p w:rsidR="002433A8" w:rsidRDefault="002433A8">
            <w:pPr>
              <w:ind w:firstLine="422"/>
              <w:rPr>
                <w:bCs/>
                <w:szCs w:val="21"/>
              </w:rPr>
            </w:pPr>
            <w:r>
              <w:rPr>
                <w:bCs/>
                <w:szCs w:val="21"/>
              </w:rPr>
              <w:t>4.</w:t>
            </w:r>
            <w:r>
              <w:rPr>
                <w:rFonts w:hint="eastAsia"/>
                <w:bCs/>
                <w:szCs w:val="21"/>
              </w:rPr>
              <w:t>拟建地现状</w:t>
            </w:r>
          </w:p>
          <w:p w:rsidR="002433A8" w:rsidRDefault="002433A8">
            <w:pPr>
              <w:ind w:firstLine="422"/>
              <w:rPr>
                <w:bCs/>
                <w:szCs w:val="21"/>
              </w:rPr>
            </w:pPr>
            <w:r>
              <w:rPr>
                <w:rFonts w:hint="eastAsia"/>
                <w:bCs/>
                <w:szCs w:val="21"/>
              </w:rPr>
              <w:t>拟建地块位于南宁市</w:t>
            </w:r>
            <w:proofErr w:type="gramStart"/>
            <w:r>
              <w:rPr>
                <w:rFonts w:hint="eastAsia"/>
                <w:bCs/>
                <w:szCs w:val="21"/>
              </w:rPr>
              <w:t>青秀</w:t>
            </w:r>
            <w:proofErr w:type="gramEnd"/>
            <w:r>
              <w:rPr>
                <w:rFonts w:hint="eastAsia"/>
                <w:bCs/>
                <w:szCs w:val="21"/>
              </w:rPr>
              <w:t>区桂海高速公路东面（原三岸园艺场内），总占地面积</w:t>
            </w:r>
            <w:r>
              <w:rPr>
                <w:bCs/>
                <w:szCs w:val="21"/>
              </w:rPr>
              <w:t>13333.56</w:t>
            </w:r>
            <w:r>
              <w:rPr>
                <w:rFonts w:hint="eastAsia"/>
                <w:bCs/>
                <w:szCs w:val="21"/>
              </w:rPr>
              <w:t>平方米，业务用房拟用地上无附着建筑物。</w:t>
            </w:r>
          </w:p>
          <w:p w:rsidR="002433A8" w:rsidRDefault="002433A8">
            <w:pPr>
              <w:ind w:firstLine="422"/>
              <w:rPr>
                <w:bCs/>
                <w:szCs w:val="21"/>
              </w:rPr>
            </w:pPr>
            <w:r>
              <w:rPr>
                <w:bCs/>
                <w:szCs w:val="21"/>
              </w:rPr>
              <w:t>5.</w:t>
            </w:r>
            <w:r>
              <w:rPr>
                <w:rFonts w:hint="eastAsia"/>
                <w:bCs/>
                <w:szCs w:val="21"/>
              </w:rPr>
              <w:t>拟建项目内容及规模</w:t>
            </w:r>
          </w:p>
          <w:p w:rsidR="002433A8" w:rsidRDefault="002433A8">
            <w:pPr>
              <w:ind w:firstLine="422"/>
              <w:rPr>
                <w:bCs/>
                <w:szCs w:val="21"/>
              </w:rPr>
            </w:pPr>
            <w:r>
              <w:rPr>
                <w:rFonts w:hint="eastAsia"/>
                <w:bCs/>
                <w:szCs w:val="21"/>
              </w:rPr>
              <w:t>拟建项目初步构想：</w:t>
            </w:r>
            <w:r>
              <w:rPr>
                <w:bCs/>
                <w:szCs w:val="21"/>
              </w:rPr>
              <w:t>1</w:t>
            </w:r>
            <w:r>
              <w:rPr>
                <w:rFonts w:hint="eastAsia"/>
                <w:bCs/>
                <w:szCs w:val="21"/>
              </w:rPr>
              <w:t>栋业务用房大楼（地面约</w:t>
            </w:r>
            <w:r>
              <w:rPr>
                <w:bCs/>
                <w:szCs w:val="21"/>
              </w:rPr>
              <w:t>10</w:t>
            </w:r>
            <w:r>
              <w:rPr>
                <w:rFonts w:hint="eastAsia"/>
                <w:bCs/>
                <w:szCs w:val="21"/>
              </w:rPr>
              <w:t>层，地下</w:t>
            </w:r>
            <w:r>
              <w:rPr>
                <w:bCs/>
                <w:szCs w:val="21"/>
              </w:rPr>
              <w:t>2</w:t>
            </w:r>
            <w:r>
              <w:rPr>
                <w:rFonts w:hint="eastAsia"/>
                <w:bCs/>
                <w:szCs w:val="21"/>
              </w:rPr>
              <w:t>层），总建筑面积约</w:t>
            </w:r>
            <w:r>
              <w:rPr>
                <w:bCs/>
                <w:szCs w:val="21"/>
              </w:rPr>
              <w:t>15000</w:t>
            </w:r>
            <w:r>
              <w:rPr>
                <w:rFonts w:hint="eastAsia"/>
                <w:bCs/>
                <w:szCs w:val="21"/>
              </w:rPr>
              <w:t>平方米，包含：环境监测业务技术用房、环境应急业务技术用房、环境预警预报业务技术用房、业务管理用房及附属用房等。具体建设面积按相关规范、政策核定。</w:t>
            </w:r>
          </w:p>
          <w:p w:rsidR="002433A8" w:rsidRDefault="002433A8">
            <w:pPr>
              <w:ind w:firstLine="422"/>
              <w:rPr>
                <w:bCs/>
                <w:szCs w:val="21"/>
              </w:rPr>
            </w:pPr>
            <w:r>
              <w:rPr>
                <w:bCs/>
                <w:szCs w:val="21"/>
              </w:rPr>
              <w:t>6.</w:t>
            </w:r>
            <w:r>
              <w:rPr>
                <w:rFonts w:hint="eastAsia"/>
                <w:bCs/>
                <w:szCs w:val="21"/>
              </w:rPr>
              <w:t>后续设施设备情况</w:t>
            </w:r>
          </w:p>
          <w:p w:rsidR="002433A8" w:rsidRDefault="002433A8">
            <w:pPr>
              <w:ind w:firstLine="422"/>
              <w:rPr>
                <w:bCs/>
                <w:szCs w:val="21"/>
              </w:rPr>
            </w:pPr>
            <w:proofErr w:type="gramStart"/>
            <w:r>
              <w:rPr>
                <w:rFonts w:hint="eastAsia"/>
                <w:bCs/>
                <w:szCs w:val="21"/>
              </w:rPr>
              <w:t>含基础</w:t>
            </w:r>
            <w:proofErr w:type="gramEnd"/>
            <w:r>
              <w:rPr>
                <w:rFonts w:hint="eastAsia"/>
                <w:bCs/>
                <w:szCs w:val="21"/>
              </w:rPr>
              <w:t>装修及相关配套基础设施。</w:t>
            </w:r>
          </w:p>
          <w:p w:rsidR="002433A8" w:rsidRDefault="002433A8">
            <w:pPr>
              <w:ind w:firstLine="422"/>
              <w:rPr>
                <w:bCs/>
                <w:szCs w:val="21"/>
              </w:rPr>
            </w:pPr>
            <w:r>
              <w:rPr>
                <w:bCs/>
                <w:szCs w:val="21"/>
              </w:rPr>
              <w:t>7.</w:t>
            </w:r>
            <w:r>
              <w:rPr>
                <w:rFonts w:hint="eastAsia"/>
                <w:bCs/>
                <w:szCs w:val="21"/>
              </w:rPr>
              <w:t>投资估算</w:t>
            </w:r>
          </w:p>
          <w:p w:rsidR="002433A8" w:rsidRDefault="002433A8">
            <w:pPr>
              <w:ind w:firstLine="422"/>
              <w:rPr>
                <w:bCs/>
                <w:szCs w:val="21"/>
              </w:rPr>
            </w:pPr>
            <w:r>
              <w:rPr>
                <w:rFonts w:hint="eastAsia"/>
                <w:bCs/>
                <w:szCs w:val="21"/>
              </w:rPr>
              <w:t>约</w:t>
            </w:r>
            <w:r>
              <w:rPr>
                <w:bCs/>
                <w:szCs w:val="21"/>
              </w:rPr>
              <w:t>9000</w:t>
            </w:r>
            <w:r>
              <w:rPr>
                <w:rFonts w:hint="eastAsia"/>
                <w:bCs/>
                <w:szCs w:val="21"/>
              </w:rPr>
              <w:t>万元，需根据最终建设规模核算。</w:t>
            </w:r>
          </w:p>
          <w:p w:rsidR="002433A8" w:rsidRDefault="002433A8">
            <w:pPr>
              <w:ind w:firstLine="422"/>
              <w:rPr>
                <w:b/>
                <w:bCs/>
                <w:szCs w:val="21"/>
              </w:rPr>
            </w:pPr>
            <w:r>
              <w:rPr>
                <w:rFonts w:hint="eastAsia"/>
                <w:b/>
                <w:bCs/>
                <w:szCs w:val="21"/>
              </w:rPr>
              <w:t>二、项目内容</w:t>
            </w:r>
          </w:p>
          <w:p w:rsidR="002433A8" w:rsidRDefault="002433A8">
            <w:pPr>
              <w:ind w:firstLine="422"/>
              <w:rPr>
                <w:bCs/>
                <w:szCs w:val="21"/>
              </w:rPr>
            </w:pPr>
            <w:r>
              <w:rPr>
                <w:rFonts w:hint="eastAsia"/>
                <w:bCs/>
                <w:szCs w:val="21"/>
              </w:rPr>
              <w:t>根据业主单位需求完成自治区南宁生态环境监测业务用房项目项目建议书编写，中标单位需结合项目概况，现行国家相关标准、行业标准、地方标准或者其他标准要求编制项目建议书，并通过有关部门审批。</w:t>
            </w:r>
          </w:p>
          <w:p w:rsidR="002433A8" w:rsidRDefault="002433A8">
            <w:pPr>
              <w:ind w:firstLine="420"/>
              <w:rPr>
                <w:b/>
                <w:bCs/>
                <w:szCs w:val="21"/>
              </w:rPr>
            </w:pPr>
            <w:r>
              <w:rPr>
                <w:rFonts w:hint="eastAsia"/>
                <w:b/>
                <w:bCs/>
                <w:szCs w:val="21"/>
              </w:rPr>
              <w:t>三、工作要求</w:t>
            </w:r>
          </w:p>
          <w:p w:rsidR="002433A8" w:rsidRDefault="002433A8">
            <w:pPr>
              <w:ind w:firstLine="422"/>
              <w:rPr>
                <w:bCs/>
                <w:szCs w:val="21"/>
              </w:rPr>
            </w:pPr>
            <w:r>
              <w:rPr>
                <w:rFonts w:hint="eastAsia"/>
                <w:bCs/>
                <w:szCs w:val="21"/>
              </w:rPr>
              <w:t>编制标准：现行国家相关标准、行业标准、地方标准或者其他标准、规范。</w:t>
            </w:r>
          </w:p>
          <w:p w:rsidR="002433A8" w:rsidRDefault="002433A8">
            <w:pPr>
              <w:ind w:firstLine="422"/>
              <w:rPr>
                <w:bCs/>
                <w:szCs w:val="21"/>
              </w:rPr>
            </w:pPr>
            <w:r>
              <w:rPr>
                <w:rFonts w:hint="eastAsia"/>
                <w:bCs/>
                <w:szCs w:val="21"/>
              </w:rPr>
              <w:t>提交项目建议书时间：自签订合同后</w:t>
            </w:r>
            <w:r>
              <w:rPr>
                <w:bCs/>
                <w:szCs w:val="21"/>
              </w:rPr>
              <w:t>30</w:t>
            </w:r>
            <w:r>
              <w:rPr>
                <w:rFonts w:hint="eastAsia"/>
                <w:bCs/>
                <w:szCs w:val="21"/>
              </w:rPr>
              <w:t>日内（日历日）。</w:t>
            </w:r>
          </w:p>
          <w:p w:rsidR="002433A8" w:rsidRDefault="002433A8">
            <w:pPr>
              <w:ind w:firstLine="420"/>
              <w:rPr>
                <w:b/>
                <w:bCs/>
                <w:szCs w:val="21"/>
              </w:rPr>
            </w:pPr>
          </w:p>
          <w:p w:rsidR="002433A8" w:rsidRDefault="002433A8">
            <w:pPr>
              <w:ind w:firstLine="420"/>
              <w:rPr>
                <w:b/>
                <w:bCs/>
                <w:szCs w:val="21"/>
              </w:rPr>
            </w:pPr>
          </w:p>
          <w:p w:rsidR="002433A8" w:rsidRDefault="002433A8">
            <w:pPr>
              <w:ind w:firstLine="420"/>
              <w:rPr>
                <w:b/>
                <w:bCs/>
                <w:szCs w:val="21"/>
              </w:rPr>
            </w:pPr>
            <w:r>
              <w:rPr>
                <w:rFonts w:hint="eastAsia"/>
                <w:b/>
                <w:bCs/>
                <w:szCs w:val="21"/>
              </w:rPr>
              <w:lastRenderedPageBreak/>
              <w:t>四、其他要求</w:t>
            </w:r>
          </w:p>
          <w:p w:rsidR="002433A8" w:rsidRDefault="002433A8">
            <w:pPr>
              <w:ind w:firstLine="422"/>
              <w:rPr>
                <w:bCs/>
                <w:szCs w:val="21"/>
              </w:rPr>
            </w:pPr>
            <w:r>
              <w:rPr>
                <w:rFonts w:hint="eastAsia"/>
                <w:bCs/>
                <w:szCs w:val="21"/>
              </w:rPr>
              <w:t>项目建议书获得</w:t>
            </w:r>
            <w:proofErr w:type="gramStart"/>
            <w:r>
              <w:rPr>
                <w:rFonts w:hint="eastAsia"/>
                <w:bCs/>
                <w:szCs w:val="21"/>
              </w:rPr>
              <w:t>自治区发改委</w:t>
            </w:r>
            <w:proofErr w:type="gramEnd"/>
            <w:r>
              <w:rPr>
                <w:rFonts w:hint="eastAsia"/>
                <w:bCs/>
                <w:szCs w:val="21"/>
              </w:rPr>
              <w:t>批复同意前，如</w:t>
            </w:r>
            <w:proofErr w:type="gramStart"/>
            <w:r>
              <w:rPr>
                <w:rFonts w:hint="eastAsia"/>
                <w:bCs/>
                <w:szCs w:val="21"/>
              </w:rPr>
              <w:t>自治区发改委</w:t>
            </w:r>
            <w:proofErr w:type="gramEnd"/>
            <w:r>
              <w:rPr>
                <w:rFonts w:hint="eastAsia"/>
                <w:bCs/>
                <w:szCs w:val="21"/>
              </w:rPr>
              <w:t>、自治区生态环境厅或业主需要对相关内容进行修改，中标单位须在</w:t>
            </w:r>
            <w:r>
              <w:rPr>
                <w:bCs/>
                <w:szCs w:val="21"/>
              </w:rPr>
              <w:t>10</w:t>
            </w:r>
            <w:r>
              <w:rPr>
                <w:rFonts w:hint="eastAsia"/>
                <w:bCs/>
                <w:szCs w:val="21"/>
              </w:rPr>
              <w:t>日（日历日）内予以修改并不额外收取任何费用。</w:t>
            </w:r>
          </w:p>
        </w:tc>
      </w:tr>
      <w:tr w:rsidR="002433A8" w:rsidTr="002433A8">
        <w:trPr>
          <w:jc w:val="center"/>
        </w:trPr>
        <w:tc>
          <w:tcPr>
            <w:tcW w:w="8676" w:type="dxa"/>
            <w:gridSpan w:val="3"/>
            <w:tcBorders>
              <w:top w:val="single" w:sz="4" w:space="0" w:color="auto"/>
              <w:left w:val="single" w:sz="4" w:space="0" w:color="auto"/>
              <w:bottom w:val="single" w:sz="4" w:space="0" w:color="auto"/>
              <w:right w:val="single" w:sz="4" w:space="0" w:color="auto"/>
            </w:tcBorders>
            <w:noWrap/>
            <w:vAlign w:val="center"/>
            <w:hideMark/>
          </w:tcPr>
          <w:p w:rsidR="002433A8" w:rsidRDefault="002433A8">
            <w:pPr>
              <w:spacing w:line="360" w:lineRule="auto"/>
              <w:rPr>
                <w:b/>
                <w:szCs w:val="21"/>
              </w:rPr>
            </w:pPr>
            <w:r>
              <w:rPr>
                <w:rFonts w:hint="eastAsia"/>
                <w:b/>
                <w:bCs/>
                <w:szCs w:val="21"/>
              </w:rPr>
              <w:lastRenderedPageBreak/>
              <w:t>二、商务要求</w:t>
            </w:r>
          </w:p>
        </w:tc>
      </w:tr>
      <w:tr w:rsidR="002433A8" w:rsidTr="002433A8">
        <w:trPr>
          <w:jc w:val="center"/>
        </w:trPr>
        <w:tc>
          <w:tcPr>
            <w:tcW w:w="8676" w:type="dxa"/>
            <w:gridSpan w:val="3"/>
            <w:tcBorders>
              <w:top w:val="single" w:sz="4" w:space="0" w:color="auto"/>
              <w:left w:val="single" w:sz="4" w:space="0" w:color="auto"/>
              <w:bottom w:val="single" w:sz="4" w:space="0" w:color="auto"/>
              <w:right w:val="single" w:sz="4" w:space="0" w:color="auto"/>
            </w:tcBorders>
            <w:noWrap/>
            <w:vAlign w:val="center"/>
          </w:tcPr>
          <w:p w:rsidR="002433A8" w:rsidRDefault="002433A8">
            <w:pPr>
              <w:ind w:firstLineChars="200" w:firstLine="422"/>
              <w:rPr>
                <w:b/>
                <w:szCs w:val="21"/>
              </w:rPr>
            </w:pPr>
            <w:r>
              <w:rPr>
                <w:b/>
                <w:szCs w:val="21"/>
              </w:rPr>
              <w:t>1</w:t>
            </w:r>
            <w:r>
              <w:rPr>
                <w:rFonts w:hint="eastAsia"/>
                <w:b/>
                <w:szCs w:val="21"/>
              </w:rPr>
              <w:t>、报价要求</w:t>
            </w:r>
          </w:p>
          <w:p w:rsidR="002433A8" w:rsidRDefault="002433A8">
            <w:pPr>
              <w:ind w:firstLineChars="200" w:firstLine="420"/>
              <w:rPr>
                <w:szCs w:val="21"/>
              </w:rPr>
            </w:pPr>
            <w:r>
              <w:rPr>
                <w:rFonts w:hint="eastAsia"/>
                <w:szCs w:val="21"/>
              </w:rPr>
              <w:t>本项目实行总承包报价，报价为采购人指定服务范围内的全部价格，至少包括：</w:t>
            </w:r>
          </w:p>
          <w:p w:rsidR="002433A8" w:rsidRDefault="002433A8">
            <w:pPr>
              <w:ind w:firstLineChars="200" w:firstLine="420"/>
              <w:rPr>
                <w:szCs w:val="21"/>
              </w:rPr>
            </w:pPr>
            <w:r>
              <w:rPr>
                <w:rFonts w:hint="eastAsia"/>
                <w:szCs w:val="21"/>
              </w:rPr>
              <w:t>（</w:t>
            </w:r>
            <w:r>
              <w:rPr>
                <w:szCs w:val="21"/>
              </w:rPr>
              <w:t>1</w:t>
            </w:r>
            <w:r>
              <w:rPr>
                <w:rFonts w:hint="eastAsia"/>
                <w:szCs w:val="21"/>
              </w:rPr>
              <w:t>）服务的价格（包括人工、材料、设备等）；</w:t>
            </w:r>
          </w:p>
          <w:p w:rsidR="002433A8" w:rsidRDefault="002433A8">
            <w:pPr>
              <w:ind w:firstLineChars="200" w:firstLine="420"/>
              <w:rPr>
                <w:szCs w:val="21"/>
              </w:rPr>
            </w:pPr>
            <w:r>
              <w:rPr>
                <w:rFonts w:hint="eastAsia"/>
                <w:szCs w:val="21"/>
              </w:rPr>
              <w:t>（</w:t>
            </w:r>
            <w:r>
              <w:rPr>
                <w:szCs w:val="21"/>
              </w:rPr>
              <w:t>2</w:t>
            </w:r>
            <w:r>
              <w:rPr>
                <w:rFonts w:hint="eastAsia"/>
                <w:szCs w:val="21"/>
              </w:rPr>
              <w:t>）必要的保险费用和各项税金；</w:t>
            </w:r>
          </w:p>
          <w:p w:rsidR="002433A8" w:rsidRDefault="002433A8">
            <w:pPr>
              <w:ind w:firstLineChars="200" w:firstLine="420"/>
              <w:rPr>
                <w:szCs w:val="21"/>
              </w:rPr>
            </w:pPr>
            <w:r>
              <w:rPr>
                <w:rFonts w:hint="eastAsia"/>
                <w:szCs w:val="21"/>
              </w:rPr>
              <w:t>（</w:t>
            </w:r>
            <w:r>
              <w:rPr>
                <w:szCs w:val="21"/>
              </w:rPr>
              <w:t>3</w:t>
            </w:r>
            <w:r>
              <w:rPr>
                <w:rFonts w:hint="eastAsia"/>
                <w:szCs w:val="21"/>
              </w:rPr>
              <w:t>）验收及专家评估费用等。</w:t>
            </w:r>
          </w:p>
          <w:p w:rsidR="002433A8" w:rsidRDefault="002433A8">
            <w:pPr>
              <w:ind w:firstLineChars="200" w:firstLine="420"/>
              <w:rPr>
                <w:szCs w:val="21"/>
              </w:rPr>
            </w:pPr>
            <w:r>
              <w:rPr>
                <w:rFonts w:hint="eastAsia"/>
                <w:szCs w:val="21"/>
              </w:rPr>
              <w:t>（</w:t>
            </w:r>
            <w:r>
              <w:rPr>
                <w:szCs w:val="21"/>
              </w:rPr>
              <w:t>4</w:t>
            </w:r>
            <w:r>
              <w:rPr>
                <w:rFonts w:hint="eastAsia"/>
                <w:szCs w:val="21"/>
              </w:rPr>
              <w:t>）与本项目有关的其他一切费用。</w:t>
            </w:r>
          </w:p>
          <w:p w:rsidR="002433A8" w:rsidRDefault="002433A8">
            <w:pPr>
              <w:ind w:firstLineChars="200" w:firstLine="420"/>
              <w:rPr>
                <w:szCs w:val="21"/>
              </w:rPr>
            </w:pPr>
            <w:r>
              <w:rPr>
                <w:rFonts w:hint="eastAsia"/>
                <w:szCs w:val="21"/>
              </w:rPr>
              <w:t>采购人不再支付成交价格以外的任何费用。</w:t>
            </w:r>
          </w:p>
          <w:p w:rsidR="002433A8" w:rsidRDefault="002433A8">
            <w:pPr>
              <w:ind w:firstLineChars="200" w:firstLine="422"/>
              <w:rPr>
                <w:b/>
                <w:szCs w:val="21"/>
              </w:rPr>
            </w:pPr>
            <w:r>
              <w:rPr>
                <w:b/>
                <w:szCs w:val="21"/>
              </w:rPr>
              <w:t>2</w:t>
            </w:r>
            <w:r>
              <w:rPr>
                <w:rFonts w:hint="eastAsia"/>
                <w:b/>
                <w:szCs w:val="21"/>
              </w:rPr>
              <w:t>、项目服务时间</w:t>
            </w:r>
          </w:p>
          <w:p w:rsidR="002433A8" w:rsidRDefault="002433A8">
            <w:pPr>
              <w:ind w:firstLineChars="200" w:firstLine="420"/>
              <w:rPr>
                <w:szCs w:val="21"/>
              </w:rPr>
            </w:pPr>
            <w:r>
              <w:rPr>
                <w:rFonts w:hint="eastAsia"/>
                <w:szCs w:val="21"/>
              </w:rPr>
              <w:t>自合同签订之日起至项目建议书获得</w:t>
            </w:r>
            <w:proofErr w:type="gramStart"/>
            <w:r>
              <w:rPr>
                <w:rFonts w:hint="eastAsia"/>
                <w:szCs w:val="21"/>
              </w:rPr>
              <w:t>自治区发改委</w:t>
            </w:r>
            <w:proofErr w:type="gramEnd"/>
            <w:r>
              <w:rPr>
                <w:rFonts w:hint="eastAsia"/>
                <w:szCs w:val="21"/>
              </w:rPr>
              <w:t>批复同意。</w:t>
            </w:r>
          </w:p>
          <w:p w:rsidR="002433A8" w:rsidRDefault="002433A8">
            <w:pPr>
              <w:ind w:firstLineChars="200" w:firstLine="422"/>
              <w:rPr>
                <w:b/>
                <w:szCs w:val="21"/>
              </w:rPr>
            </w:pPr>
            <w:r>
              <w:rPr>
                <w:b/>
                <w:szCs w:val="21"/>
              </w:rPr>
              <w:t>3</w:t>
            </w:r>
            <w:r>
              <w:rPr>
                <w:rFonts w:hint="eastAsia"/>
                <w:b/>
                <w:szCs w:val="21"/>
              </w:rPr>
              <w:t>、交付或者实施地点</w:t>
            </w:r>
          </w:p>
          <w:p w:rsidR="002433A8" w:rsidRDefault="002433A8">
            <w:pPr>
              <w:ind w:firstLineChars="200" w:firstLine="420"/>
              <w:rPr>
                <w:szCs w:val="21"/>
              </w:rPr>
            </w:pPr>
            <w:r>
              <w:rPr>
                <w:rFonts w:hint="eastAsia"/>
                <w:szCs w:val="21"/>
              </w:rPr>
              <w:t>采购人指定地点。</w:t>
            </w:r>
          </w:p>
          <w:p w:rsidR="002433A8" w:rsidRDefault="002433A8">
            <w:pPr>
              <w:ind w:firstLineChars="200" w:firstLine="422"/>
              <w:rPr>
                <w:b/>
                <w:szCs w:val="21"/>
              </w:rPr>
            </w:pPr>
            <w:r>
              <w:rPr>
                <w:b/>
                <w:szCs w:val="21"/>
              </w:rPr>
              <w:t>4</w:t>
            </w:r>
            <w:r>
              <w:rPr>
                <w:rFonts w:hint="eastAsia"/>
                <w:b/>
                <w:szCs w:val="21"/>
              </w:rPr>
              <w:t>、合同签订时间</w:t>
            </w:r>
          </w:p>
          <w:p w:rsidR="002433A8" w:rsidRDefault="002433A8">
            <w:pPr>
              <w:ind w:firstLineChars="200" w:firstLine="420"/>
              <w:rPr>
                <w:szCs w:val="21"/>
              </w:rPr>
            </w:pPr>
            <w:r>
              <w:rPr>
                <w:rFonts w:hint="eastAsia"/>
                <w:szCs w:val="21"/>
              </w:rPr>
              <w:t>自成交通知书发出之日起</w:t>
            </w:r>
            <w:r>
              <w:rPr>
                <w:szCs w:val="21"/>
              </w:rPr>
              <w:t>5</w:t>
            </w:r>
            <w:r>
              <w:rPr>
                <w:rFonts w:hint="eastAsia"/>
                <w:szCs w:val="21"/>
              </w:rPr>
              <w:t>日内（工作日）。</w:t>
            </w:r>
          </w:p>
          <w:p w:rsidR="002433A8" w:rsidRDefault="002433A8">
            <w:pPr>
              <w:ind w:firstLineChars="200" w:firstLine="422"/>
              <w:rPr>
                <w:b/>
                <w:szCs w:val="21"/>
              </w:rPr>
            </w:pPr>
            <w:r>
              <w:rPr>
                <w:b/>
                <w:szCs w:val="21"/>
              </w:rPr>
              <w:t>5</w:t>
            </w:r>
            <w:r>
              <w:rPr>
                <w:rFonts w:hint="eastAsia"/>
                <w:b/>
                <w:szCs w:val="21"/>
              </w:rPr>
              <w:t>、付款条件</w:t>
            </w:r>
          </w:p>
          <w:p w:rsidR="002433A8" w:rsidRDefault="002433A8">
            <w:pPr>
              <w:ind w:firstLineChars="200" w:firstLine="420"/>
              <w:rPr>
                <w:szCs w:val="21"/>
              </w:rPr>
            </w:pPr>
            <w:r>
              <w:rPr>
                <w:rFonts w:hint="eastAsia"/>
                <w:szCs w:val="21"/>
              </w:rPr>
              <w:t>本项目无预付款，中标单位提交项目建议书编写成果，且符合国家规定的工程技术质量标准和现行技术规范、规程，支付</w:t>
            </w:r>
            <w:r>
              <w:rPr>
                <w:szCs w:val="21"/>
              </w:rPr>
              <w:t>50%</w:t>
            </w:r>
            <w:r>
              <w:rPr>
                <w:rFonts w:hint="eastAsia"/>
                <w:szCs w:val="21"/>
              </w:rPr>
              <w:t>合同款；项目建议书获得</w:t>
            </w:r>
            <w:proofErr w:type="gramStart"/>
            <w:r>
              <w:rPr>
                <w:rFonts w:hint="eastAsia"/>
                <w:szCs w:val="21"/>
              </w:rPr>
              <w:t>自治区发改委</w:t>
            </w:r>
            <w:proofErr w:type="gramEnd"/>
            <w:r>
              <w:rPr>
                <w:rFonts w:hint="eastAsia"/>
                <w:szCs w:val="21"/>
              </w:rPr>
              <w:t>批复同意后，支付剩余</w:t>
            </w:r>
            <w:r>
              <w:rPr>
                <w:szCs w:val="21"/>
              </w:rPr>
              <w:t>50%</w:t>
            </w:r>
            <w:r>
              <w:rPr>
                <w:rFonts w:hint="eastAsia"/>
                <w:szCs w:val="21"/>
              </w:rPr>
              <w:t>合同款。</w:t>
            </w:r>
          </w:p>
          <w:p w:rsidR="002433A8" w:rsidRDefault="002433A8">
            <w:pPr>
              <w:ind w:firstLineChars="200" w:firstLine="420"/>
              <w:rPr>
                <w:szCs w:val="21"/>
              </w:rPr>
            </w:pPr>
            <w:r>
              <w:rPr>
                <w:rFonts w:hint="eastAsia"/>
                <w:szCs w:val="21"/>
              </w:rPr>
              <w:t>付款前成交供应商先开具增值税发票给采购人。</w:t>
            </w:r>
          </w:p>
          <w:p w:rsidR="002433A8" w:rsidRDefault="002433A8">
            <w:pPr>
              <w:ind w:firstLineChars="200" w:firstLine="422"/>
              <w:rPr>
                <w:b/>
                <w:szCs w:val="21"/>
              </w:rPr>
            </w:pPr>
            <w:r>
              <w:rPr>
                <w:b/>
                <w:szCs w:val="21"/>
              </w:rPr>
              <w:t>6</w:t>
            </w:r>
            <w:r>
              <w:rPr>
                <w:rFonts w:hint="eastAsia"/>
                <w:b/>
                <w:szCs w:val="21"/>
              </w:rPr>
              <w:t>、其他要求</w:t>
            </w:r>
          </w:p>
          <w:p w:rsidR="002433A8" w:rsidRDefault="002433A8">
            <w:pPr>
              <w:ind w:firstLineChars="200" w:firstLine="420"/>
              <w:rPr>
                <w:szCs w:val="21"/>
              </w:rPr>
            </w:pPr>
            <w:r>
              <w:rPr>
                <w:rFonts w:hint="eastAsia"/>
                <w:szCs w:val="21"/>
              </w:rPr>
              <w:t>投标单位需符合国家相关规定，对</w:t>
            </w:r>
            <w:proofErr w:type="gramStart"/>
            <w:r>
              <w:rPr>
                <w:rFonts w:hint="eastAsia"/>
                <w:szCs w:val="21"/>
              </w:rPr>
              <w:t>进入详评的</w:t>
            </w:r>
            <w:proofErr w:type="gramEnd"/>
            <w:r>
              <w:rPr>
                <w:rFonts w:hint="eastAsia"/>
                <w:szCs w:val="21"/>
              </w:rPr>
              <w:t>，采用综合评分法。</w:t>
            </w:r>
          </w:p>
          <w:p w:rsidR="002433A8" w:rsidRDefault="002433A8">
            <w:pPr>
              <w:rPr>
                <w:szCs w:val="21"/>
              </w:rPr>
            </w:pPr>
          </w:p>
        </w:tc>
      </w:tr>
    </w:tbl>
    <w:p w:rsidR="002433A8" w:rsidRDefault="002433A8" w:rsidP="002433A8">
      <w:pPr>
        <w:jc w:val="left"/>
        <w:rPr>
          <w:rFonts w:ascii="方正小标宋_GBK" w:eastAsia="方正小标宋_GBK" w:hAnsi="方正小标宋_GBK" w:cs="方正小标宋_GBK"/>
          <w:kern w:val="0"/>
          <w:sz w:val="32"/>
          <w:szCs w:val="32"/>
        </w:rPr>
        <w:sectPr w:rsidR="002433A8">
          <w:pgSz w:w="11906" w:h="16838"/>
          <w:pgMar w:top="1440" w:right="1800" w:bottom="1440" w:left="1800" w:header="851" w:footer="992" w:gutter="0"/>
          <w:cols w:space="720"/>
          <w:docGrid w:type="lines" w:linePitch="312"/>
        </w:sectPr>
      </w:pPr>
    </w:p>
    <w:p w:rsidR="002433A8" w:rsidRDefault="002433A8" w:rsidP="002433A8">
      <w:pPr>
        <w:widowControl w:val="0"/>
        <w:tabs>
          <w:tab w:val="left" w:pos="0"/>
        </w:tabs>
        <w:spacing w:line="600" w:lineRule="exact"/>
        <w:jc w:val="center"/>
        <w:rPr>
          <w:rFonts w:ascii="方正小标宋_GBK" w:eastAsia="方正小标宋_GBK" w:hAnsi="方正小标宋_GBK" w:cs="方正小标宋_GBK"/>
          <w:sz w:val="32"/>
          <w:szCs w:val="32"/>
        </w:rPr>
      </w:pPr>
      <w:r>
        <w:rPr>
          <w:rFonts w:ascii="方正小标宋_GBK" w:eastAsia="方正小标宋_GBK" w:hAnsi="方正小标宋_GBK" w:cs="方正小标宋_GBK" w:hint="eastAsia"/>
          <w:sz w:val="32"/>
          <w:szCs w:val="32"/>
        </w:rPr>
        <w:lastRenderedPageBreak/>
        <w:t>综合评分办法</w:t>
      </w:r>
    </w:p>
    <w:p w:rsidR="002433A8" w:rsidRDefault="002433A8" w:rsidP="002433A8">
      <w:pPr>
        <w:spacing w:line="300" w:lineRule="auto"/>
        <w:ind w:firstLineChars="202" w:firstLine="426"/>
        <w:rPr>
          <w:rFonts w:hint="eastAsia"/>
          <w:b/>
          <w:szCs w:val="21"/>
        </w:rPr>
      </w:pPr>
    </w:p>
    <w:p w:rsidR="002433A8" w:rsidRDefault="002433A8" w:rsidP="002433A8">
      <w:pPr>
        <w:spacing w:line="300" w:lineRule="auto"/>
        <w:ind w:firstLineChars="202" w:firstLine="426"/>
        <w:rPr>
          <w:b/>
          <w:szCs w:val="21"/>
        </w:rPr>
      </w:pPr>
      <w:r>
        <w:rPr>
          <w:rFonts w:hint="eastAsia"/>
          <w:b/>
          <w:szCs w:val="21"/>
        </w:rPr>
        <w:t>一、评审原则</w:t>
      </w:r>
    </w:p>
    <w:p w:rsidR="002433A8" w:rsidRDefault="002433A8" w:rsidP="002433A8">
      <w:pPr>
        <w:spacing w:line="300" w:lineRule="auto"/>
        <w:ind w:firstLineChars="202" w:firstLine="424"/>
        <w:rPr>
          <w:szCs w:val="21"/>
        </w:rPr>
      </w:pPr>
      <w:r>
        <w:rPr>
          <w:rFonts w:hint="eastAsia"/>
          <w:szCs w:val="21"/>
        </w:rPr>
        <w:t>（一）评审小组构成：本项目的评审小组由采购单位组建，成员包含技术、经济等方面专业人员，成员人数为三人以上（含三人）单数。其中，技术、经济等方面的专家不得少于成员总数的三分之二。</w:t>
      </w:r>
    </w:p>
    <w:p w:rsidR="002433A8" w:rsidRDefault="002433A8" w:rsidP="002433A8">
      <w:pPr>
        <w:spacing w:line="300" w:lineRule="auto"/>
        <w:ind w:firstLineChars="202" w:firstLine="424"/>
        <w:rPr>
          <w:szCs w:val="21"/>
        </w:rPr>
      </w:pPr>
      <w:r>
        <w:rPr>
          <w:rFonts w:hint="eastAsia"/>
          <w:szCs w:val="21"/>
        </w:rPr>
        <w:t>（二）评审依据：本评审办法和供应商提交的响应文件。</w:t>
      </w:r>
    </w:p>
    <w:p w:rsidR="002433A8" w:rsidRDefault="002433A8" w:rsidP="002433A8">
      <w:pPr>
        <w:spacing w:line="300" w:lineRule="auto"/>
        <w:ind w:firstLineChars="202" w:firstLine="424"/>
        <w:rPr>
          <w:szCs w:val="21"/>
        </w:rPr>
      </w:pPr>
      <w:r>
        <w:rPr>
          <w:rFonts w:hint="eastAsia"/>
          <w:szCs w:val="21"/>
        </w:rPr>
        <w:t>（三）评审方法：综合评分法。</w:t>
      </w:r>
    </w:p>
    <w:p w:rsidR="002433A8" w:rsidRDefault="002433A8" w:rsidP="002433A8">
      <w:pPr>
        <w:spacing w:line="300" w:lineRule="auto"/>
        <w:ind w:firstLineChars="202" w:firstLine="426"/>
        <w:rPr>
          <w:b/>
          <w:szCs w:val="21"/>
        </w:rPr>
      </w:pPr>
    </w:p>
    <w:p w:rsidR="002433A8" w:rsidRDefault="002433A8" w:rsidP="002433A8">
      <w:pPr>
        <w:spacing w:line="300" w:lineRule="auto"/>
        <w:ind w:firstLineChars="202" w:firstLine="426"/>
        <w:rPr>
          <w:b/>
          <w:szCs w:val="21"/>
        </w:rPr>
      </w:pPr>
      <w:r>
        <w:rPr>
          <w:rFonts w:hint="eastAsia"/>
          <w:b/>
          <w:szCs w:val="21"/>
        </w:rPr>
        <w:t>二、评审方法</w:t>
      </w:r>
    </w:p>
    <w:p w:rsidR="002433A8" w:rsidRDefault="002433A8" w:rsidP="002433A8">
      <w:pPr>
        <w:spacing w:line="300" w:lineRule="auto"/>
        <w:ind w:firstLineChars="202" w:firstLine="424"/>
        <w:rPr>
          <w:szCs w:val="21"/>
        </w:rPr>
      </w:pPr>
      <w:r>
        <w:rPr>
          <w:rFonts w:hint="eastAsia"/>
          <w:szCs w:val="21"/>
        </w:rPr>
        <w:t>供应商提交的报价及资格材料经初核符合要求的进入详评，评审小组将按本评审办法和响应文件为评定依据，采用百分制综合评分法：</w:t>
      </w:r>
    </w:p>
    <w:p w:rsidR="002433A8" w:rsidRDefault="002433A8" w:rsidP="002433A8">
      <w:pPr>
        <w:spacing w:line="300" w:lineRule="auto"/>
        <w:ind w:firstLineChars="202" w:firstLine="426"/>
        <w:rPr>
          <w:b/>
          <w:szCs w:val="21"/>
        </w:rPr>
      </w:pPr>
      <w:r>
        <w:rPr>
          <w:rFonts w:hint="eastAsia"/>
          <w:b/>
          <w:szCs w:val="21"/>
        </w:rPr>
        <w:t>评分细则（按四舍五入取至小数点后二位）：</w:t>
      </w:r>
    </w:p>
    <w:p w:rsidR="002433A8" w:rsidRDefault="002433A8" w:rsidP="002433A8">
      <w:pPr>
        <w:spacing w:line="300" w:lineRule="auto"/>
        <w:ind w:firstLineChars="200" w:firstLine="422"/>
        <w:rPr>
          <w:b/>
          <w:szCs w:val="21"/>
        </w:rPr>
      </w:pPr>
      <w:r>
        <w:rPr>
          <w:rFonts w:hint="eastAsia"/>
          <w:b/>
          <w:szCs w:val="21"/>
        </w:rPr>
        <w:t>（一）价格分……</w:t>
      </w:r>
      <w:proofErr w:type="gramStart"/>
      <w:r>
        <w:rPr>
          <w:rFonts w:hint="eastAsia"/>
          <w:b/>
          <w:szCs w:val="21"/>
        </w:rPr>
        <w:t>……………………………………………</w:t>
      </w:r>
      <w:proofErr w:type="gramEnd"/>
      <w:r>
        <w:rPr>
          <w:b/>
          <w:szCs w:val="21"/>
        </w:rPr>
        <w:t xml:space="preserve"> 10</w:t>
      </w:r>
      <w:r>
        <w:rPr>
          <w:rFonts w:hint="eastAsia"/>
          <w:b/>
          <w:szCs w:val="21"/>
        </w:rPr>
        <w:t>分</w:t>
      </w:r>
    </w:p>
    <w:p w:rsidR="002433A8" w:rsidRDefault="002433A8" w:rsidP="002433A8">
      <w:pPr>
        <w:spacing w:line="300" w:lineRule="auto"/>
        <w:ind w:firstLineChars="200" w:firstLine="420"/>
        <w:rPr>
          <w:szCs w:val="21"/>
        </w:rPr>
      </w:pPr>
      <w:r>
        <w:rPr>
          <w:szCs w:val="21"/>
        </w:rPr>
        <w:t>1</w:t>
      </w:r>
      <w:r>
        <w:rPr>
          <w:rFonts w:hint="eastAsia"/>
          <w:szCs w:val="21"/>
        </w:rPr>
        <w:t>、评审价为供应商的报价进行政策性扣除后的价格，评审价只是作为评审时使用。最终成交人的成交报价＝最终报价。</w:t>
      </w:r>
    </w:p>
    <w:p w:rsidR="002433A8" w:rsidRDefault="002433A8" w:rsidP="002433A8">
      <w:pPr>
        <w:spacing w:line="300" w:lineRule="auto"/>
        <w:ind w:firstLineChars="200" w:firstLine="420"/>
        <w:rPr>
          <w:szCs w:val="21"/>
        </w:rPr>
      </w:pPr>
      <w:r>
        <w:rPr>
          <w:szCs w:val="21"/>
        </w:rPr>
        <w:t>2</w:t>
      </w:r>
      <w:r>
        <w:rPr>
          <w:rFonts w:hint="eastAsia"/>
          <w:szCs w:val="21"/>
        </w:rPr>
        <w:t>、按照《政府采购促进中小企业发展管理办法》（财库〔</w:t>
      </w:r>
      <w:r>
        <w:rPr>
          <w:szCs w:val="21"/>
        </w:rPr>
        <w:t>2020</w:t>
      </w:r>
      <w:r>
        <w:rPr>
          <w:rFonts w:hint="eastAsia"/>
          <w:szCs w:val="21"/>
        </w:rPr>
        <w:t>〕</w:t>
      </w:r>
      <w:r>
        <w:rPr>
          <w:szCs w:val="21"/>
        </w:rPr>
        <w:t>46</w:t>
      </w:r>
      <w:r>
        <w:rPr>
          <w:rFonts w:hint="eastAsia"/>
          <w:szCs w:val="21"/>
        </w:rPr>
        <w:t>号）规定，供应商为小型和微型企业，并在其响应文件中提供《中小企业声明函》，且其所竞标产品为小型和微型企业生产的，对其竞标价</w:t>
      </w:r>
      <w:proofErr w:type="gramStart"/>
      <w:r>
        <w:rPr>
          <w:rFonts w:hint="eastAsia"/>
          <w:szCs w:val="21"/>
        </w:rPr>
        <w:t>格给予</w:t>
      </w:r>
      <w:proofErr w:type="gramEnd"/>
      <w:r>
        <w:rPr>
          <w:szCs w:val="21"/>
        </w:rPr>
        <w:t>6%</w:t>
      </w:r>
      <w:r>
        <w:rPr>
          <w:rFonts w:hint="eastAsia"/>
          <w:szCs w:val="21"/>
        </w:rPr>
        <w:t>的扣除。</w:t>
      </w:r>
    </w:p>
    <w:p w:rsidR="002433A8" w:rsidRDefault="002433A8" w:rsidP="002433A8">
      <w:pPr>
        <w:spacing w:line="300" w:lineRule="auto"/>
        <w:ind w:firstLineChars="200" w:firstLine="420"/>
        <w:rPr>
          <w:szCs w:val="21"/>
        </w:rPr>
      </w:pPr>
      <w:r>
        <w:rPr>
          <w:szCs w:val="21"/>
        </w:rPr>
        <w:t>3</w:t>
      </w:r>
      <w:r>
        <w:rPr>
          <w:rFonts w:hint="eastAsia"/>
          <w:szCs w:val="21"/>
        </w:rPr>
        <w:t>、按照《财政部、司法部关于政府采购支持监狱企业发展有关问题的通知》（财库〔</w:t>
      </w:r>
      <w:r>
        <w:rPr>
          <w:szCs w:val="21"/>
        </w:rPr>
        <w:t>2014</w:t>
      </w:r>
      <w:r>
        <w:rPr>
          <w:rFonts w:hint="eastAsia"/>
          <w:szCs w:val="21"/>
        </w:rPr>
        <w:t>〕</w:t>
      </w:r>
      <w:r>
        <w:rPr>
          <w:szCs w:val="21"/>
        </w:rPr>
        <w:t>68</w:t>
      </w:r>
      <w:r>
        <w:rPr>
          <w:rFonts w:hint="eastAsia"/>
          <w:szCs w:val="21"/>
        </w:rPr>
        <w:t>号）的规定，监狱企业视同小型、微型企业，享受预留份额、评审中价格扣除等促进中小企业发展的政府采购政策。监狱企业参加政府采购活动时，应当提供由省级以上监狱管理局、戒毒管理局</w:t>
      </w:r>
      <w:r>
        <w:rPr>
          <w:szCs w:val="21"/>
        </w:rPr>
        <w:t>(</w:t>
      </w:r>
      <w:r>
        <w:rPr>
          <w:rFonts w:hint="eastAsia"/>
          <w:szCs w:val="21"/>
        </w:rPr>
        <w:t>含新疆生产建设兵团</w:t>
      </w:r>
      <w:r>
        <w:rPr>
          <w:szCs w:val="21"/>
        </w:rPr>
        <w:t>)</w:t>
      </w:r>
      <w:r>
        <w:rPr>
          <w:rFonts w:hint="eastAsia"/>
          <w:szCs w:val="21"/>
        </w:rPr>
        <w:t>出具的属于监狱企业的证明文件。</w:t>
      </w:r>
    </w:p>
    <w:p w:rsidR="002433A8" w:rsidRDefault="002433A8" w:rsidP="002433A8">
      <w:pPr>
        <w:spacing w:line="300" w:lineRule="auto"/>
        <w:ind w:firstLineChars="200" w:firstLine="420"/>
        <w:rPr>
          <w:szCs w:val="21"/>
        </w:rPr>
      </w:pPr>
      <w:r>
        <w:rPr>
          <w:szCs w:val="21"/>
        </w:rPr>
        <w:t>4</w:t>
      </w:r>
      <w:r>
        <w:rPr>
          <w:rFonts w:hint="eastAsia"/>
          <w:szCs w:val="21"/>
        </w:rPr>
        <w:t>、按照《关于促进残疾人就业政府采购政策的通知》（财库〔</w:t>
      </w:r>
      <w:r>
        <w:rPr>
          <w:szCs w:val="21"/>
        </w:rPr>
        <w:t>2017</w:t>
      </w:r>
      <w:r>
        <w:rPr>
          <w:rFonts w:hint="eastAsia"/>
          <w:szCs w:val="21"/>
        </w:rPr>
        <w:t>〕</w:t>
      </w:r>
      <w:r>
        <w:rPr>
          <w:szCs w:val="21"/>
        </w:rPr>
        <w:t>141</w:t>
      </w:r>
      <w:r>
        <w:rPr>
          <w:rFonts w:hint="eastAsia"/>
          <w:szCs w:val="21"/>
        </w:rPr>
        <w:t>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rsidR="002433A8" w:rsidRDefault="002433A8" w:rsidP="002433A8">
      <w:pPr>
        <w:spacing w:line="300" w:lineRule="auto"/>
        <w:ind w:firstLineChars="200" w:firstLine="420"/>
        <w:rPr>
          <w:szCs w:val="21"/>
        </w:rPr>
      </w:pPr>
      <w:r>
        <w:rPr>
          <w:szCs w:val="21"/>
        </w:rPr>
        <w:t>5</w:t>
      </w:r>
      <w:r>
        <w:rPr>
          <w:rFonts w:hint="eastAsia"/>
          <w:szCs w:val="21"/>
        </w:rPr>
        <w:t>、政策性扣除计算方法。</w:t>
      </w:r>
    </w:p>
    <w:p w:rsidR="002433A8" w:rsidRDefault="002433A8" w:rsidP="002433A8">
      <w:pPr>
        <w:spacing w:line="300" w:lineRule="auto"/>
        <w:ind w:firstLineChars="200" w:firstLine="420"/>
        <w:rPr>
          <w:szCs w:val="21"/>
        </w:rPr>
      </w:pPr>
      <w:r>
        <w:rPr>
          <w:rFonts w:hint="eastAsia"/>
          <w:szCs w:val="21"/>
        </w:rPr>
        <w:t>供应商被评定为监狱企业或残疾人福利性单位或小型和微型企业且其所竞标产品为小型和微型企业产品的，该供应商的磋商报价给予</w:t>
      </w:r>
      <w:r>
        <w:rPr>
          <w:szCs w:val="21"/>
        </w:rPr>
        <w:t>6%</w:t>
      </w:r>
      <w:r>
        <w:rPr>
          <w:rFonts w:hint="eastAsia"/>
          <w:szCs w:val="21"/>
        </w:rPr>
        <w:t>的扣除，扣除后的价格为评审报价，即评审报价</w:t>
      </w:r>
      <w:r>
        <w:rPr>
          <w:szCs w:val="21"/>
        </w:rPr>
        <w:t>=</w:t>
      </w:r>
      <w:r>
        <w:rPr>
          <w:rFonts w:hint="eastAsia"/>
          <w:szCs w:val="21"/>
        </w:rPr>
        <w:t>初始报价×（</w:t>
      </w:r>
      <w:r>
        <w:rPr>
          <w:szCs w:val="21"/>
        </w:rPr>
        <w:t>1-6%</w:t>
      </w:r>
      <w:r>
        <w:rPr>
          <w:rFonts w:hint="eastAsia"/>
          <w:szCs w:val="21"/>
        </w:rPr>
        <w:t>）；除上述情况外，评审报价</w:t>
      </w:r>
      <w:r>
        <w:rPr>
          <w:szCs w:val="21"/>
        </w:rPr>
        <w:t>=</w:t>
      </w:r>
      <w:r>
        <w:rPr>
          <w:rFonts w:hint="eastAsia"/>
          <w:szCs w:val="21"/>
        </w:rPr>
        <w:t>最终报价。</w:t>
      </w:r>
    </w:p>
    <w:p w:rsidR="002433A8" w:rsidRDefault="002433A8" w:rsidP="002433A8">
      <w:pPr>
        <w:spacing w:line="300" w:lineRule="auto"/>
        <w:ind w:firstLineChars="200" w:firstLine="420"/>
        <w:rPr>
          <w:szCs w:val="21"/>
        </w:rPr>
      </w:pPr>
      <w:r>
        <w:rPr>
          <w:szCs w:val="21"/>
        </w:rPr>
        <w:t>6</w:t>
      </w:r>
      <w:r>
        <w:rPr>
          <w:rFonts w:hint="eastAsia"/>
          <w:szCs w:val="21"/>
        </w:rPr>
        <w:t>、以进入比较与评价环节的最低的评审价为基准价，基准价得分为</w:t>
      </w:r>
      <w:r>
        <w:rPr>
          <w:szCs w:val="21"/>
        </w:rPr>
        <w:t>10</w:t>
      </w:r>
      <w:r>
        <w:rPr>
          <w:rFonts w:hint="eastAsia"/>
          <w:szCs w:val="21"/>
        </w:rPr>
        <w:t>分。</w:t>
      </w:r>
    </w:p>
    <w:p w:rsidR="002433A8" w:rsidRDefault="002433A8" w:rsidP="002433A8">
      <w:pPr>
        <w:spacing w:line="300" w:lineRule="auto"/>
        <w:ind w:firstLineChars="200" w:firstLine="420"/>
        <w:rPr>
          <w:szCs w:val="21"/>
        </w:rPr>
      </w:pPr>
      <w:r>
        <w:rPr>
          <w:szCs w:val="21"/>
        </w:rPr>
        <w:t>7</w:t>
      </w:r>
      <w:r>
        <w:rPr>
          <w:rFonts w:hint="eastAsia"/>
          <w:szCs w:val="21"/>
        </w:rPr>
        <w:t>、投标人价格分</w:t>
      </w:r>
      <w:r>
        <w:rPr>
          <w:szCs w:val="21"/>
        </w:rPr>
        <w:t>=</w:t>
      </w:r>
      <w:r>
        <w:rPr>
          <w:rFonts w:hint="eastAsia"/>
          <w:szCs w:val="21"/>
        </w:rPr>
        <w:t>最低投标人评标报价金额</w:t>
      </w:r>
      <w:r>
        <w:rPr>
          <w:szCs w:val="21"/>
        </w:rPr>
        <w:t>/</w:t>
      </w:r>
      <w:r>
        <w:rPr>
          <w:rFonts w:hint="eastAsia"/>
          <w:szCs w:val="21"/>
        </w:rPr>
        <w:t>投标人评标报价金额×</w:t>
      </w:r>
      <w:r>
        <w:rPr>
          <w:szCs w:val="21"/>
        </w:rPr>
        <w:t>10</w:t>
      </w:r>
      <w:r>
        <w:rPr>
          <w:rFonts w:hint="eastAsia"/>
          <w:szCs w:val="21"/>
        </w:rPr>
        <w:t>分</w:t>
      </w:r>
    </w:p>
    <w:p w:rsidR="002433A8" w:rsidRDefault="002433A8" w:rsidP="002433A8">
      <w:pPr>
        <w:spacing w:line="300" w:lineRule="auto"/>
        <w:ind w:firstLine="384"/>
        <w:rPr>
          <w:b/>
          <w:szCs w:val="21"/>
        </w:rPr>
      </w:pPr>
      <w:r>
        <w:rPr>
          <w:rFonts w:hint="eastAsia"/>
          <w:b/>
          <w:szCs w:val="21"/>
        </w:rPr>
        <w:t>（二）项目建议书实施方案分……</w:t>
      </w:r>
      <w:proofErr w:type="gramStart"/>
      <w:r>
        <w:rPr>
          <w:rFonts w:hint="eastAsia"/>
          <w:b/>
          <w:szCs w:val="21"/>
        </w:rPr>
        <w:t>…………………</w:t>
      </w:r>
      <w:proofErr w:type="gramEnd"/>
      <w:r>
        <w:rPr>
          <w:b/>
          <w:szCs w:val="21"/>
        </w:rPr>
        <w:t>25</w:t>
      </w:r>
      <w:r>
        <w:rPr>
          <w:rFonts w:hint="eastAsia"/>
          <w:b/>
          <w:szCs w:val="21"/>
        </w:rPr>
        <w:t>分</w:t>
      </w:r>
    </w:p>
    <w:p w:rsidR="002433A8" w:rsidRDefault="002433A8" w:rsidP="002433A8">
      <w:pPr>
        <w:spacing w:line="300" w:lineRule="auto"/>
        <w:ind w:firstLine="384"/>
        <w:rPr>
          <w:szCs w:val="21"/>
        </w:rPr>
      </w:pPr>
      <w:r>
        <w:rPr>
          <w:szCs w:val="21"/>
        </w:rPr>
        <w:lastRenderedPageBreak/>
        <w:t>1</w:t>
      </w:r>
      <w:r>
        <w:rPr>
          <w:rFonts w:hint="eastAsia"/>
          <w:szCs w:val="21"/>
        </w:rPr>
        <w:t>、编制方案分（满分</w:t>
      </w:r>
      <w:r>
        <w:rPr>
          <w:szCs w:val="21"/>
        </w:rPr>
        <w:t>15</w:t>
      </w:r>
      <w:r>
        <w:rPr>
          <w:rFonts w:hint="eastAsia"/>
          <w:szCs w:val="21"/>
        </w:rPr>
        <w:t>分）</w:t>
      </w:r>
    </w:p>
    <w:p w:rsidR="002433A8" w:rsidRDefault="002433A8" w:rsidP="002433A8">
      <w:pPr>
        <w:spacing w:line="300" w:lineRule="auto"/>
        <w:ind w:firstLine="384"/>
        <w:rPr>
          <w:szCs w:val="21"/>
        </w:rPr>
      </w:pPr>
      <w:r>
        <w:rPr>
          <w:rFonts w:hint="eastAsia"/>
          <w:szCs w:val="21"/>
        </w:rPr>
        <w:t>一档（</w:t>
      </w:r>
      <w:r>
        <w:rPr>
          <w:szCs w:val="21"/>
        </w:rPr>
        <w:t>5</w:t>
      </w:r>
      <w:r>
        <w:rPr>
          <w:rFonts w:hint="eastAsia"/>
          <w:szCs w:val="21"/>
        </w:rPr>
        <w:t>分）：方案有工作步骤、对本项目编制计划基本合理，时间安排基本满足招标文件要求；</w:t>
      </w:r>
    </w:p>
    <w:p w:rsidR="002433A8" w:rsidRDefault="002433A8" w:rsidP="002433A8">
      <w:pPr>
        <w:spacing w:line="300" w:lineRule="auto"/>
        <w:ind w:firstLine="384"/>
        <w:rPr>
          <w:szCs w:val="21"/>
        </w:rPr>
      </w:pPr>
      <w:r>
        <w:rPr>
          <w:rFonts w:hint="eastAsia"/>
          <w:szCs w:val="21"/>
        </w:rPr>
        <w:t>二档（</w:t>
      </w:r>
      <w:r>
        <w:rPr>
          <w:szCs w:val="21"/>
        </w:rPr>
        <w:t>10</w:t>
      </w:r>
      <w:r>
        <w:rPr>
          <w:rFonts w:hint="eastAsia"/>
          <w:szCs w:val="21"/>
        </w:rPr>
        <w:t>分）：方案有工作步骤、对本项目编制计划较合理，时间满足招标文件要求，有参加前期调研、中期汇报的安排内容；</w:t>
      </w:r>
    </w:p>
    <w:p w:rsidR="002433A8" w:rsidRDefault="002433A8" w:rsidP="002433A8">
      <w:pPr>
        <w:spacing w:line="300" w:lineRule="auto"/>
        <w:ind w:firstLine="384"/>
        <w:rPr>
          <w:szCs w:val="21"/>
        </w:rPr>
      </w:pPr>
      <w:r>
        <w:rPr>
          <w:rFonts w:hint="eastAsia"/>
          <w:szCs w:val="21"/>
        </w:rPr>
        <w:t>三档（</w:t>
      </w:r>
      <w:r>
        <w:rPr>
          <w:szCs w:val="21"/>
        </w:rPr>
        <w:t>15</w:t>
      </w:r>
      <w:r>
        <w:rPr>
          <w:rFonts w:hint="eastAsia"/>
          <w:szCs w:val="21"/>
        </w:rPr>
        <w:t>分）：有工作步骤、对本项目编制计划科学合理，时间安排紧凑性，推进步骤清晰明了，参加前期调研、中期汇报的安排科学合理，对项目编制的特点、关键技术问题的认识准确透彻，总体思路和理念表述清晰、严谨、完整，保证规划质量措施有利于采购人完成项目。</w:t>
      </w:r>
    </w:p>
    <w:p w:rsidR="002433A8" w:rsidRDefault="002433A8" w:rsidP="002433A8">
      <w:pPr>
        <w:spacing w:line="300" w:lineRule="auto"/>
        <w:ind w:firstLine="384"/>
        <w:rPr>
          <w:szCs w:val="21"/>
        </w:rPr>
      </w:pPr>
      <w:r>
        <w:rPr>
          <w:szCs w:val="21"/>
        </w:rPr>
        <w:t>2</w:t>
      </w:r>
      <w:r>
        <w:rPr>
          <w:rFonts w:hint="eastAsia"/>
          <w:szCs w:val="21"/>
        </w:rPr>
        <w:t>、服务方案分（满分</w:t>
      </w:r>
      <w:r>
        <w:rPr>
          <w:szCs w:val="21"/>
        </w:rPr>
        <w:t>10</w:t>
      </w:r>
      <w:r>
        <w:rPr>
          <w:rFonts w:hint="eastAsia"/>
          <w:szCs w:val="21"/>
        </w:rPr>
        <w:t>分）</w:t>
      </w:r>
    </w:p>
    <w:p w:rsidR="002433A8" w:rsidRDefault="002433A8" w:rsidP="002433A8">
      <w:pPr>
        <w:spacing w:line="300" w:lineRule="auto"/>
        <w:ind w:firstLine="384"/>
        <w:rPr>
          <w:szCs w:val="21"/>
        </w:rPr>
      </w:pPr>
      <w:r>
        <w:rPr>
          <w:rFonts w:hint="eastAsia"/>
          <w:szCs w:val="21"/>
        </w:rPr>
        <w:t>对供应商的服务承诺和管理措施的合理性科学性，从以下方面进行评估：</w:t>
      </w:r>
    </w:p>
    <w:p w:rsidR="002433A8" w:rsidRDefault="002433A8" w:rsidP="002433A8">
      <w:pPr>
        <w:spacing w:line="300" w:lineRule="auto"/>
        <w:ind w:firstLine="384"/>
        <w:rPr>
          <w:szCs w:val="21"/>
        </w:rPr>
      </w:pPr>
      <w:r>
        <w:rPr>
          <w:rFonts w:hint="eastAsia"/>
          <w:szCs w:val="21"/>
        </w:rPr>
        <w:t>一档（</w:t>
      </w:r>
      <w:r>
        <w:rPr>
          <w:szCs w:val="21"/>
        </w:rPr>
        <w:t>3</w:t>
      </w:r>
      <w:r>
        <w:rPr>
          <w:rFonts w:hint="eastAsia"/>
          <w:szCs w:val="21"/>
        </w:rPr>
        <w:t>分）：主要内容的编制思路合理，管理措施及售后服务承诺基本满足本项目需求；</w:t>
      </w:r>
    </w:p>
    <w:p w:rsidR="002433A8" w:rsidRDefault="002433A8" w:rsidP="002433A8">
      <w:pPr>
        <w:spacing w:line="300" w:lineRule="auto"/>
        <w:ind w:firstLine="384"/>
        <w:rPr>
          <w:szCs w:val="21"/>
        </w:rPr>
      </w:pPr>
      <w:r>
        <w:rPr>
          <w:rFonts w:hint="eastAsia"/>
          <w:szCs w:val="21"/>
        </w:rPr>
        <w:t>二档（</w:t>
      </w:r>
      <w:r>
        <w:rPr>
          <w:szCs w:val="21"/>
        </w:rPr>
        <w:t>5</w:t>
      </w:r>
      <w:r>
        <w:rPr>
          <w:rFonts w:hint="eastAsia"/>
          <w:szCs w:val="21"/>
        </w:rPr>
        <w:t>分）：主要内容的编制思路合理，管理措施及售后服务承诺完整、可行，有具体的设计工作安排，能够确保项目的顺利实施；</w:t>
      </w:r>
    </w:p>
    <w:p w:rsidR="002433A8" w:rsidRDefault="002433A8" w:rsidP="002433A8">
      <w:pPr>
        <w:spacing w:line="300" w:lineRule="auto"/>
        <w:ind w:firstLine="384"/>
        <w:rPr>
          <w:szCs w:val="21"/>
        </w:rPr>
      </w:pPr>
      <w:r>
        <w:rPr>
          <w:rFonts w:hint="eastAsia"/>
          <w:szCs w:val="21"/>
        </w:rPr>
        <w:t>三档（</w:t>
      </w:r>
      <w:r>
        <w:rPr>
          <w:szCs w:val="21"/>
        </w:rPr>
        <w:t>10</w:t>
      </w:r>
      <w:r>
        <w:rPr>
          <w:rFonts w:hint="eastAsia"/>
          <w:szCs w:val="21"/>
        </w:rPr>
        <w:t>分）：在二</w:t>
      </w:r>
      <w:proofErr w:type="gramStart"/>
      <w:r>
        <w:rPr>
          <w:rFonts w:hint="eastAsia"/>
          <w:szCs w:val="21"/>
        </w:rPr>
        <w:t>档基础</w:t>
      </w:r>
      <w:proofErr w:type="gramEnd"/>
      <w:r>
        <w:rPr>
          <w:rFonts w:hint="eastAsia"/>
          <w:szCs w:val="21"/>
        </w:rPr>
        <w:t>上，设计工作安排完善，与本项目建设各相关方协同工作、信息交流与传达方式的分析和阐述详尽，设计管理组织及售后服务确保项目实施质量。</w:t>
      </w:r>
    </w:p>
    <w:p w:rsidR="002433A8" w:rsidRDefault="002433A8" w:rsidP="002433A8">
      <w:pPr>
        <w:spacing w:line="300" w:lineRule="auto"/>
        <w:ind w:firstLine="384"/>
        <w:rPr>
          <w:b/>
          <w:szCs w:val="21"/>
        </w:rPr>
      </w:pPr>
      <w:r>
        <w:rPr>
          <w:rFonts w:hint="eastAsia"/>
          <w:b/>
          <w:szCs w:val="21"/>
        </w:rPr>
        <w:t>（三）业绩信誉分……</w:t>
      </w:r>
      <w:proofErr w:type="gramStart"/>
      <w:r>
        <w:rPr>
          <w:rFonts w:hint="eastAsia"/>
          <w:b/>
          <w:szCs w:val="21"/>
        </w:rPr>
        <w:t>……………………………………</w:t>
      </w:r>
      <w:proofErr w:type="gramEnd"/>
      <w:r>
        <w:rPr>
          <w:b/>
          <w:szCs w:val="21"/>
        </w:rPr>
        <w:t>50</w:t>
      </w:r>
      <w:r>
        <w:rPr>
          <w:rFonts w:hint="eastAsia"/>
          <w:b/>
          <w:szCs w:val="21"/>
        </w:rPr>
        <w:t>分</w:t>
      </w:r>
    </w:p>
    <w:p w:rsidR="002433A8" w:rsidRDefault="002433A8" w:rsidP="002433A8">
      <w:pPr>
        <w:spacing w:line="300" w:lineRule="auto"/>
        <w:ind w:firstLine="384"/>
        <w:rPr>
          <w:szCs w:val="21"/>
        </w:rPr>
      </w:pPr>
      <w:r>
        <w:rPr>
          <w:szCs w:val="21"/>
        </w:rPr>
        <w:t>1</w:t>
      </w:r>
      <w:r>
        <w:rPr>
          <w:rFonts w:hint="eastAsia"/>
          <w:szCs w:val="21"/>
        </w:rPr>
        <w:t>、投标人近</w:t>
      </w:r>
      <w:r>
        <w:rPr>
          <w:szCs w:val="21"/>
        </w:rPr>
        <w:t>3</w:t>
      </w:r>
      <w:r>
        <w:rPr>
          <w:rFonts w:hint="eastAsia"/>
          <w:szCs w:val="21"/>
        </w:rPr>
        <w:t>年（即</w:t>
      </w:r>
      <w:r>
        <w:rPr>
          <w:szCs w:val="21"/>
        </w:rPr>
        <w:t>2019</w:t>
      </w:r>
      <w:r>
        <w:rPr>
          <w:rFonts w:hint="eastAsia"/>
          <w:szCs w:val="21"/>
        </w:rPr>
        <w:t>年</w:t>
      </w:r>
      <w:r>
        <w:rPr>
          <w:szCs w:val="21"/>
        </w:rPr>
        <w:t>-2021</w:t>
      </w:r>
      <w:r>
        <w:rPr>
          <w:rFonts w:hint="eastAsia"/>
          <w:szCs w:val="21"/>
        </w:rPr>
        <w:t>年）获得过国家级优秀工程咨询成果奖项，每项得</w:t>
      </w:r>
      <w:r>
        <w:rPr>
          <w:szCs w:val="21"/>
        </w:rPr>
        <w:t>6</w:t>
      </w:r>
      <w:r>
        <w:rPr>
          <w:rFonts w:hint="eastAsia"/>
          <w:szCs w:val="21"/>
        </w:rPr>
        <w:t>分；投标人近</w:t>
      </w:r>
      <w:r>
        <w:rPr>
          <w:szCs w:val="21"/>
        </w:rPr>
        <w:t>3</w:t>
      </w:r>
      <w:r>
        <w:rPr>
          <w:rFonts w:hint="eastAsia"/>
          <w:szCs w:val="21"/>
        </w:rPr>
        <w:t>年（即</w:t>
      </w:r>
      <w:r>
        <w:rPr>
          <w:szCs w:val="21"/>
        </w:rPr>
        <w:t>2019</w:t>
      </w:r>
      <w:r>
        <w:rPr>
          <w:rFonts w:hint="eastAsia"/>
          <w:szCs w:val="21"/>
        </w:rPr>
        <w:t>年</w:t>
      </w:r>
      <w:r>
        <w:rPr>
          <w:szCs w:val="21"/>
        </w:rPr>
        <w:t>-2021</w:t>
      </w:r>
      <w:r>
        <w:rPr>
          <w:rFonts w:hint="eastAsia"/>
          <w:szCs w:val="21"/>
        </w:rPr>
        <w:t>年）获得过省（自治区、直辖市）级优秀工程咨询成果奖项，每项得</w:t>
      </w:r>
      <w:r>
        <w:rPr>
          <w:szCs w:val="21"/>
        </w:rPr>
        <w:t>4</w:t>
      </w:r>
      <w:r>
        <w:rPr>
          <w:rFonts w:hint="eastAsia"/>
          <w:szCs w:val="21"/>
        </w:rPr>
        <w:t>分；投标人近</w:t>
      </w:r>
      <w:r>
        <w:rPr>
          <w:szCs w:val="21"/>
        </w:rPr>
        <w:t>3</w:t>
      </w:r>
      <w:r>
        <w:rPr>
          <w:rFonts w:hint="eastAsia"/>
          <w:szCs w:val="21"/>
        </w:rPr>
        <w:t>年（即</w:t>
      </w:r>
      <w:r>
        <w:rPr>
          <w:szCs w:val="21"/>
        </w:rPr>
        <w:t>2019</w:t>
      </w:r>
      <w:r>
        <w:rPr>
          <w:rFonts w:hint="eastAsia"/>
          <w:szCs w:val="21"/>
        </w:rPr>
        <w:t>年</w:t>
      </w:r>
      <w:r>
        <w:rPr>
          <w:szCs w:val="21"/>
        </w:rPr>
        <w:t>-2021</w:t>
      </w:r>
      <w:r>
        <w:rPr>
          <w:rFonts w:hint="eastAsia"/>
          <w:szCs w:val="21"/>
        </w:rPr>
        <w:t>年）获得过设区市级优秀工程咨询成果奖，每项得</w:t>
      </w:r>
      <w:r>
        <w:rPr>
          <w:szCs w:val="21"/>
        </w:rPr>
        <w:t>2</w:t>
      </w:r>
      <w:r>
        <w:rPr>
          <w:rFonts w:hint="eastAsia"/>
          <w:szCs w:val="21"/>
        </w:rPr>
        <w:t>分；此项满分</w:t>
      </w:r>
      <w:r>
        <w:rPr>
          <w:szCs w:val="21"/>
        </w:rPr>
        <w:t>30</w:t>
      </w:r>
      <w:r>
        <w:rPr>
          <w:rFonts w:hint="eastAsia"/>
          <w:szCs w:val="21"/>
        </w:rPr>
        <w:t>分。（“优秀工程咨询成果奖”，是指由各级住房城乡建设主管部门或各级工程咨询协会评定的优秀工程咨询成果奖项，其他奖项均不计分。其中“国家级”，指“全国优秀工程咨询成果奖一、二、三等奖”。同一工程项目同类型的奖项，以最高奖项计分，不重复计分。</w:t>
      </w:r>
    </w:p>
    <w:p w:rsidR="002433A8" w:rsidRDefault="002433A8" w:rsidP="002433A8">
      <w:pPr>
        <w:spacing w:line="300" w:lineRule="auto"/>
        <w:ind w:firstLine="384"/>
        <w:rPr>
          <w:szCs w:val="21"/>
        </w:rPr>
      </w:pPr>
      <w:r>
        <w:rPr>
          <w:szCs w:val="21"/>
        </w:rPr>
        <w:t>2</w:t>
      </w:r>
      <w:r>
        <w:rPr>
          <w:rFonts w:hint="eastAsia"/>
          <w:szCs w:val="21"/>
        </w:rPr>
        <w:t>、近</w:t>
      </w:r>
      <w:r>
        <w:rPr>
          <w:szCs w:val="21"/>
        </w:rPr>
        <w:t>5</w:t>
      </w:r>
      <w:r>
        <w:rPr>
          <w:rFonts w:hint="eastAsia"/>
          <w:szCs w:val="21"/>
        </w:rPr>
        <w:t>年内（即</w:t>
      </w:r>
      <w:r>
        <w:rPr>
          <w:szCs w:val="21"/>
        </w:rPr>
        <w:t>2017</w:t>
      </w:r>
      <w:r>
        <w:rPr>
          <w:rFonts w:hint="eastAsia"/>
          <w:szCs w:val="21"/>
        </w:rPr>
        <w:t>年</w:t>
      </w:r>
      <w:r>
        <w:rPr>
          <w:szCs w:val="21"/>
        </w:rPr>
        <w:t>-2021</w:t>
      </w:r>
      <w:r>
        <w:rPr>
          <w:rFonts w:hint="eastAsia"/>
          <w:szCs w:val="21"/>
        </w:rPr>
        <w:t>年）承接的类似项目业绩，每个得</w:t>
      </w:r>
      <w:r>
        <w:rPr>
          <w:szCs w:val="21"/>
        </w:rPr>
        <w:t>3</w:t>
      </w:r>
      <w:r>
        <w:rPr>
          <w:rFonts w:hint="eastAsia"/>
          <w:szCs w:val="21"/>
        </w:rPr>
        <w:t>分。类似项目是指：投标人承接过含检验检测实验室或同类业务技术用房项目等同类型的前期咨询项目（项目建议书编制或可行性研究报告编制）；满分</w:t>
      </w:r>
      <w:r>
        <w:rPr>
          <w:szCs w:val="21"/>
        </w:rPr>
        <w:t>12</w:t>
      </w:r>
      <w:r>
        <w:rPr>
          <w:rFonts w:hint="eastAsia"/>
          <w:szCs w:val="21"/>
        </w:rPr>
        <w:t>分（需提供证明材料）。</w:t>
      </w:r>
    </w:p>
    <w:p w:rsidR="002433A8" w:rsidRDefault="002433A8" w:rsidP="002433A8">
      <w:pPr>
        <w:spacing w:line="300" w:lineRule="auto"/>
        <w:ind w:firstLine="384"/>
        <w:rPr>
          <w:szCs w:val="21"/>
        </w:rPr>
      </w:pPr>
      <w:r>
        <w:rPr>
          <w:szCs w:val="21"/>
        </w:rPr>
        <w:t>3</w:t>
      </w:r>
      <w:r>
        <w:rPr>
          <w:rFonts w:hint="eastAsia"/>
          <w:szCs w:val="21"/>
        </w:rPr>
        <w:t>、投标人具备工程咨询单位乙级资信证书的，得</w:t>
      </w:r>
      <w:r>
        <w:rPr>
          <w:szCs w:val="21"/>
        </w:rPr>
        <w:t>4</w:t>
      </w:r>
      <w:r>
        <w:rPr>
          <w:rFonts w:hint="eastAsia"/>
          <w:szCs w:val="21"/>
        </w:rPr>
        <w:t>分；具备甲级资信证书得</w:t>
      </w:r>
      <w:r>
        <w:rPr>
          <w:szCs w:val="21"/>
        </w:rPr>
        <w:t>8</w:t>
      </w:r>
      <w:r>
        <w:rPr>
          <w:rFonts w:hint="eastAsia"/>
          <w:szCs w:val="21"/>
        </w:rPr>
        <w:t>分；满分</w:t>
      </w:r>
      <w:r>
        <w:rPr>
          <w:szCs w:val="21"/>
        </w:rPr>
        <w:t>8</w:t>
      </w:r>
      <w:r>
        <w:rPr>
          <w:rFonts w:hint="eastAsia"/>
          <w:szCs w:val="21"/>
        </w:rPr>
        <w:t>分。</w:t>
      </w:r>
    </w:p>
    <w:p w:rsidR="002433A8" w:rsidRDefault="002433A8" w:rsidP="002433A8">
      <w:pPr>
        <w:spacing w:line="300" w:lineRule="auto"/>
        <w:ind w:firstLine="384"/>
        <w:rPr>
          <w:b/>
          <w:szCs w:val="21"/>
        </w:rPr>
      </w:pPr>
      <w:r>
        <w:rPr>
          <w:rFonts w:hint="eastAsia"/>
          <w:b/>
          <w:szCs w:val="21"/>
        </w:rPr>
        <w:t>（四）拟投入本项目实施人员配备分……</w:t>
      </w:r>
      <w:proofErr w:type="gramStart"/>
      <w:r>
        <w:rPr>
          <w:rFonts w:hint="eastAsia"/>
          <w:b/>
          <w:szCs w:val="21"/>
        </w:rPr>
        <w:t>………</w:t>
      </w:r>
      <w:proofErr w:type="gramEnd"/>
      <w:r>
        <w:rPr>
          <w:b/>
          <w:szCs w:val="21"/>
        </w:rPr>
        <w:t>15</w:t>
      </w:r>
      <w:r>
        <w:rPr>
          <w:rFonts w:hint="eastAsia"/>
          <w:b/>
          <w:szCs w:val="21"/>
        </w:rPr>
        <w:t>分</w:t>
      </w:r>
    </w:p>
    <w:p w:rsidR="002433A8" w:rsidRDefault="002433A8" w:rsidP="002433A8">
      <w:pPr>
        <w:spacing w:line="300" w:lineRule="auto"/>
        <w:ind w:firstLine="384"/>
        <w:rPr>
          <w:szCs w:val="21"/>
        </w:rPr>
      </w:pPr>
      <w:r>
        <w:rPr>
          <w:szCs w:val="21"/>
        </w:rPr>
        <w:t>1</w:t>
      </w:r>
      <w:r>
        <w:rPr>
          <w:rFonts w:hint="eastAsia"/>
          <w:szCs w:val="21"/>
        </w:rPr>
        <w:t>、项目负责人具有硕士学位（或以上）及副高级职称的，得</w:t>
      </w:r>
      <w:r>
        <w:rPr>
          <w:szCs w:val="21"/>
        </w:rPr>
        <w:t>2</w:t>
      </w:r>
      <w:r>
        <w:rPr>
          <w:rFonts w:hint="eastAsia"/>
          <w:szCs w:val="21"/>
        </w:rPr>
        <w:t>分；具有硕士学位（或以上）及正高级（教授级）职称得</w:t>
      </w:r>
      <w:r>
        <w:rPr>
          <w:szCs w:val="21"/>
        </w:rPr>
        <w:t>4</w:t>
      </w:r>
      <w:r>
        <w:rPr>
          <w:rFonts w:hint="eastAsia"/>
          <w:szCs w:val="21"/>
        </w:rPr>
        <w:t>分，此项满分</w:t>
      </w:r>
      <w:r>
        <w:rPr>
          <w:szCs w:val="21"/>
        </w:rPr>
        <w:t>4</w:t>
      </w:r>
      <w:r>
        <w:rPr>
          <w:rFonts w:hint="eastAsia"/>
          <w:szCs w:val="21"/>
        </w:rPr>
        <w:t>分。</w:t>
      </w:r>
    </w:p>
    <w:p w:rsidR="002433A8" w:rsidRDefault="002433A8" w:rsidP="002433A8">
      <w:pPr>
        <w:spacing w:line="300" w:lineRule="auto"/>
        <w:ind w:firstLine="384"/>
        <w:rPr>
          <w:szCs w:val="21"/>
        </w:rPr>
      </w:pPr>
      <w:r>
        <w:rPr>
          <w:szCs w:val="21"/>
        </w:rPr>
        <w:t>2</w:t>
      </w:r>
      <w:r>
        <w:rPr>
          <w:rFonts w:hint="eastAsia"/>
          <w:szCs w:val="21"/>
        </w:rPr>
        <w:t>、项目负责人有省级及以上行政主管部门（或其授权机构）颁发的工程设计大师荣誉称号的得</w:t>
      </w:r>
      <w:r>
        <w:rPr>
          <w:szCs w:val="21"/>
        </w:rPr>
        <w:t>4</w:t>
      </w:r>
      <w:r>
        <w:rPr>
          <w:rFonts w:hint="eastAsia"/>
          <w:szCs w:val="21"/>
        </w:rPr>
        <w:t>分。</w:t>
      </w:r>
    </w:p>
    <w:p w:rsidR="002433A8" w:rsidRDefault="002433A8" w:rsidP="002433A8">
      <w:pPr>
        <w:spacing w:line="300" w:lineRule="auto"/>
        <w:ind w:firstLine="384"/>
        <w:rPr>
          <w:szCs w:val="21"/>
        </w:rPr>
      </w:pPr>
      <w:r>
        <w:rPr>
          <w:szCs w:val="21"/>
        </w:rPr>
        <w:t>3</w:t>
      </w:r>
      <w:r>
        <w:rPr>
          <w:rFonts w:hint="eastAsia"/>
          <w:szCs w:val="21"/>
        </w:rPr>
        <w:t>、拟投入的实施人员中，具有一级建筑师执业资格的得</w:t>
      </w:r>
      <w:r>
        <w:rPr>
          <w:szCs w:val="21"/>
        </w:rPr>
        <w:t>4</w:t>
      </w:r>
      <w:r>
        <w:rPr>
          <w:rFonts w:hint="eastAsia"/>
          <w:szCs w:val="21"/>
        </w:rPr>
        <w:t>分。</w:t>
      </w:r>
    </w:p>
    <w:p w:rsidR="002433A8" w:rsidRDefault="002433A8" w:rsidP="002433A8">
      <w:pPr>
        <w:spacing w:line="300" w:lineRule="auto"/>
        <w:ind w:firstLine="384"/>
        <w:rPr>
          <w:szCs w:val="21"/>
        </w:rPr>
      </w:pPr>
      <w:r>
        <w:rPr>
          <w:szCs w:val="21"/>
        </w:rPr>
        <w:t>4</w:t>
      </w:r>
      <w:r>
        <w:rPr>
          <w:rFonts w:hint="eastAsia"/>
          <w:szCs w:val="21"/>
        </w:rPr>
        <w:t>、拟投入的实施人员中，具有一级注册造价工程师执业资格的得</w:t>
      </w:r>
      <w:r>
        <w:rPr>
          <w:szCs w:val="21"/>
        </w:rPr>
        <w:t>3</w:t>
      </w:r>
      <w:r>
        <w:rPr>
          <w:rFonts w:hint="eastAsia"/>
          <w:szCs w:val="21"/>
        </w:rPr>
        <w:t>分。</w:t>
      </w:r>
    </w:p>
    <w:p w:rsidR="002433A8" w:rsidRDefault="002433A8" w:rsidP="002433A8">
      <w:pPr>
        <w:spacing w:line="300" w:lineRule="auto"/>
        <w:ind w:firstLine="384"/>
        <w:rPr>
          <w:b/>
          <w:szCs w:val="21"/>
        </w:rPr>
      </w:pPr>
      <w:r>
        <w:rPr>
          <w:rFonts w:hint="eastAsia"/>
          <w:b/>
          <w:szCs w:val="21"/>
        </w:rPr>
        <w:t>（五）综合得分＝（一）</w:t>
      </w:r>
      <w:r>
        <w:rPr>
          <w:b/>
          <w:szCs w:val="21"/>
        </w:rPr>
        <w:t>+</w:t>
      </w:r>
      <w:r>
        <w:rPr>
          <w:rFonts w:hint="eastAsia"/>
          <w:b/>
          <w:szCs w:val="21"/>
        </w:rPr>
        <w:t>（二）</w:t>
      </w:r>
      <w:r>
        <w:rPr>
          <w:b/>
          <w:szCs w:val="21"/>
        </w:rPr>
        <w:t>+</w:t>
      </w:r>
      <w:r>
        <w:rPr>
          <w:rFonts w:hint="eastAsia"/>
          <w:b/>
          <w:szCs w:val="21"/>
        </w:rPr>
        <w:t>（三）</w:t>
      </w:r>
      <w:r>
        <w:rPr>
          <w:b/>
          <w:szCs w:val="21"/>
        </w:rPr>
        <w:t>+</w:t>
      </w:r>
      <w:r>
        <w:rPr>
          <w:rFonts w:hint="eastAsia"/>
          <w:b/>
          <w:szCs w:val="21"/>
        </w:rPr>
        <w:t>（四）</w:t>
      </w:r>
    </w:p>
    <w:p w:rsidR="002433A8" w:rsidRDefault="002433A8" w:rsidP="002433A8">
      <w:pPr>
        <w:spacing w:line="300" w:lineRule="auto"/>
        <w:ind w:firstLineChars="202" w:firstLine="426"/>
        <w:rPr>
          <w:b/>
          <w:szCs w:val="21"/>
        </w:rPr>
      </w:pPr>
    </w:p>
    <w:p w:rsidR="002433A8" w:rsidRDefault="002433A8" w:rsidP="002433A8">
      <w:pPr>
        <w:spacing w:line="300" w:lineRule="auto"/>
        <w:ind w:firstLineChars="202" w:firstLine="426"/>
        <w:rPr>
          <w:b/>
          <w:szCs w:val="21"/>
        </w:rPr>
      </w:pPr>
    </w:p>
    <w:p w:rsidR="002433A8" w:rsidRDefault="002433A8" w:rsidP="002433A8">
      <w:pPr>
        <w:spacing w:line="300" w:lineRule="auto"/>
        <w:ind w:firstLineChars="202" w:firstLine="426"/>
        <w:rPr>
          <w:b/>
          <w:szCs w:val="21"/>
        </w:rPr>
      </w:pPr>
      <w:r>
        <w:rPr>
          <w:rFonts w:hint="eastAsia"/>
          <w:b/>
          <w:szCs w:val="21"/>
        </w:rPr>
        <w:lastRenderedPageBreak/>
        <w:t>三、成交候选人推荐原则</w:t>
      </w:r>
    </w:p>
    <w:p w:rsidR="002433A8" w:rsidRDefault="002433A8" w:rsidP="002433A8">
      <w:pPr>
        <w:spacing w:line="300" w:lineRule="auto"/>
        <w:ind w:firstLine="384"/>
        <w:rPr>
          <w:szCs w:val="21"/>
        </w:rPr>
      </w:pPr>
      <w:r>
        <w:rPr>
          <w:rFonts w:hint="eastAsia"/>
          <w:szCs w:val="21"/>
        </w:rPr>
        <w:t>由评标小组根据综合评分情况，按照评审得分由高到低顺序评选成交供应商。评审得分相同的，按照报价由低到高的顺序推荐。评审得分相同且报价相同的，按照技术指标优劣顺序推荐（按技术得分由高到低排序，技术得分相同的按照技术需求偏离分由高到低排序）。评审得分、报价、技术得分、技术需求偏离分均相同的，由评标小组随机抽取推荐。</w:t>
      </w:r>
    </w:p>
    <w:p w:rsidR="002433A8" w:rsidRDefault="002433A8" w:rsidP="002433A8"/>
    <w:p w:rsidR="0038169E" w:rsidRPr="000A719B" w:rsidRDefault="0038169E">
      <w:bookmarkStart w:id="0" w:name="_GoBack"/>
      <w:bookmarkEnd w:id="0"/>
    </w:p>
    <w:sectPr w:rsidR="0038169E" w:rsidRPr="000A719B" w:rsidSect="000A719B">
      <w:pgSz w:w="11906" w:h="16838"/>
      <w:pgMar w:top="1440" w:right="1361" w:bottom="1701" w:left="147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E8D"/>
    <w:rsid w:val="000A719B"/>
    <w:rsid w:val="002433A8"/>
    <w:rsid w:val="0038169E"/>
    <w:rsid w:val="00450E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B44CA9-C727-4E94-83EB-6E983D979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33A8"/>
    <w:pPr>
      <w:jc w:val="both"/>
    </w:pPr>
    <w:rPr>
      <w:rFonts w:ascii="Calibri" w:eastAsia="宋体" w:hAnsi="Calibri"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3930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544</Words>
  <Characters>3107</Characters>
  <Application>Microsoft Office Word</Application>
  <DocSecurity>0</DocSecurity>
  <Lines>25</Lines>
  <Paragraphs>7</Paragraphs>
  <ScaleCrop>false</ScaleCrop>
  <Company/>
  <LinksUpToDate>false</LinksUpToDate>
  <CharactersWithSpaces>3644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'undefined'</dc:creator>
  <cp:keywords/>
  <dc:description/>
  <cp:lastModifiedBy>'undefined'</cp:lastModifiedBy>
  <cp:revision>3</cp:revision>
  <dcterms:created xsi:type="dcterms:W3CDTF">2022-02-21T07:32:00Z</dcterms:created>
  <dcterms:modified xsi:type="dcterms:W3CDTF">2022-02-21T07:32:00Z</dcterms:modified>
</cp:coreProperties>
</file>