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eastAsia="方正小标宋_GBK"/>
          <w:color w:val="auto"/>
          <w:sz w:val="44"/>
          <w:szCs w:val="44"/>
          <w:lang w:eastAsia="zh-CN"/>
        </w:rPr>
      </w:pPr>
      <w:r>
        <w:rPr>
          <w:rFonts w:hint="eastAsia" w:eastAsia="方正小标宋_GBK"/>
          <w:color w:val="auto"/>
          <w:sz w:val="44"/>
          <w:szCs w:val="44"/>
        </w:rPr>
        <w:t>广西壮族自治区环境影响评价和排污许可审查专家库专家承诺书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eastAsia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本人自愿申请加入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广西壮族自治区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环境影响评价和排污许可审查专家库，承诺有时间和精力履行专家职责，愿意参加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广西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生态环境保护相关工作。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本人所提供的个人信息表和相关材均属实，若出现问题，愿承担一切责任。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三、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入选环境影响评价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和排污许可审查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专家库，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本人以专家身份参加生态环境管理部门开展或委托开展的审查活动，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严格遵守并认真执行专家库各项规章制度，并作出如下承诺：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（一）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忠于职守，客观公正。在环境影响评价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和排污许可审查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工作中坚持原则，不受任何权势、利益主体和人情的左右，科学、公正地提供咨询；在评估项目与专家利益相关或可能使专家失去公正性和客观性时，主动回避参与该项目的技术评估。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（二）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科学严谨，谨言慎行。</w:t>
      </w: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审查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会前认真研读环评文件并严格把关；会前起草书面意见，意见明确、具体，并对提出的意见负责；不对外泄露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>国家秘密、工作秘密、商业机密（含技术秘密）以及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尚未公开的评估信息。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hint="eastAsia" w:eastAsia="仿宋" w:cs="Times New Roman"/>
          <w:color w:val="auto"/>
          <w:sz w:val="32"/>
          <w:szCs w:val="32"/>
          <w:lang w:eastAsia="zh-CN"/>
        </w:rPr>
        <w:t>（三）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克己奉公，廉洁自律。不收取建设单位、评价单位或个人等项目评估利益相关方给予的礼金、有价证券、银行卡、购物卡等；不参加利益相关方组织的营业性娱乐活动和旅游；不在利益相关方报销应由个人支付的费用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签名：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 xml:space="preserve">            </w:t>
      </w:r>
    </w:p>
    <w:p>
      <w:pPr>
        <w:spacing w:line="600" w:lineRule="exact"/>
        <w:ind w:firstLine="6720" w:firstLineChars="2100"/>
        <w:jc w:val="left"/>
        <w:rPr>
          <w:rFonts w:hint="eastAsia" w:ascii="方正仿宋_GBK" w:hAnsi="方正仿宋_GBK" w:eastAsia="方正仿宋_GBK" w:cs="方正仿宋_GBK"/>
          <w:sz w:val="32"/>
        </w:rPr>
      </w:pP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Style w:val="6"/>
          <w:rFonts w:hint="eastAsia" w:ascii="Times New Roman" w:hAnsi="Times New Roman" w:eastAsia="仿宋" w:cs="Times New Roman"/>
          <w:color w:val="auto"/>
          <w:sz w:val="32"/>
          <w:szCs w:val="32"/>
        </w:rPr>
        <w:t xml:space="preserve">    </w:t>
      </w:r>
      <w:r>
        <w:rPr>
          <w:rStyle w:val="6"/>
          <w:rFonts w:ascii="Times New Roman" w:hAnsi="Times New Roman" w:eastAsia="仿宋" w:cs="Times New Roman"/>
          <w:color w:val="auto"/>
          <w:sz w:val="32"/>
          <w:szCs w:val="32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361" w:bottom="1701" w:left="1474" w:header="1134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hint="eastAsia" w:ascii="仿宋_GB2312" w:hAnsi="仿宋_GB2312" w:eastAsia="仿宋_GB2312" w:cs="仿宋_GB2312"/>
        <w:sz w:val="2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GajgyuAQAASwMAAA4AAABkcnMv&#10;ZTJvRG9jLnhtbK1TzU4bMRC+V+IdLN+JlwhV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wZqODK4BAABLAwAADgAAAAAAAAABACAAAAA0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GqioquAQAASwMAAA4AAABkcnMv&#10;ZTJvRG9jLnhtbK1TzU4bMRC+V+IdLN+JlyBV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EaqKiq4BAABLAwAADgAAAAAAAAABACAAAAA0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555391"/>
    <w:multiLevelType w:val="singleLevel"/>
    <w:tmpl w:val="ED5553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F879F"/>
    <w:rsid w:val="1BEF879F"/>
    <w:rsid w:val="5FFBE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2025-11-03T16:13:00Z</dcterms:created>
  <dc:creator>杨春琳</dc:creator>
  <cp:lastModifiedBy>杨春琳</cp:lastModifiedBy>
  <dcterms:modified xsi:type="dcterms:W3CDTF">2025-11-03T16:14:19Z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