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6A0E" w:rsidRDefault="00126A0E" w:rsidP="00126A0E">
      <w:pPr>
        <w:jc w:val="center"/>
        <w:rPr>
          <w:rFonts w:hint="eastAsia"/>
          <w:b/>
          <w:sz w:val="32"/>
          <w:szCs w:val="32"/>
        </w:rPr>
      </w:pPr>
      <w:r>
        <w:rPr>
          <w:rFonts w:hint="eastAsia"/>
          <w:b/>
          <w:sz w:val="32"/>
          <w:szCs w:val="32"/>
        </w:rPr>
        <w:t>附表</w:t>
      </w:r>
      <w:r>
        <w:rPr>
          <w:rFonts w:hint="eastAsia"/>
          <w:b/>
          <w:sz w:val="32"/>
          <w:szCs w:val="32"/>
        </w:rPr>
        <w:t xml:space="preserve">2   </w:t>
      </w:r>
      <w:r>
        <w:rPr>
          <w:rFonts w:hint="eastAsia"/>
          <w:b/>
          <w:sz w:val="32"/>
          <w:szCs w:val="32"/>
        </w:rPr>
        <w:t>广西土壤污染防治专项资金项目进展情况表</w:t>
      </w:r>
    </w:p>
    <w:p w:rsidR="00126A0E" w:rsidRDefault="00126A0E" w:rsidP="00126A0E">
      <w:pPr>
        <w:jc w:val="center"/>
        <w:rPr>
          <w:rFonts w:hint="eastAsia"/>
          <w:b/>
          <w:sz w:val="32"/>
          <w:szCs w:val="32"/>
        </w:rPr>
      </w:pPr>
      <w:r>
        <w:rPr>
          <w:rFonts w:hint="eastAsia"/>
          <w:b/>
          <w:sz w:val="32"/>
          <w:szCs w:val="32"/>
        </w:rPr>
        <w:t>（截至</w:t>
      </w:r>
      <w:r>
        <w:rPr>
          <w:rFonts w:hint="eastAsia"/>
          <w:b/>
          <w:sz w:val="32"/>
          <w:szCs w:val="32"/>
        </w:rPr>
        <w:t>2018</w:t>
      </w:r>
      <w:r>
        <w:rPr>
          <w:rFonts w:hint="eastAsia"/>
          <w:b/>
          <w:sz w:val="32"/>
          <w:szCs w:val="32"/>
        </w:rPr>
        <w:t>年第一季度末）</w:t>
      </w:r>
    </w:p>
    <w:tbl>
      <w:tblPr>
        <w:tblW w:w="0" w:type="auto"/>
        <w:jc w:val="center"/>
        <w:shd w:val="clear" w:color="auto" w:fill="FFFFFF"/>
        <w:tblLayout w:type="fixed"/>
        <w:tblLook w:val="0000"/>
      </w:tblPr>
      <w:tblGrid>
        <w:gridCol w:w="485"/>
        <w:gridCol w:w="866"/>
        <w:gridCol w:w="934"/>
        <w:gridCol w:w="2260"/>
        <w:gridCol w:w="1095"/>
        <w:gridCol w:w="893"/>
        <w:gridCol w:w="3155"/>
      </w:tblGrid>
      <w:tr w:rsidR="00126A0E" w:rsidTr="007B2972">
        <w:trPr>
          <w:trHeight w:val="576"/>
          <w:tblHeader/>
          <w:jc w:val="center"/>
        </w:trPr>
        <w:tc>
          <w:tcPr>
            <w:tcW w:w="485" w:type="dxa"/>
            <w:tcBorders>
              <w:top w:val="single" w:sz="4" w:space="0" w:color="auto"/>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b/>
                <w:bCs/>
                <w:kern w:val="0"/>
                <w:sz w:val="22"/>
              </w:rPr>
            </w:pPr>
            <w:r>
              <w:rPr>
                <w:rFonts w:ascii="仿宋" w:eastAsia="仿宋" w:hAnsi="仿宋" w:hint="eastAsia"/>
                <w:b/>
                <w:bCs/>
                <w:kern w:val="0"/>
                <w:sz w:val="22"/>
              </w:rPr>
              <w:t>序号</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spacing w:line="240" w:lineRule="exact"/>
              <w:jc w:val="center"/>
              <w:rPr>
                <w:rFonts w:ascii="Times New Roman" w:eastAsia="仿宋" w:hAnsi="Times New Roman"/>
                <w:b/>
                <w:bCs/>
                <w:kern w:val="0"/>
                <w:szCs w:val="21"/>
              </w:rPr>
            </w:pPr>
            <w:r>
              <w:rPr>
                <w:rFonts w:ascii="Times New Roman" w:eastAsia="仿宋" w:hAnsi="Times New Roman"/>
                <w:b/>
                <w:bCs/>
                <w:kern w:val="0"/>
                <w:szCs w:val="21"/>
              </w:rPr>
              <w:t>行政辖区</w:t>
            </w:r>
          </w:p>
        </w:tc>
        <w:tc>
          <w:tcPr>
            <w:tcW w:w="934" w:type="dxa"/>
            <w:tcBorders>
              <w:top w:val="single" w:sz="4" w:space="0" w:color="auto"/>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b/>
                <w:bCs/>
                <w:kern w:val="0"/>
                <w:sz w:val="22"/>
              </w:rPr>
            </w:pPr>
            <w:r>
              <w:rPr>
                <w:rFonts w:ascii="仿宋" w:eastAsia="仿宋" w:hAnsi="仿宋" w:hint="eastAsia"/>
                <w:b/>
                <w:bCs/>
                <w:kern w:val="0"/>
                <w:sz w:val="22"/>
              </w:rPr>
              <w:t>所在县</w:t>
            </w:r>
          </w:p>
        </w:tc>
        <w:tc>
          <w:tcPr>
            <w:tcW w:w="2260" w:type="dxa"/>
            <w:tcBorders>
              <w:top w:val="single" w:sz="4" w:space="0" w:color="auto"/>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b/>
                <w:bCs/>
                <w:kern w:val="0"/>
                <w:sz w:val="22"/>
              </w:rPr>
            </w:pPr>
            <w:r>
              <w:rPr>
                <w:rFonts w:ascii="仿宋" w:eastAsia="仿宋" w:hAnsi="仿宋" w:hint="eastAsia"/>
                <w:b/>
                <w:bCs/>
                <w:kern w:val="0"/>
                <w:sz w:val="22"/>
              </w:rPr>
              <w:t>项目名称</w:t>
            </w:r>
          </w:p>
        </w:tc>
        <w:tc>
          <w:tcPr>
            <w:tcW w:w="1095" w:type="dxa"/>
            <w:tcBorders>
              <w:top w:val="single" w:sz="4" w:space="0" w:color="auto"/>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b/>
                <w:bCs/>
                <w:kern w:val="0"/>
                <w:sz w:val="22"/>
              </w:rPr>
            </w:pPr>
            <w:r>
              <w:rPr>
                <w:rFonts w:ascii="仿宋" w:eastAsia="仿宋" w:hAnsi="仿宋" w:hint="eastAsia"/>
                <w:b/>
                <w:bCs/>
                <w:kern w:val="0"/>
                <w:sz w:val="22"/>
              </w:rPr>
              <w:t>承担单位</w:t>
            </w:r>
          </w:p>
        </w:tc>
        <w:tc>
          <w:tcPr>
            <w:tcW w:w="893" w:type="dxa"/>
            <w:tcBorders>
              <w:top w:val="single" w:sz="4" w:space="0" w:color="auto"/>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b/>
                <w:bCs/>
                <w:kern w:val="0"/>
                <w:sz w:val="22"/>
              </w:rPr>
            </w:pPr>
            <w:r>
              <w:rPr>
                <w:rFonts w:ascii="仿宋" w:eastAsia="仿宋" w:hAnsi="仿宋" w:hint="eastAsia"/>
                <w:b/>
                <w:bCs/>
                <w:kern w:val="0"/>
                <w:sz w:val="22"/>
              </w:rPr>
              <w:t>下达资金年度</w:t>
            </w:r>
          </w:p>
        </w:tc>
        <w:tc>
          <w:tcPr>
            <w:tcW w:w="3155" w:type="dxa"/>
            <w:tcBorders>
              <w:top w:val="single" w:sz="4" w:space="0" w:color="auto"/>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仿宋" w:eastAsia="仿宋" w:hAnsi="仿宋" w:cs="宋体"/>
                <w:b/>
                <w:bCs/>
                <w:kern w:val="0"/>
                <w:sz w:val="22"/>
              </w:rPr>
            </w:pPr>
            <w:r>
              <w:rPr>
                <w:rFonts w:ascii="仿宋" w:eastAsia="仿宋" w:hAnsi="仿宋" w:cs="宋体" w:hint="eastAsia"/>
                <w:b/>
                <w:bCs/>
                <w:kern w:val="0"/>
                <w:sz w:val="22"/>
              </w:rPr>
              <w:t>截至2018年3月份主要进展情况</w:t>
            </w:r>
          </w:p>
        </w:tc>
      </w:tr>
      <w:tr w:rsidR="00126A0E" w:rsidTr="007B2972">
        <w:trPr>
          <w:trHeight w:val="1370"/>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1</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南丹县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刁江流域土壤</w:t>
            </w:r>
            <w:proofErr w:type="gramStart"/>
            <w:r>
              <w:rPr>
                <w:rFonts w:ascii="仿宋" w:eastAsia="仿宋" w:hAnsi="仿宋" w:hint="eastAsia"/>
                <w:kern w:val="0"/>
                <w:sz w:val="22"/>
              </w:rPr>
              <w:t>重金属污染拉么矿区</w:t>
            </w:r>
            <w:proofErr w:type="gramEnd"/>
            <w:r>
              <w:rPr>
                <w:rFonts w:ascii="仿宋" w:eastAsia="仿宋" w:hAnsi="仿宋" w:hint="eastAsia"/>
                <w:kern w:val="0"/>
                <w:sz w:val="22"/>
              </w:rPr>
              <w:t>源头综合治理工程项目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南丹县人民政府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实施方案已获环境保护厅批复。已完成修复施工图初步设计工作，已完成施工图专家技术审查。</w:t>
            </w:r>
          </w:p>
        </w:tc>
      </w:tr>
      <w:tr w:rsidR="00126A0E" w:rsidTr="007B2972">
        <w:trPr>
          <w:trHeight w:val="978"/>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都安县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广西河池市都安</w:t>
            </w:r>
            <w:r>
              <w:rPr>
                <w:rFonts w:ascii="Times New Roman" w:hAnsi="Times New Roman"/>
                <w:kern w:val="0"/>
                <w:sz w:val="22"/>
              </w:rPr>
              <w:t>6</w:t>
            </w:r>
            <w:r>
              <w:rPr>
                <w:rFonts w:ascii="仿宋" w:eastAsia="仿宋" w:hAnsi="仿宋" w:hint="eastAsia"/>
                <w:kern w:val="0"/>
                <w:sz w:val="22"/>
              </w:rPr>
              <w:t>个砒霜厂遗址治理工程</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都安县人民政府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项目已完成实施招投标工作，并于2018年2月28日开工。</w:t>
            </w:r>
          </w:p>
        </w:tc>
      </w:tr>
      <w:tr w:rsidR="00126A0E" w:rsidTr="007B2972">
        <w:trPr>
          <w:trHeight w:val="1134"/>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3</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环江县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环江</w:t>
            </w:r>
            <w:proofErr w:type="gramStart"/>
            <w:r>
              <w:rPr>
                <w:rFonts w:ascii="仿宋" w:eastAsia="仿宋" w:hAnsi="仿宋" w:hint="eastAsia"/>
                <w:kern w:val="0"/>
                <w:sz w:val="22"/>
              </w:rPr>
              <w:t>县古宾选矿厂</w:t>
            </w:r>
            <w:proofErr w:type="gramEnd"/>
            <w:r>
              <w:rPr>
                <w:rFonts w:ascii="仿宋" w:eastAsia="仿宋" w:hAnsi="仿宋" w:hint="eastAsia"/>
                <w:kern w:val="0"/>
                <w:sz w:val="22"/>
              </w:rPr>
              <w:t>尾矿库及周边污染土壤修复工程</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环江县人民政府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实施方案已获环境保护厅批复。已完成施工图设计工作，正在进行施工图图审工作。</w:t>
            </w:r>
          </w:p>
        </w:tc>
      </w:tr>
      <w:tr w:rsidR="00126A0E" w:rsidTr="007B2972">
        <w:trPr>
          <w:trHeight w:val="1250"/>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4</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金城江区</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金城江区金河冶金化工厂旧址重金属污染治理工程</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金城江区人民政府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实施方案已通过自治区环保厅组织的专家技术审查，正在开展施工图设计工作。</w:t>
            </w:r>
          </w:p>
        </w:tc>
      </w:tr>
      <w:tr w:rsidR="00126A0E" w:rsidTr="007B2972">
        <w:trPr>
          <w:trHeight w:val="984"/>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5</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环江县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大环江流域大安乡</w:t>
            </w:r>
            <w:proofErr w:type="gramStart"/>
            <w:r>
              <w:rPr>
                <w:rFonts w:ascii="仿宋" w:eastAsia="仿宋" w:hAnsi="仿宋" w:hint="eastAsia"/>
                <w:kern w:val="0"/>
                <w:sz w:val="22"/>
              </w:rPr>
              <w:t>合龙屯受污染</w:t>
            </w:r>
            <w:proofErr w:type="gramEnd"/>
            <w:r>
              <w:rPr>
                <w:rFonts w:ascii="仿宋" w:eastAsia="仿宋" w:hAnsi="仿宋" w:hint="eastAsia"/>
                <w:kern w:val="0"/>
                <w:sz w:val="22"/>
              </w:rPr>
              <w:t>农田治理工程</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环江县人民政府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实施方案已获环境保护厅批复。目前正在开展施工图设计和预算编制工作。</w:t>
            </w:r>
          </w:p>
        </w:tc>
      </w:tr>
      <w:tr w:rsidR="00126A0E" w:rsidTr="007B2972">
        <w:trPr>
          <w:trHeight w:val="1282"/>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6</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罗城县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河池市罗城县平兴冶炼厂重金属污染场地治理工程</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罗城县人民政府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实施方案已获环境保护厅批复；已完成施工图评审和修改工作，预算书已完成，准备财评。</w:t>
            </w:r>
          </w:p>
        </w:tc>
      </w:tr>
      <w:tr w:rsidR="00126A0E" w:rsidTr="007B2972">
        <w:trPr>
          <w:trHeight w:val="864"/>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7</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金城江区</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金城</w:t>
            </w:r>
            <w:proofErr w:type="gramStart"/>
            <w:r>
              <w:rPr>
                <w:rFonts w:ascii="仿宋" w:eastAsia="仿宋" w:hAnsi="仿宋" w:cs="宋体" w:hint="eastAsia"/>
                <w:kern w:val="0"/>
                <w:sz w:val="22"/>
              </w:rPr>
              <w:t>江五圩</w:t>
            </w:r>
            <w:proofErr w:type="gramEnd"/>
            <w:r>
              <w:rPr>
                <w:rFonts w:ascii="仿宋" w:eastAsia="仿宋" w:hAnsi="仿宋" w:cs="宋体" w:hint="eastAsia"/>
                <w:kern w:val="0"/>
                <w:sz w:val="22"/>
              </w:rPr>
              <w:t>矿区尾矿减量化无害化处理示范项目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金城江区人民政府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color w:val="000000"/>
                <w:kern w:val="0"/>
                <w:sz w:val="22"/>
              </w:rPr>
            </w:pPr>
            <w:r>
              <w:rPr>
                <w:rFonts w:ascii="仿宋" w:eastAsia="仿宋" w:hAnsi="仿宋" w:cs="宋体" w:hint="eastAsia"/>
                <w:color w:val="000000"/>
                <w:kern w:val="0"/>
                <w:sz w:val="22"/>
              </w:rPr>
              <w:t>正在开展前期工作：编制完成实施方案</w:t>
            </w:r>
          </w:p>
        </w:tc>
      </w:tr>
      <w:tr w:rsidR="00126A0E" w:rsidTr="007B2972">
        <w:trPr>
          <w:trHeight w:val="347"/>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8</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河池市</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河池市土壤污染综合防治先行区土壤环境质量调查</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河池市人民政府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河池市土壤环境质量详查工作方案》已经于2017年3月23日通过市环保局组织的专家评审；农用地布点方案已由广西自治区环保厅确定方案；重点行业企业用地土壤污染状况调查工作实施方案已于9月21日通过市环保局组织的专家评审。已完成55座尾矿</w:t>
            </w:r>
            <w:proofErr w:type="gramStart"/>
            <w:r>
              <w:rPr>
                <w:rFonts w:ascii="仿宋" w:eastAsia="仿宋" w:hAnsi="仿宋" w:cs="宋体" w:hint="eastAsia"/>
                <w:kern w:val="0"/>
                <w:sz w:val="22"/>
              </w:rPr>
              <w:t>库环境</w:t>
            </w:r>
            <w:proofErr w:type="gramEnd"/>
            <w:r>
              <w:rPr>
                <w:rFonts w:ascii="仿宋" w:eastAsia="仿宋" w:hAnsi="仿宋" w:cs="宋体" w:hint="eastAsia"/>
                <w:kern w:val="0"/>
                <w:sz w:val="22"/>
              </w:rPr>
              <w:t>风险评估的验收审查工作，报告已上报广西自治区环保厅。</w:t>
            </w:r>
          </w:p>
        </w:tc>
      </w:tr>
      <w:tr w:rsidR="00126A0E" w:rsidTr="007B2972">
        <w:trPr>
          <w:trHeight w:val="1197"/>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hint="eastAsia"/>
                <w:kern w:val="0"/>
                <w:sz w:val="22"/>
              </w:rPr>
              <w:lastRenderedPageBreak/>
              <w:t>9</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河池市</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典型退役场地及农田污染治理修复项目实施方案编制</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河池市人民政府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4"/>
                <w:szCs w:val="24"/>
              </w:rPr>
            </w:pPr>
            <w:r>
              <w:rPr>
                <w:rFonts w:ascii="仿宋" w:eastAsia="仿宋" w:hAnsi="仿宋" w:cs="宋体" w:hint="eastAsia"/>
                <w:kern w:val="0"/>
                <w:sz w:val="24"/>
                <w:szCs w:val="24"/>
              </w:rPr>
              <w:t>正在开展场地调查与风险评估、实施方案的编制工作。</w:t>
            </w:r>
            <w:r>
              <w:rPr>
                <w:rFonts w:ascii="仿宋" w:eastAsia="仿宋" w:hAnsi="仿宋" w:cs="宋体" w:hint="eastAsia"/>
                <w:kern w:val="0"/>
                <w:sz w:val="22"/>
              </w:rPr>
              <w:t>已完成项目的整体工作的70%。</w:t>
            </w:r>
          </w:p>
        </w:tc>
      </w:tr>
      <w:tr w:rsidR="00126A0E" w:rsidTr="007B2972">
        <w:trPr>
          <w:trHeight w:val="762"/>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1</w:t>
            </w:r>
            <w:r>
              <w:rPr>
                <w:rFonts w:ascii="Times New Roman" w:hAnsi="Times New Roman" w:hint="eastAsia"/>
                <w:kern w:val="0"/>
                <w:sz w:val="22"/>
              </w:rPr>
              <w:t>0</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河池市</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Times New Roman" w:hAnsi="Times New Roman"/>
                <w:kern w:val="0"/>
                <w:sz w:val="22"/>
              </w:rPr>
              <w:t>6</w:t>
            </w:r>
            <w:r>
              <w:rPr>
                <w:rFonts w:ascii="仿宋" w:eastAsia="仿宋" w:hAnsi="仿宋" w:hint="eastAsia"/>
                <w:kern w:val="0"/>
                <w:sz w:val="22"/>
              </w:rPr>
              <w:t>个典型污染场地实施方案编制</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河池市人民政府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正在开展场地调查与风险评估、实施方案的编制工作。已完成项目的整体70%。</w:t>
            </w:r>
          </w:p>
        </w:tc>
      </w:tr>
      <w:tr w:rsidR="00126A0E" w:rsidTr="007B2972">
        <w:trPr>
          <w:trHeight w:val="1638"/>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1</w:t>
            </w:r>
            <w:r>
              <w:rPr>
                <w:rFonts w:ascii="Times New Roman" w:hAnsi="Times New Roman" w:hint="eastAsia"/>
                <w:kern w:val="0"/>
                <w:sz w:val="22"/>
              </w:rPr>
              <w:t>1</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南丹县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南丹县华锡集团铜坑矿区地表塌陷区烟气治理与生态恢复工程总体规划可行性研究和实施方案</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南丹县人民政府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尚在开展实施方案的编制工作。已完成项目整体的50%。</w:t>
            </w:r>
          </w:p>
        </w:tc>
      </w:tr>
      <w:tr w:rsidR="00126A0E" w:rsidTr="007B2972">
        <w:trPr>
          <w:trHeight w:val="1223"/>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1</w:t>
            </w:r>
            <w:r>
              <w:rPr>
                <w:rFonts w:ascii="Times New Roman" w:hAnsi="Times New Roman" w:hint="eastAsia"/>
                <w:kern w:val="0"/>
                <w:sz w:val="22"/>
              </w:rPr>
              <w:t>2</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金城江区</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color w:val="000000"/>
                <w:kern w:val="0"/>
                <w:sz w:val="22"/>
              </w:rPr>
            </w:pPr>
            <w:r>
              <w:rPr>
                <w:rFonts w:ascii="仿宋" w:eastAsia="仿宋" w:hAnsi="仿宋" w:hint="eastAsia"/>
                <w:color w:val="000000"/>
                <w:kern w:val="0"/>
                <w:sz w:val="22"/>
              </w:rPr>
              <w:t>刁江流域板坡段重金属污染综合整治工程项目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color w:val="000000"/>
                <w:kern w:val="0"/>
                <w:sz w:val="22"/>
              </w:rPr>
            </w:pPr>
            <w:r>
              <w:rPr>
                <w:rFonts w:ascii="仿宋" w:eastAsia="仿宋" w:hAnsi="仿宋" w:hint="eastAsia"/>
                <w:color w:val="000000"/>
                <w:kern w:val="0"/>
                <w:sz w:val="22"/>
              </w:rPr>
              <w:t>金城江区人民政府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4"/>
                <w:szCs w:val="24"/>
              </w:rPr>
            </w:pPr>
            <w:r>
              <w:rPr>
                <w:rFonts w:ascii="仿宋" w:eastAsia="仿宋" w:hAnsi="仿宋" w:cs="宋体" w:hint="eastAsia"/>
                <w:kern w:val="0"/>
                <w:sz w:val="24"/>
                <w:szCs w:val="24"/>
              </w:rPr>
              <w:t>项目实施方案按专家意见修改完成，待重新组织专家评审。</w:t>
            </w:r>
          </w:p>
        </w:tc>
      </w:tr>
      <w:tr w:rsidR="00126A0E" w:rsidTr="007B2972">
        <w:trPr>
          <w:trHeight w:val="1774"/>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1</w:t>
            </w:r>
            <w:r>
              <w:rPr>
                <w:rFonts w:ascii="Times New Roman" w:hAnsi="Times New Roman" w:hint="eastAsia"/>
                <w:kern w:val="0"/>
                <w:sz w:val="22"/>
              </w:rPr>
              <w:t>3</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金城江区</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color w:val="000000"/>
                <w:kern w:val="0"/>
                <w:sz w:val="22"/>
              </w:rPr>
            </w:pPr>
            <w:r>
              <w:rPr>
                <w:rFonts w:ascii="仿宋" w:eastAsia="仿宋" w:hAnsi="仿宋" w:hint="eastAsia"/>
                <w:color w:val="000000"/>
                <w:kern w:val="0"/>
                <w:sz w:val="22"/>
              </w:rPr>
              <w:t>刁江流域</w:t>
            </w:r>
            <w:proofErr w:type="gramStart"/>
            <w:r>
              <w:rPr>
                <w:rFonts w:ascii="仿宋" w:eastAsia="仿宋" w:hAnsi="仿宋" w:hint="eastAsia"/>
                <w:color w:val="000000"/>
                <w:kern w:val="0"/>
                <w:sz w:val="22"/>
              </w:rPr>
              <w:t>下考段重金属污染</w:t>
            </w:r>
            <w:proofErr w:type="gramEnd"/>
            <w:r>
              <w:rPr>
                <w:rFonts w:ascii="仿宋" w:eastAsia="仿宋" w:hAnsi="仿宋" w:hint="eastAsia"/>
                <w:color w:val="000000"/>
                <w:kern w:val="0"/>
                <w:sz w:val="22"/>
              </w:rPr>
              <w:t>综合整治工程项目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color w:val="000000"/>
                <w:kern w:val="0"/>
                <w:sz w:val="22"/>
              </w:rPr>
            </w:pPr>
            <w:r>
              <w:rPr>
                <w:rFonts w:ascii="仿宋" w:eastAsia="仿宋" w:hAnsi="仿宋" w:hint="eastAsia"/>
                <w:color w:val="000000"/>
                <w:kern w:val="0"/>
                <w:sz w:val="22"/>
              </w:rPr>
              <w:t>金城江区人民政府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4"/>
                <w:szCs w:val="24"/>
              </w:rPr>
            </w:pPr>
            <w:r>
              <w:rPr>
                <w:rFonts w:ascii="仿宋" w:eastAsia="仿宋" w:hAnsi="仿宋" w:cs="宋体" w:hint="eastAsia"/>
                <w:kern w:val="0"/>
                <w:sz w:val="24"/>
                <w:szCs w:val="24"/>
              </w:rPr>
              <w:t>项目场地调查及风险评估报告通过专家审查，在按专家意见进行修改，目前项目正在编制实施方案，完成后组织专家评审。</w:t>
            </w:r>
          </w:p>
        </w:tc>
      </w:tr>
      <w:tr w:rsidR="00126A0E" w:rsidTr="007B2972">
        <w:trPr>
          <w:trHeight w:val="1349"/>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1</w:t>
            </w:r>
            <w:r>
              <w:rPr>
                <w:rFonts w:ascii="Times New Roman" w:hAnsi="Times New Roman" w:hint="eastAsia"/>
                <w:kern w:val="0"/>
                <w:sz w:val="22"/>
              </w:rPr>
              <w:t>4</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南丹县人民政府</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color w:val="000000"/>
                <w:kern w:val="0"/>
                <w:sz w:val="22"/>
              </w:rPr>
            </w:pPr>
            <w:r>
              <w:rPr>
                <w:rFonts w:ascii="仿宋" w:eastAsia="仿宋" w:hAnsi="仿宋" w:hint="eastAsia"/>
                <w:color w:val="000000"/>
                <w:kern w:val="0"/>
                <w:sz w:val="22"/>
              </w:rPr>
              <w:t>南丹县龙泉矿冶总厂铅锑冶炼厂、锡冶炼厂旧址污染场地治理修复工程项目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color w:val="000000"/>
                <w:kern w:val="0"/>
                <w:sz w:val="22"/>
              </w:rPr>
            </w:pPr>
            <w:r>
              <w:rPr>
                <w:rFonts w:ascii="仿宋" w:eastAsia="仿宋" w:hAnsi="仿宋" w:hint="eastAsia"/>
                <w:color w:val="000000"/>
                <w:kern w:val="0"/>
                <w:sz w:val="22"/>
              </w:rPr>
              <w:t>南丹县人民政府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color w:val="000000"/>
                <w:kern w:val="0"/>
                <w:sz w:val="22"/>
              </w:rPr>
            </w:pPr>
            <w:r>
              <w:rPr>
                <w:rFonts w:ascii="仿宋" w:eastAsia="仿宋" w:hAnsi="仿宋" w:cs="宋体" w:hint="eastAsia"/>
                <w:color w:val="000000"/>
                <w:kern w:val="0"/>
                <w:sz w:val="22"/>
              </w:rPr>
              <w:t>项目实施方案正在报区环保厅进行备案。烟囱拆除完成35%工程量。</w:t>
            </w:r>
          </w:p>
        </w:tc>
      </w:tr>
      <w:tr w:rsidR="00126A0E" w:rsidTr="007B2972">
        <w:trPr>
          <w:trHeight w:val="1255"/>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1</w:t>
            </w:r>
            <w:r>
              <w:rPr>
                <w:rFonts w:ascii="Times New Roman" w:hAnsi="Times New Roman" w:hint="eastAsia"/>
                <w:kern w:val="0"/>
                <w:sz w:val="22"/>
              </w:rPr>
              <w:t>5</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南丹县人民政府</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color w:val="000000"/>
                <w:kern w:val="0"/>
                <w:sz w:val="22"/>
              </w:rPr>
            </w:pPr>
            <w:r>
              <w:rPr>
                <w:rFonts w:ascii="仿宋" w:eastAsia="仿宋" w:hAnsi="仿宋" w:hint="eastAsia"/>
                <w:color w:val="000000"/>
                <w:kern w:val="0"/>
                <w:sz w:val="22"/>
              </w:rPr>
              <w:t>南丹县大厂镇金塔综合选矿厂旧址场地治理工程项目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color w:val="000000"/>
                <w:kern w:val="0"/>
                <w:sz w:val="22"/>
              </w:rPr>
            </w:pPr>
            <w:r>
              <w:rPr>
                <w:rFonts w:ascii="仿宋" w:eastAsia="仿宋" w:hAnsi="仿宋" w:hint="eastAsia"/>
                <w:color w:val="000000"/>
                <w:kern w:val="0"/>
                <w:sz w:val="22"/>
              </w:rPr>
              <w:t>南丹县人民政府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color w:val="000000"/>
                <w:kern w:val="0"/>
                <w:sz w:val="22"/>
              </w:rPr>
            </w:pPr>
            <w:r>
              <w:rPr>
                <w:rFonts w:ascii="仿宋" w:eastAsia="仿宋" w:hAnsi="仿宋" w:cs="宋体" w:hint="eastAsia"/>
                <w:color w:val="000000"/>
                <w:kern w:val="0"/>
                <w:sz w:val="22"/>
              </w:rPr>
              <w:t>实施方案已完成第二次评审并修改完毕，待向自治区环保厅进行备案。</w:t>
            </w:r>
          </w:p>
        </w:tc>
      </w:tr>
      <w:tr w:rsidR="00126A0E" w:rsidTr="007B2972">
        <w:trPr>
          <w:trHeight w:val="1118"/>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1</w:t>
            </w:r>
            <w:r>
              <w:rPr>
                <w:rFonts w:ascii="Times New Roman" w:hAnsi="Times New Roman" w:hint="eastAsia"/>
                <w:kern w:val="0"/>
                <w:sz w:val="22"/>
              </w:rPr>
              <w:t>6</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南丹县人民政府</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color w:val="000000"/>
                <w:kern w:val="0"/>
                <w:sz w:val="22"/>
              </w:rPr>
            </w:pPr>
            <w:r>
              <w:rPr>
                <w:rFonts w:ascii="仿宋" w:eastAsia="仿宋" w:hAnsi="仿宋" w:hint="eastAsia"/>
                <w:color w:val="000000"/>
                <w:kern w:val="0"/>
                <w:sz w:val="22"/>
              </w:rPr>
              <w:t>南丹县大厂镇龙藏村污染农田修复工程项目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color w:val="000000"/>
                <w:kern w:val="0"/>
                <w:sz w:val="22"/>
              </w:rPr>
            </w:pPr>
            <w:r>
              <w:rPr>
                <w:rFonts w:ascii="仿宋" w:eastAsia="仿宋" w:hAnsi="仿宋" w:hint="eastAsia"/>
                <w:color w:val="000000"/>
                <w:kern w:val="0"/>
                <w:sz w:val="22"/>
              </w:rPr>
              <w:t>南丹县人民政府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color w:val="000000"/>
                <w:kern w:val="0"/>
                <w:sz w:val="22"/>
              </w:rPr>
            </w:pPr>
            <w:r>
              <w:rPr>
                <w:rFonts w:ascii="仿宋" w:eastAsia="仿宋" w:hAnsi="仿宋" w:cs="宋体" w:hint="eastAsia"/>
                <w:color w:val="000000"/>
                <w:kern w:val="0"/>
                <w:sz w:val="22"/>
              </w:rPr>
              <w:t>目前正在收集实施方案的专家函审意见，待审核后向自治区环保厅备案。</w:t>
            </w:r>
          </w:p>
        </w:tc>
      </w:tr>
      <w:tr w:rsidR="00126A0E" w:rsidTr="007B2972">
        <w:trPr>
          <w:trHeight w:val="978"/>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hint="eastAsia"/>
                <w:kern w:val="0"/>
                <w:sz w:val="22"/>
              </w:rPr>
              <w:t>17</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南宁市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宾阳县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土壤污染防治宾阳县沙江重金属污染综合整治项目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宾阳县人民政府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2016</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仿宋" w:eastAsia="仿宋" w:hAnsi="仿宋" w:cs="宋体"/>
                <w:kern w:val="0"/>
                <w:sz w:val="22"/>
              </w:rPr>
            </w:pPr>
            <w:r>
              <w:rPr>
                <w:rFonts w:ascii="仿宋" w:eastAsia="仿宋" w:hAnsi="仿宋" w:cs="宋体" w:hint="eastAsia"/>
                <w:kern w:val="0"/>
                <w:sz w:val="22"/>
              </w:rPr>
              <w:t>已完成项目工程量98%以上</w:t>
            </w:r>
          </w:p>
        </w:tc>
      </w:tr>
      <w:tr w:rsidR="00126A0E" w:rsidTr="007B2972">
        <w:trPr>
          <w:trHeight w:val="1056"/>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hint="eastAsia"/>
                <w:kern w:val="0"/>
                <w:sz w:val="22"/>
              </w:rPr>
              <w:t>18</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河池市</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河池市</w:t>
            </w:r>
            <w:r>
              <w:rPr>
                <w:rFonts w:ascii="Times New Roman" w:hAnsi="Times New Roman"/>
                <w:kern w:val="0"/>
                <w:sz w:val="22"/>
              </w:rPr>
              <w:t>13</w:t>
            </w:r>
            <w:r>
              <w:rPr>
                <w:rFonts w:ascii="仿宋" w:eastAsia="仿宋" w:hAnsi="仿宋" w:hint="eastAsia"/>
                <w:kern w:val="0"/>
                <w:sz w:val="22"/>
              </w:rPr>
              <w:t>个历史遗留砒霜厂治理项目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河池市人民政府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已完成招投标工作，正在组织实施。</w:t>
            </w:r>
          </w:p>
        </w:tc>
      </w:tr>
      <w:tr w:rsidR="00126A0E" w:rsidTr="007B2972">
        <w:trPr>
          <w:trHeight w:val="3749"/>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color w:val="000000"/>
                <w:kern w:val="0"/>
                <w:sz w:val="22"/>
              </w:rPr>
            </w:pPr>
            <w:r>
              <w:rPr>
                <w:rFonts w:ascii="Times New Roman" w:hAnsi="Times New Roman" w:hint="eastAsia"/>
                <w:color w:val="000000"/>
                <w:kern w:val="0"/>
                <w:sz w:val="22"/>
              </w:rPr>
              <w:lastRenderedPageBreak/>
              <w:t>19</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color w:val="000000"/>
                <w:kern w:val="0"/>
                <w:szCs w:val="21"/>
              </w:rPr>
            </w:pPr>
            <w:proofErr w:type="gramStart"/>
            <w:r>
              <w:rPr>
                <w:rFonts w:ascii="Times New Roman" w:eastAsia="仿宋" w:hAnsi="Times New Roman"/>
                <w:color w:val="000000"/>
                <w:kern w:val="0"/>
                <w:szCs w:val="21"/>
              </w:rPr>
              <w:t>来宾市</w:t>
            </w:r>
            <w:proofErr w:type="gramEnd"/>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color w:val="000000"/>
                <w:kern w:val="0"/>
                <w:sz w:val="22"/>
              </w:rPr>
            </w:pPr>
            <w:r>
              <w:rPr>
                <w:rFonts w:ascii="仿宋" w:eastAsia="仿宋" w:hAnsi="仿宋" w:hint="eastAsia"/>
                <w:color w:val="000000"/>
                <w:kern w:val="0"/>
                <w:sz w:val="22"/>
              </w:rPr>
              <w:t>金秀县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仿宋" w:eastAsia="仿宋" w:hAnsi="仿宋" w:cs="宋体"/>
                <w:color w:val="000000"/>
                <w:kern w:val="0"/>
                <w:sz w:val="22"/>
              </w:rPr>
            </w:pPr>
            <w:r>
              <w:rPr>
                <w:rFonts w:ascii="仿宋" w:eastAsia="仿宋" w:hAnsi="仿宋" w:cs="宋体" w:hint="eastAsia"/>
                <w:color w:val="000000"/>
                <w:kern w:val="0"/>
                <w:sz w:val="22"/>
              </w:rPr>
              <w:t>金秀瑶族自治县冶炼厂重金属污染固体废物处置项目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color w:val="000000"/>
                <w:kern w:val="0"/>
                <w:sz w:val="22"/>
              </w:rPr>
            </w:pPr>
            <w:r>
              <w:rPr>
                <w:rFonts w:ascii="仿宋" w:eastAsia="仿宋" w:hAnsi="仿宋" w:hint="eastAsia"/>
                <w:color w:val="000000"/>
                <w:kern w:val="0"/>
                <w:sz w:val="22"/>
              </w:rPr>
              <w:t>金秀县人民政府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color w:val="000000"/>
                <w:kern w:val="0"/>
                <w:sz w:val="22"/>
              </w:rPr>
            </w:pPr>
            <w:r>
              <w:rPr>
                <w:rFonts w:ascii="Times New Roman" w:hAnsi="Times New Roman"/>
                <w:color w:val="000000"/>
                <w:kern w:val="0"/>
                <w:sz w:val="22"/>
              </w:rPr>
              <w:t>2015</w:t>
            </w:r>
            <w:r>
              <w:rPr>
                <w:rFonts w:ascii="仿宋" w:eastAsia="仿宋" w:hAnsi="仿宋" w:hint="eastAsia"/>
                <w:color w:val="000000"/>
                <w:kern w:val="0"/>
                <w:sz w:val="22"/>
              </w:rPr>
              <w:t>、</w:t>
            </w:r>
            <w:r>
              <w:rPr>
                <w:rFonts w:ascii="Times New Roman" w:hAnsi="Times New Roman"/>
                <w:color w:val="000000"/>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hint="eastAsia"/>
                <w:kern w:val="0"/>
                <w:sz w:val="22"/>
              </w:rPr>
            </w:pPr>
            <w:r>
              <w:rPr>
                <w:rFonts w:ascii="仿宋" w:eastAsia="仿宋" w:hAnsi="仿宋" w:cs="宋体" w:hint="eastAsia"/>
                <w:kern w:val="0"/>
                <w:sz w:val="22"/>
              </w:rPr>
              <w:t>1、完成一期A区重度污染土壤坑及二期中废渣污染土壤坑清挖后取样检测；</w:t>
            </w:r>
            <w:r>
              <w:rPr>
                <w:rFonts w:ascii="仿宋" w:eastAsia="仿宋" w:hAnsi="仿宋" w:cs="宋体" w:hint="eastAsia"/>
                <w:kern w:val="0"/>
                <w:sz w:val="22"/>
              </w:rPr>
              <w:br/>
              <w:t>2、完成一期填埋场内平整、二期</w:t>
            </w:r>
            <w:proofErr w:type="gramStart"/>
            <w:r>
              <w:rPr>
                <w:rFonts w:ascii="仿宋" w:eastAsia="仿宋" w:hAnsi="仿宋" w:cs="宋体" w:hint="eastAsia"/>
                <w:kern w:val="0"/>
                <w:sz w:val="22"/>
              </w:rPr>
              <w:t>填埋场挡墙</w:t>
            </w:r>
            <w:proofErr w:type="gramEnd"/>
            <w:r>
              <w:rPr>
                <w:rFonts w:ascii="仿宋" w:eastAsia="仿宋" w:hAnsi="仿宋" w:cs="宋体" w:hint="eastAsia"/>
                <w:kern w:val="0"/>
                <w:sz w:val="22"/>
              </w:rPr>
              <w:t>砌筑及开挖平整；</w:t>
            </w:r>
          </w:p>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 xml:space="preserve">3、一、二期挡墙平缝，完成80%。 </w:t>
            </w:r>
            <w:r>
              <w:rPr>
                <w:rFonts w:ascii="仿宋" w:eastAsia="仿宋" w:hAnsi="仿宋" w:cs="宋体" w:hint="eastAsia"/>
                <w:kern w:val="0"/>
                <w:sz w:val="22"/>
              </w:rPr>
              <w:br/>
              <w:t>4、完成养护场地硬化，养护场边排水沟开挖，完成50%。</w:t>
            </w:r>
            <w:r>
              <w:rPr>
                <w:rFonts w:ascii="仿宋" w:eastAsia="仿宋" w:hAnsi="仿宋" w:cs="宋体" w:hint="eastAsia"/>
                <w:kern w:val="0"/>
                <w:sz w:val="22"/>
              </w:rPr>
              <w:br/>
              <w:t>5、土工膜、布进场，完成40%。</w:t>
            </w:r>
            <w:r>
              <w:rPr>
                <w:rFonts w:ascii="仿宋" w:eastAsia="仿宋" w:hAnsi="仿宋" w:cs="宋体" w:hint="eastAsia"/>
                <w:kern w:val="0"/>
                <w:sz w:val="22"/>
              </w:rPr>
              <w:br/>
              <w:t>6、固化稳定化场地大型搅拌机基座安装，完成60%.</w:t>
            </w:r>
          </w:p>
        </w:tc>
      </w:tr>
      <w:tr w:rsidR="00126A0E" w:rsidTr="007B2972">
        <w:trPr>
          <w:trHeight w:val="499"/>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w:t>
            </w:r>
            <w:r>
              <w:rPr>
                <w:rFonts w:ascii="Times New Roman" w:hAnsi="Times New Roman" w:hint="eastAsia"/>
                <w:kern w:val="0"/>
                <w:sz w:val="22"/>
              </w:rPr>
              <w:t>0</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桂林市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恭城县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仿宋" w:eastAsia="仿宋" w:hAnsi="仿宋" w:cs="宋体"/>
                <w:kern w:val="0"/>
                <w:sz w:val="22"/>
              </w:rPr>
            </w:pPr>
            <w:r>
              <w:rPr>
                <w:rFonts w:ascii="仿宋" w:eastAsia="仿宋" w:hAnsi="仿宋" w:cs="宋体" w:hint="eastAsia"/>
                <w:kern w:val="0"/>
                <w:sz w:val="22"/>
              </w:rPr>
              <w:t>恭城瑶族自治县西岭矿区重金属污染防治</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恭城瑶族自治县矿产公司</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 xml:space="preserve">　项目立项可</w:t>
            </w:r>
            <w:proofErr w:type="gramStart"/>
            <w:r>
              <w:rPr>
                <w:rFonts w:ascii="仿宋" w:eastAsia="仿宋" w:hAnsi="仿宋" w:cs="宋体" w:hint="eastAsia"/>
                <w:kern w:val="0"/>
                <w:sz w:val="22"/>
              </w:rPr>
              <w:t>研</w:t>
            </w:r>
            <w:proofErr w:type="gramEnd"/>
            <w:r>
              <w:rPr>
                <w:rFonts w:ascii="仿宋" w:eastAsia="仿宋" w:hAnsi="仿宋" w:cs="宋体" w:hint="eastAsia"/>
                <w:kern w:val="0"/>
                <w:sz w:val="22"/>
              </w:rPr>
              <w:t>、环评、初设等前期工作均已按时完成。桐油坪矿段矿坑涌水管网收集、</w:t>
            </w:r>
            <w:proofErr w:type="gramStart"/>
            <w:r>
              <w:rPr>
                <w:rFonts w:ascii="仿宋" w:eastAsia="仿宋" w:hAnsi="仿宋" w:cs="宋体" w:hint="eastAsia"/>
                <w:kern w:val="0"/>
                <w:sz w:val="22"/>
              </w:rPr>
              <w:t>拦渣墙建设</w:t>
            </w:r>
            <w:proofErr w:type="gramEnd"/>
            <w:r>
              <w:rPr>
                <w:rFonts w:ascii="仿宋" w:eastAsia="仿宋" w:hAnsi="仿宋" w:cs="宋体" w:hint="eastAsia"/>
                <w:kern w:val="0"/>
                <w:sz w:val="22"/>
              </w:rPr>
              <w:t>、回头山矿段废渣</w:t>
            </w:r>
            <w:proofErr w:type="gramStart"/>
            <w:r>
              <w:rPr>
                <w:rFonts w:ascii="仿宋" w:eastAsia="仿宋" w:hAnsi="仿宋" w:cs="宋体" w:hint="eastAsia"/>
                <w:kern w:val="0"/>
                <w:sz w:val="22"/>
              </w:rPr>
              <w:t>石格宾网</w:t>
            </w:r>
            <w:proofErr w:type="gramEnd"/>
            <w:r>
              <w:rPr>
                <w:rFonts w:ascii="仿宋" w:eastAsia="仿宋" w:hAnsi="仿宋" w:cs="宋体" w:hint="eastAsia"/>
                <w:kern w:val="0"/>
                <w:sz w:val="22"/>
              </w:rPr>
              <w:t>工程、桃花江矿段矿矿坑涌水管网收集均已完成，</w:t>
            </w:r>
            <w:proofErr w:type="gramStart"/>
            <w:r>
              <w:rPr>
                <w:rFonts w:ascii="仿宋" w:eastAsia="仿宋" w:hAnsi="仿宋" w:cs="宋体" w:hint="eastAsia"/>
                <w:kern w:val="0"/>
                <w:sz w:val="22"/>
              </w:rPr>
              <w:t>矿区复绿工程</w:t>
            </w:r>
            <w:proofErr w:type="gramEnd"/>
            <w:r>
              <w:rPr>
                <w:rFonts w:ascii="仿宋" w:eastAsia="仿宋" w:hAnsi="仿宋" w:cs="宋体" w:hint="eastAsia"/>
                <w:kern w:val="0"/>
                <w:sz w:val="22"/>
              </w:rPr>
              <w:t>完成20%。</w:t>
            </w:r>
          </w:p>
        </w:tc>
      </w:tr>
      <w:tr w:rsidR="00126A0E" w:rsidTr="007B2972">
        <w:trPr>
          <w:trHeight w:val="1243"/>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w:t>
            </w:r>
            <w:r>
              <w:rPr>
                <w:rFonts w:ascii="Times New Roman" w:hAnsi="Times New Roman" w:hint="eastAsia"/>
                <w:kern w:val="0"/>
                <w:sz w:val="22"/>
              </w:rPr>
              <w:t>1</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河池市</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环江流域典型重金属污染农田土壤修复</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河池市人民政府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实施方案已获环境保护厅批复，已完成修复施工图设计工作。</w:t>
            </w:r>
          </w:p>
        </w:tc>
      </w:tr>
      <w:tr w:rsidR="00126A0E" w:rsidTr="007B2972">
        <w:trPr>
          <w:trHeight w:val="1261"/>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w:t>
            </w:r>
            <w:r>
              <w:rPr>
                <w:rFonts w:ascii="Times New Roman" w:hAnsi="Times New Roman" w:hint="eastAsia"/>
                <w:kern w:val="0"/>
                <w:sz w:val="22"/>
              </w:rPr>
              <w:t>2</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河池市</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北山矿区</w:t>
            </w:r>
            <w:r>
              <w:rPr>
                <w:rFonts w:ascii="Times New Roman" w:hAnsi="Times New Roman"/>
                <w:kern w:val="0"/>
                <w:sz w:val="22"/>
              </w:rPr>
              <w:t>-</w:t>
            </w:r>
            <w:r>
              <w:rPr>
                <w:rFonts w:ascii="仿宋" w:eastAsia="仿宋" w:hAnsi="仿宋" w:hint="eastAsia"/>
                <w:kern w:val="0"/>
                <w:sz w:val="22"/>
              </w:rPr>
              <w:t>尾矿库</w:t>
            </w:r>
            <w:r>
              <w:rPr>
                <w:rFonts w:ascii="Times New Roman" w:hAnsi="Times New Roman"/>
                <w:kern w:val="0"/>
                <w:sz w:val="22"/>
              </w:rPr>
              <w:t>-</w:t>
            </w:r>
            <w:r>
              <w:rPr>
                <w:rFonts w:ascii="仿宋" w:eastAsia="仿宋" w:hAnsi="仿宋" w:hint="eastAsia"/>
                <w:kern w:val="0"/>
                <w:sz w:val="22"/>
              </w:rPr>
              <w:t>小流域综合治理</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河池市人民政府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实施方案已获环境保护厅批复，已完成修复施工图设计工作。</w:t>
            </w:r>
          </w:p>
        </w:tc>
      </w:tr>
      <w:tr w:rsidR="00126A0E" w:rsidTr="007B2972">
        <w:trPr>
          <w:trHeight w:val="1218"/>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w:t>
            </w:r>
            <w:r>
              <w:rPr>
                <w:rFonts w:ascii="Times New Roman" w:hAnsi="Times New Roman" w:hint="eastAsia"/>
                <w:kern w:val="0"/>
                <w:sz w:val="22"/>
              </w:rPr>
              <w:t>3</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南宁市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宾阳县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宾阳县制革重金属污染土壤修复与安全利用项目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宾阳县环保局</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已完成设计方案编制招标采购和工程上控价编制，并报财政局</w:t>
            </w:r>
            <w:proofErr w:type="gramStart"/>
            <w:r>
              <w:rPr>
                <w:rFonts w:ascii="仿宋" w:eastAsia="仿宋" w:hAnsi="仿宋" w:cs="宋体" w:hint="eastAsia"/>
                <w:kern w:val="0"/>
                <w:sz w:val="22"/>
              </w:rPr>
              <w:t>投评中心</w:t>
            </w:r>
            <w:proofErr w:type="gramEnd"/>
            <w:r>
              <w:rPr>
                <w:rFonts w:ascii="仿宋" w:eastAsia="仿宋" w:hAnsi="仿宋" w:cs="宋体" w:hint="eastAsia"/>
                <w:kern w:val="0"/>
                <w:sz w:val="22"/>
              </w:rPr>
              <w:t>审核。</w:t>
            </w:r>
          </w:p>
        </w:tc>
      </w:tr>
      <w:tr w:rsidR="00126A0E" w:rsidTr="007B2972">
        <w:trPr>
          <w:trHeight w:val="1278"/>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w:t>
            </w:r>
            <w:r>
              <w:rPr>
                <w:rFonts w:ascii="Times New Roman" w:hAnsi="Times New Roman" w:hint="eastAsia"/>
                <w:kern w:val="0"/>
                <w:sz w:val="22"/>
              </w:rPr>
              <w:t>4</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崇左市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大新县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仿宋" w:eastAsia="仿宋" w:hAnsi="仿宋" w:cs="宋体"/>
                <w:kern w:val="0"/>
                <w:sz w:val="22"/>
              </w:rPr>
            </w:pPr>
            <w:r>
              <w:rPr>
                <w:rFonts w:ascii="仿宋" w:eastAsia="仿宋" w:hAnsi="仿宋" w:cs="宋体" w:hint="eastAsia"/>
                <w:kern w:val="0"/>
                <w:sz w:val="22"/>
              </w:rPr>
              <w:t>大新铅锌矿矿区重金属污染土壤整治项目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大新县人民政府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目前正在依据风险评估报告和场地调查报告修改完善实施方案。</w:t>
            </w:r>
          </w:p>
        </w:tc>
      </w:tr>
      <w:tr w:rsidR="00126A0E" w:rsidTr="007B2972">
        <w:trPr>
          <w:trHeight w:val="1119"/>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w:t>
            </w:r>
            <w:r>
              <w:rPr>
                <w:rFonts w:ascii="Times New Roman" w:hAnsi="Times New Roman" w:hint="eastAsia"/>
                <w:kern w:val="0"/>
                <w:sz w:val="22"/>
              </w:rPr>
              <w:t>5</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贵港市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桂平市</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仿宋" w:eastAsia="仿宋" w:hAnsi="仿宋" w:cs="宋体"/>
                <w:kern w:val="0"/>
                <w:sz w:val="22"/>
              </w:rPr>
            </w:pPr>
            <w:r>
              <w:rPr>
                <w:rFonts w:ascii="仿宋" w:eastAsia="仿宋" w:hAnsi="仿宋" w:cs="宋体" w:hint="eastAsia"/>
                <w:kern w:val="0"/>
                <w:sz w:val="22"/>
              </w:rPr>
              <w:t>桂平市受污染农田土壤治理与安全利用</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贵港市环境保护局</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尚在根据专家意见修改实施方案，待修改完成后重新审核。</w:t>
            </w:r>
          </w:p>
        </w:tc>
      </w:tr>
      <w:tr w:rsidR="00126A0E" w:rsidTr="007B2972">
        <w:trPr>
          <w:trHeight w:val="1152"/>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w:t>
            </w:r>
            <w:r>
              <w:rPr>
                <w:rFonts w:ascii="Times New Roman" w:hAnsi="Times New Roman" w:hint="eastAsia"/>
                <w:kern w:val="0"/>
                <w:sz w:val="22"/>
              </w:rPr>
              <w:t>6</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桂林市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阳朔县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阳朔县兴</w:t>
            </w:r>
            <w:proofErr w:type="gramStart"/>
            <w:r>
              <w:rPr>
                <w:rFonts w:ascii="仿宋" w:eastAsia="仿宋" w:hAnsi="仿宋" w:hint="eastAsia"/>
                <w:kern w:val="0"/>
                <w:sz w:val="22"/>
              </w:rPr>
              <w:t>坪镇思的</w:t>
            </w:r>
            <w:proofErr w:type="gramEnd"/>
            <w:r>
              <w:rPr>
                <w:rFonts w:ascii="仿宋" w:eastAsia="仿宋" w:hAnsi="仿宋" w:hint="eastAsia"/>
                <w:kern w:val="0"/>
                <w:sz w:val="22"/>
              </w:rPr>
              <w:t>村</w:t>
            </w:r>
            <w:r>
              <w:rPr>
                <w:rFonts w:ascii="Times New Roman" w:hAnsi="Times New Roman"/>
                <w:kern w:val="0"/>
                <w:sz w:val="22"/>
              </w:rPr>
              <w:t>1100</w:t>
            </w:r>
            <w:r>
              <w:rPr>
                <w:rFonts w:ascii="仿宋" w:eastAsia="仿宋" w:hAnsi="仿宋" w:hint="eastAsia"/>
                <w:kern w:val="0"/>
                <w:sz w:val="22"/>
              </w:rPr>
              <w:t>亩农田安全利用</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阳朔县人民政府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已完成实施方案的编制，并进行了方案评审，正在对方案进行修改完善。准备开展</w:t>
            </w:r>
            <w:proofErr w:type="gramStart"/>
            <w:r>
              <w:rPr>
                <w:rFonts w:ascii="仿宋" w:eastAsia="仿宋" w:hAnsi="仿宋" w:cs="宋体" w:hint="eastAsia"/>
                <w:kern w:val="0"/>
                <w:sz w:val="22"/>
              </w:rPr>
              <w:t>项目环</w:t>
            </w:r>
            <w:proofErr w:type="gramEnd"/>
            <w:r>
              <w:rPr>
                <w:rFonts w:ascii="仿宋" w:eastAsia="仿宋" w:hAnsi="仿宋" w:cs="宋体" w:hint="eastAsia"/>
                <w:kern w:val="0"/>
                <w:sz w:val="22"/>
              </w:rPr>
              <w:lastRenderedPageBreak/>
              <w:t>评、招投标等工作。</w:t>
            </w:r>
          </w:p>
        </w:tc>
      </w:tr>
      <w:tr w:rsidR="00126A0E" w:rsidTr="007B2972">
        <w:trPr>
          <w:trHeight w:val="1498"/>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hint="eastAsia"/>
                <w:kern w:val="0"/>
                <w:sz w:val="22"/>
              </w:rPr>
              <w:lastRenderedPageBreak/>
              <w:t>27</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梧州市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岑溪市</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仿宋" w:eastAsia="仿宋" w:hAnsi="仿宋" w:cs="宋体"/>
                <w:kern w:val="0"/>
                <w:sz w:val="22"/>
              </w:rPr>
            </w:pPr>
            <w:r>
              <w:rPr>
                <w:rFonts w:ascii="仿宋" w:eastAsia="仿宋" w:hAnsi="仿宋" w:cs="宋体" w:hint="eastAsia"/>
                <w:kern w:val="0"/>
                <w:sz w:val="22"/>
              </w:rPr>
              <w:t>岑溪市受污染农田土壤治理与安全利用</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岑溪市人民政府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 xml:space="preserve">实施方案未通过专家评审，根据专家意见，增加点位监测，现正进行加密点位监测项目的公开招投标工作。 </w:t>
            </w:r>
          </w:p>
        </w:tc>
      </w:tr>
      <w:tr w:rsidR="00126A0E" w:rsidTr="007B2972">
        <w:trPr>
          <w:trHeight w:val="1123"/>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hint="eastAsia"/>
                <w:kern w:val="0"/>
                <w:sz w:val="22"/>
              </w:rPr>
              <w:t>28</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河池市</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河池市重金属污染稻田修复技术研究与示范</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河池市环境保护局</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实施方案已获环境保护厅批复，已完成修复施工图设计工作。</w:t>
            </w:r>
          </w:p>
        </w:tc>
      </w:tr>
      <w:tr w:rsidR="00126A0E" w:rsidTr="007B2972">
        <w:trPr>
          <w:trHeight w:val="1124"/>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hint="eastAsia"/>
                <w:kern w:val="0"/>
                <w:sz w:val="22"/>
              </w:rPr>
              <w:t>29</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凤山县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凤山县农用地农产品种植示范</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河池市环境保护局</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实施方案已获环境保护厅批复，已完成修复施工图设计工作。</w:t>
            </w:r>
          </w:p>
        </w:tc>
      </w:tr>
      <w:tr w:rsidR="00126A0E" w:rsidTr="007B2972">
        <w:trPr>
          <w:trHeight w:val="1115"/>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3</w:t>
            </w:r>
            <w:r>
              <w:rPr>
                <w:rFonts w:ascii="Times New Roman" w:hAnsi="Times New Roman" w:hint="eastAsia"/>
                <w:kern w:val="0"/>
                <w:sz w:val="22"/>
              </w:rPr>
              <w:t>0</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罗城县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罗城县受污染农田治理与安全利用</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河池市环保局</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实施方案已获环境保护厅批复。已完成修复施工图设计工作，已完成施工图专家技术审查。</w:t>
            </w:r>
          </w:p>
        </w:tc>
      </w:tr>
      <w:tr w:rsidR="00126A0E" w:rsidTr="007B2972">
        <w:trPr>
          <w:trHeight w:val="864"/>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3</w:t>
            </w:r>
            <w:r>
              <w:rPr>
                <w:rFonts w:ascii="Times New Roman" w:hAnsi="Times New Roman" w:hint="eastAsia"/>
                <w:kern w:val="0"/>
                <w:sz w:val="22"/>
              </w:rPr>
              <w:t>1</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贺州市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富川县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仿宋" w:eastAsia="仿宋" w:hAnsi="仿宋" w:cs="宋体"/>
                <w:kern w:val="0"/>
                <w:sz w:val="22"/>
              </w:rPr>
            </w:pPr>
            <w:r>
              <w:rPr>
                <w:rFonts w:ascii="仿宋" w:eastAsia="仿宋" w:hAnsi="仿宋" w:cs="宋体" w:hint="eastAsia"/>
                <w:kern w:val="0"/>
                <w:sz w:val="22"/>
              </w:rPr>
              <w:t>富川县受污染农田土壤治理与安全利用实施方案编制</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贺州市环境保护局</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 xml:space="preserve">　方案已完成初稿，未评审。</w:t>
            </w:r>
          </w:p>
        </w:tc>
      </w:tr>
      <w:tr w:rsidR="00126A0E" w:rsidTr="007B2972">
        <w:trPr>
          <w:trHeight w:val="1151"/>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3</w:t>
            </w:r>
            <w:r>
              <w:rPr>
                <w:rFonts w:ascii="Times New Roman" w:hAnsi="Times New Roman" w:hint="eastAsia"/>
                <w:kern w:val="0"/>
                <w:sz w:val="22"/>
              </w:rPr>
              <w:t>2</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河池市</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刁江流域主要支流</w:t>
            </w:r>
            <w:r>
              <w:rPr>
                <w:rFonts w:ascii="Times New Roman" w:hAnsi="Times New Roman"/>
                <w:kern w:val="0"/>
                <w:sz w:val="22"/>
              </w:rPr>
              <w:t>3km</w:t>
            </w:r>
            <w:r>
              <w:rPr>
                <w:rFonts w:ascii="仿宋" w:eastAsia="仿宋" w:hAnsi="仿宋" w:hint="eastAsia"/>
                <w:kern w:val="0"/>
                <w:sz w:val="22"/>
              </w:rPr>
              <w:t>河段尾砂</w:t>
            </w:r>
            <w:proofErr w:type="gramStart"/>
            <w:r>
              <w:rPr>
                <w:rFonts w:ascii="仿宋" w:eastAsia="仿宋" w:hAnsi="仿宋" w:hint="eastAsia"/>
                <w:kern w:val="0"/>
                <w:sz w:val="22"/>
              </w:rPr>
              <w:t>清挖及治理</w:t>
            </w:r>
            <w:proofErr w:type="gramEnd"/>
            <w:r>
              <w:rPr>
                <w:rFonts w:ascii="仿宋" w:eastAsia="仿宋" w:hAnsi="仿宋" w:hint="eastAsia"/>
                <w:kern w:val="0"/>
                <w:sz w:val="22"/>
              </w:rPr>
              <w:t>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河池市人民政府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实施方案已获环境保护厅批复；因填埋场地址有变化，正在进行施工图设计修改工作。</w:t>
            </w:r>
          </w:p>
        </w:tc>
      </w:tr>
      <w:tr w:rsidR="00126A0E" w:rsidTr="007B2972">
        <w:trPr>
          <w:trHeight w:val="1169"/>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3</w:t>
            </w:r>
            <w:r>
              <w:rPr>
                <w:rFonts w:ascii="Times New Roman" w:hAnsi="Times New Roman" w:hint="eastAsia"/>
                <w:kern w:val="0"/>
                <w:sz w:val="22"/>
              </w:rPr>
              <w:t>3</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南丹县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刁江车河</w:t>
            </w:r>
            <w:proofErr w:type="gramStart"/>
            <w:r>
              <w:rPr>
                <w:rFonts w:ascii="仿宋" w:eastAsia="仿宋" w:hAnsi="仿宋" w:hint="eastAsia"/>
                <w:kern w:val="0"/>
                <w:sz w:val="22"/>
              </w:rPr>
              <w:t>支流拉洋</w:t>
            </w:r>
            <w:proofErr w:type="gramEnd"/>
            <w:r>
              <w:rPr>
                <w:rFonts w:ascii="Times New Roman" w:hAnsi="Times New Roman"/>
                <w:kern w:val="0"/>
                <w:sz w:val="22"/>
              </w:rPr>
              <w:t>-</w:t>
            </w:r>
            <w:r>
              <w:rPr>
                <w:rFonts w:ascii="仿宋" w:eastAsia="仿宋" w:hAnsi="仿宋" w:hint="eastAsia"/>
                <w:kern w:val="0"/>
                <w:sz w:val="22"/>
              </w:rPr>
              <w:t>拉</w:t>
            </w:r>
            <w:proofErr w:type="gramStart"/>
            <w:r>
              <w:rPr>
                <w:rFonts w:ascii="仿宋" w:eastAsia="仿宋" w:hAnsi="仿宋" w:hint="eastAsia"/>
                <w:kern w:val="0"/>
                <w:sz w:val="22"/>
              </w:rPr>
              <w:t>里治理</w:t>
            </w:r>
            <w:proofErr w:type="gramEnd"/>
            <w:r>
              <w:rPr>
                <w:rFonts w:ascii="仿宋" w:eastAsia="仿宋" w:hAnsi="仿宋" w:hint="eastAsia"/>
                <w:kern w:val="0"/>
                <w:sz w:val="22"/>
              </w:rPr>
              <w:t>工程</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南丹县人民政府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实施方案已获环境保护厅批复。已完成修复施工图初步设计工作，已完成施工图专家技术审查。</w:t>
            </w:r>
          </w:p>
        </w:tc>
      </w:tr>
      <w:tr w:rsidR="00126A0E" w:rsidTr="007B2972">
        <w:trPr>
          <w:trHeight w:val="1440"/>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3</w:t>
            </w:r>
            <w:r>
              <w:rPr>
                <w:rFonts w:ascii="Times New Roman" w:hAnsi="Times New Roman" w:hint="eastAsia"/>
                <w:kern w:val="0"/>
                <w:sz w:val="22"/>
              </w:rPr>
              <w:t>4</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南丹县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刁江茶山支流得马</w:t>
            </w:r>
            <w:r>
              <w:rPr>
                <w:rFonts w:ascii="Times New Roman" w:hAnsi="Times New Roman"/>
                <w:kern w:val="0"/>
                <w:sz w:val="22"/>
              </w:rPr>
              <w:t>-</w:t>
            </w:r>
            <w:proofErr w:type="gramStart"/>
            <w:r>
              <w:rPr>
                <w:rFonts w:ascii="仿宋" w:eastAsia="仿宋" w:hAnsi="仿宋" w:hint="eastAsia"/>
                <w:kern w:val="0"/>
                <w:sz w:val="22"/>
              </w:rPr>
              <w:t>拉建治理</w:t>
            </w:r>
            <w:proofErr w:type="gramEnd"/>
            <w:r>
              <w:rPr>
                <w:rFonts w:ascii="仿宋" w:eastAsia="仿宋" w:hAnsi="仿宋" w:hint="eastAsia"/>
                <w:kern w:val="0"/>
                <w:sz w:val="22"/>
              </w:rPr>
              <w:t>工程</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南丹县人民政府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已编制形完成环境调查与风险评估和治理修复方案工作，并已完成河池市组织的专家技术咨询工作。</w:t>
            </w:r>
          </w:p>
        </w:tc>
      </w:tr>
      <w:tr w:rsidR="00126A0E" w:rsidTr="007B2972">
        <w:trPr>
          <w:trHeight w:val="1149"/>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3</w:t>
            </w:r>
            <w:r>
              <w:rPr>
                <w:rFonts w:ascii="Times New Roman" w:hAnsi="Times New Roman" w:hint="eastAsia"/>
                <w:kern w:val="0"/>
                <w:sz w:val="22"/>
              </w:rPr>
              <w:t>5</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南丹县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大厂、车河、芒场镇农田土壤种植结构调整项目</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河池市人民政府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color w:val="000000"/>
                <w:kern w:val="0"/>
                <w:sz w:val="22"/>
              </w:rPr>
            </w:pPr>
            <w:r>
              <w:rPr>
                <w:rFonts w:ascii="仿宋" w:eastAsia="仿宋" w:hAnsi="仿宋" w:cs="宋体" w:hint="eastAsia"/>
                <w:color w:val="000000"/>
                <w:kern w:val="0"/>
                <w:sz w:val="22"/>
              </w:rPr>
              <w:t>正在按照专家意见进行补充农作物采样和分析工作，进一步完善实施方案。</w:t>
            </w:r>
          </w:p>
        </w:tc>
      </w:tr>
      <w:tr w:rsidR="00126A0E" w:rsidTr="007B2972">
        <w:trPr>
          <w:trHeight w:val="1279"/>
          <w:jc w:val="center"/>
        </w:trPr>
        <w:tc>
          <w:tcPr>
            <w:tcW w:w="485"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lastRenderedPageBreak/>
              <w:t>3</w:t>
            </w:r>
            <w:r>
              <w:rPr>
                <w:rFonts w:ascii="Times New Roman" w:hAnsi="Times New Roman" w:hint="eastAsia"/>
                <w:kern w:val="0"/>
                <w:sz w:val="22"/>
              </w:rPr>
              <w:t>6</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934" w:type="dxa"/>
            <w:tcBorders>
              <w:top w:val="nil"/>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仿宋" w:eastAsia="仿宋" w:hAnsi="仿宋" w:hint="eastAsia"/>
                <w:kern w:val="0"/>
                <w:sz w:val="22"/>
              </w:rPr>
              <w:t>南丹县</w:t>
            </w:r>
          </w:p>
        </w:tc>
        <w:tc>
          <w:tcPr>
            <w:tcW w:w="2260"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仿宋" w:eastAsia="仿宋" w:hAnsi="仿宋" w:cs="宋体"/>
                <w:kern w:val="0"/>
                <w:sz w:val="22"/>
              </w:rPr>
            </w:pPr>
            <w:r>
              <w:rPr>
                <w:rFonts w:ascii="仿宋" w:eastAsia="仿宋" w:hAnsi="仿宋" w:cs="宋体" w:hint="eastAsia"/>
                <w:kern w:val="0"/>
                <w:sz w:val="22"/>
              </w:rPr>
              <w:t>南丹县大厂镇更庄屯尾渣堆场环境综合治理工程</w:t>
            </w:r>
          </w:p>
        </w:tc>
        <w:tc>
          <w:tcPr>
            <w:tcW w:w="109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Times New Roman" w:hAnsi="Times New Roman"/>
                <w:kern w:val="0"/>
                <w:sz w:val="22"/>
              </w:rPr>
            </w:pPr>
            <w:r>
              <w:rPr>
                <w:rFonts w:ascii="仿宋" w:eastAsia="仿宋" w:hAnsi="仿宋" w:hint="eastAsia"/>
                <w:kern w:val="0"/>
                <w:sz w:val="22"/>
              </w:rPr>
              <w:t>南丹县人民政府</w:t>
            </w:r>
          </w:p>
        </w:tc>
        <w:tc>
          <w:tcPr>
            <w:tcW w:w="893"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kern w:val="0"/>
                <w:sz w:val="22"/>
              </w:rPr>
              <w:t>2017</w:t>
            </w:r>
          </w:p>
        </w:tc>
        <w:tc>
          <w:tcPr>
            <w:tcW w:w="3155" w:type="dxa"/>
            <w:tcBorders>
              <w:top w:val="nil"/>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kern w:val="0"/>
                <w:sz w:val="22"/>
              </w:rPr>
            </w:pPr>
            <w:r>
              <w:rPr>
                <w:rFonts w:ascii="仿宋" w:eastAsia="仿宋" w:hAnsi="仿宋" w:cs="宋体" w:hint="eastAsia"/>
                <w:kern w:val="0"/>
                <w:sz w:val="22"/>
              </w:rPr>
              <w:t>已完成环境污染现状调查和实施方案编制工作，待召开技术咨询会。</w:t>
            </w:r>
          </w:p>
        </w:tc>
      </w:tr>
      <w:tr w:rsidR="00126A0E" w:rsidTr="007B2972">
        <w:trPr>
          <w:trHeight w:val="1279"/>
          <w:jc w:val="center"/>
        </w:trPr>
        <w:tc>
          <w:tcPr>
            <w:tcW w:w="485" w:type="dxa"/>
            <w:tcBorders>
              <w:top w:val="single" w:sz="4" w:space="0" w:color="auto"/>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hint="eastAsia"/>
                <w:kern w:val="0"/>
                <w:sz w:val="22"/>
              </w:rPr>
              <w:t>37</w:t>
            </w:r>
          </w:p>
        </w:tc>
        <w:tc>
          <w:tcPr>
            <w:tcW w:w="866" w:type="dxa"/>
            <w:tcBorders>
              <w:top w:val="single" w:sz="4" w:space="0" w:color="auto"/>
              <w:left w:val="nil"/>
              <w:bottom w:val="single" w:sz="4" w:space="0" w:color="auto"/>
              <w:right w:val="nil"/>
            </w:tcBorders>
            <w:shd w:val="clear" w:color="auto" w:fill="FFFFFF"/>
            <w:vAlign w:val="center"/>
          </w:tcPr>
          <w:p w:rsidR="00126A0E" w:rsidRDefault="00126A0E" w:rsidP="007B2972">
            <w:pPr>
              <w:widowControl/>
              <w:jc w:val="center"/>
              <w:rPr>
                <w:rFonts w:ascii="Times New Roman" w:eastAsia="仿宋" w:hAnsi="Times New Roman"/>
                <w:kern w:val="0"/>
                <w:szCs w:val="21"/>
              </w:rPr>
            </w:pPr>
            <w:r>
              <w:rPr>
                <w:rFonts w:ascii="Times New Roman" w:eastAsia="仿宋" w:hAnsi="Times New Roman" w:hint="eastAsia"/>
                <w:kern w:val="0"/>
                <w:szCs w:val="21"/>
              </w:rPr>
              <w:t>河池市</w:t>
            </w:r>
          </w:p>
        </w:tc>
        <w:tc>
          <w:tcPr>
            <w:tcW w:w="934" w:type="dxa"/>
            <w:tcBorders>
              <w:top w:val="single" w:sz="4" w:space="0" w:color="auto"/>
              <w:left w:val="single" w:sz="4" w:space="0" w:color="auto"/>
              <w:bottom w:val="single" w:sz="4" w:space="0" w:color="auto"/>
              <w:right w:val="single" w:sz="4" w:space="0" w:color="auto"/>
            </w:tcBorders>
            <w:shd w:val="clear" w:color="auto" w:fill="FFFFFF"/>
            <w:vAlign w:val="center"/>
          </w:tcPr>
          <w:p w:rsidR="00126A0E" w:rsidRDefault="00126A0E" w:rsidP="007B2972">
            <w:pPr>
              <w:widowControl/>
              <w:jc w:val="center"/>
              <w:rPr>
                <w:rFonts w:ascii="仿宋" w:eastAsia="仿宋" w:hAnsi="仿宋" w:hint="eastAsia"/>
                <w:kern w:val="0"/>
                <w:sz w:val="22"/>
              </w:rPr>
            </w:pPr>
            <w:r>
              <w:rPr>
                <w:rFonts w:ascii="仿宋" w:eastAsia="仿宋" w:hAnsi="仿宋" w:hint="eastAsia"/>
                <w:kern w:val="0"/>
                <w:sz w:val="22"/>
              </w:rPr>
              <w:t>南丹县</w:t>
            </w:r>
          </w:p>
        </w:tc>
        <w:tc>
          <w:tcPr>
            <w:tcW w:w="2260" w:type="dxa"/>
            <w:tcBorders>
              <w:top w:val="single" w:sz="4" w:space="0" w:color="auto"/>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仿宋" w:eastAsia="仿宋" w:hAnsi="仿宋" w:cs="宋体" w:hint="eastAsia"/>
                <w:kern w:val="0"/>
                <w:sz w:val="22"/>
              </w:rPr>
            </w:pPr>
            <w:r>
              <w:rPr>
                <w:rFonts w:ascii="仿宋" w:eastAsia="仿宋" w:hAnsi="仿宋" w:cs="宋体" w:hint="eastAsia"/>
                <w:kern w:val="0"/>
                <w:sz w:val="22"/>
              </w:rPr>
              <w:t>刁江流域南丹</w:t>
            </w:r>
            <w:proofErr w:type="gramStart"/>
            <w:r>
              <w:rPr>
                <w:rFonts w:ascii="仿宋" w:eastAsia="仿宋" w:hAnsi="仿宋" w:cs="宋体" w:hint="eastAsia"/>
                <w:kern w:val="0"/>
                <w:sz w:val="22"/>
              </w:rPr>
              <w:t>刁</w:t>
            </w:r>
            <w:proofErr w:type="gramEnd"/>
            <w:r>
              <w:rPr>
                <w:rFonts w:ascii="仿宋" w:eastAsia="仿宋" w:hAnsi="仿宋" w:cs="宋体" w:hint="eastAsia"/>
                <w:kern w:val="0"/>
                <w:sz w:val="22"/>
              </w:rPr>
              <w:t>江河道尾砂及周边污染土壤治理修复试点（一期）工程</w:t>
            </w:r>
          </w:p>
        </w:tc>
        <w:tc>
          <w:tcPr>
            <w:tcW w:w="1095" w:type="dxa"/>
            <w:tcBorders>
              <w:top w:val="single" w:sz="4" w:space="0" w:color="auto"/>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hint="eastAsia"/>
                <w:kern w:val="0"/>
                <w:sz w:val="22"/>
              </w:rPr>
            </w:pPr>
            <w:r>
              <w:rPr>
                <w:rFonts w:ascii="仿宋" w:eastAsia="仿宋" w:hAnsi="仿宋" w:hint="eastAsia"/>
                <w:kern w:val="0"/>
                <w:sz w:val="22"/>
              </w:rPr>
              <w:t>南丹县人民政府</w:t>
            </w:r>
          </w:p>
        </w:tc>
        <w:tc>
          <w:tcPr>
            <w:tcW w:w="893" w:type="dxa"/>
            <w:tcBorders>
              <w:top w:val="single" w:sz="4" w:space="0" w:color="auto"/>
              <w:left w:val="nil"/>
              <w:bottom w:val="single" w:sz="4" w:space="0" w:color="auto"/>
              <w:right w:val="single" w:sz="4" w:space="0" w:color="auto"/>
            </w:tcBorders>
            <w:shd w:val="clear" w:color="auto" w:fill="FFFFFF"/>
            <w:vAlign w:val="center"/>
          </w:tcPr>
          <w:p w:rsidR="00126A0E" w:rsidRDefault="00126A0E" w:rsidP="007B2972">
            <w:pPr>
              <w:widowControl/>
              <w:jc w:val="center"/>
              <w:rPr>
                <w:rFonts w:ascii="Times New Roman" w:hAnsi="Times New Roman"/>
                <w:kern w:val="0"/>
                <w:sz w:val="22"/>
              </w:rPr>
            </w:pPr>
            <w:r>
              <w:rPr>
                <w:rFonts w:ascii="Times New Roman" w:hAnsi="Times New Roman" w:hint="eastAsia"/>
                <w:kern w:val="0"/>
                <w:sz w:val="22"/>
              </w:rPr>
              <w:t>2017</w:t>
            </w:r>
          </w:p>
        </w:tc>
        <w:tc>
          <w:tcPr>
            <w:tcW w:w="3155" w:type="dxa"/>
            <w:tcBorders>
              <w:top w:val="single" w:sz="4" w:space="0" w:color="auto"/>
              <w:left w:val="nil"/>
              <w:bottom w:val="single" w:sz="4" w:space="0" w:color="auto"/>
              <w:right w:val="single" w:sz="4" w:space="0" w:color="auto"/>
            </w:tcBorders>
            <w:shd w:val="clear" w:color="auto" w:fill="FFFFFF"/>
            <w:vAlign w:val="center"/>
          </w:tcPr>
          <w:p w:rsidR="00126A0E" w:rsidRDefault="00126A0E" w:rsidP="007B2972">
            <w:pPr>
              <w:widowControl/>
              <w:jc w:val="left"/>
              <w:rPr>
                <w:rFonts w:ascii="仿宋" w:eastAsia="仿宋" w:hAnsi="仿宋" w:cs="宋体" w:hint="eastAsia"/>
                <w:kern w:val="0"/>
                <w:sz w:val="22"/>
              </w:rPr>
            </w:pPr>
            <w:r>
              <w:rPr>
                <w:rFonts w:ascii="仿宋" w:eastAsia="仿宋" w:hAnsi="仿宋" w:cs="宋体" w:hint="eastAsia"/>
                <w:kern w:val="0"/>
                <w:sz w:val="22"/>
              </w:rPr>
              <w:t>正在开展调查评估工作</w:t>
            </w:r>
          </w:p>
        </w:tc>
      </w:tr>
    </w:tbl>
    <w:p w:rsidR="00126A0E" w:rsidRDefault="00126A0E" w:rsidP="00126A0E">
      <w:pPr>
        <w:jc w:val="center"/>
        <w:rPr>
          <w:rFonts w:hint="eastAsia"/>
          <w:b/>
          <w:sz w:val="32"/>
          <w:szCs w:val="32"/>
        </w:rPr>
      </w:pPr>
    </w:p>
    <w:p w:rsidR="00CD7CB7" w:rsidRPr="00126A0E" w:rsidRDefault="00CD7CB7"/>
    <w:sectPr w:rsidR="00CD7CB7" w:rsidRPr="00126A0E" w:rsidSect="00CD7C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6A0E"/>
    <w:rsid w:val="00126A0E"/>
    <w:rsid w:val="00CD7C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6A0E"/>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499</Words>
  <Characters>2845</Characters>
  <Application>Microsoft Office Word</Application>
  <DocSecurity>0</DocSecurity>
  <Lines>23</Lines>
  <Paragraphs>6</Paragraphs>
  <ScaleCrop>false</ScaleCrop>
  <Company>www.dadighost.com</Company>
  <LinksUpToDate>false</LinksUpToDate>
  <CharactersWithSpaces>3338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韦姗泉</dc:creator>
  <cp:lastModifiedBy>韦姗泉</cp:lastModifiedBy>
  <cp:revision>1</cp:revision>
  <dcterms:created xsi:type="dcterms:W3CDTF">2018-04-17T01:17:00Z</dcterms:created>
  <dcterms:modified xsi:type="dcterms:W3CDTF">2018-04-17T01:17:00Z</dcterms:modified>
</cp:coreProperties>
</file>