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自治区生态环境厅2023年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u w:val="single"/>
          <w:lang w:val="en-US" w:eastAsia="zh-CN" w:bidi="ar"/>
        </w:rPr>
        <w:t>环评文件编制单位现场检查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结果信息公开情况表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tbl>
      <w:tblPr>
        <w:tblStyle w:val="3"/>
        <w:tblW w:w="14018" w:type="dxa"/>
        <w:jc w:val="center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3884"/>
        <w:gridCol w:w="2550"/>
        <w:gridCol w:w="2130"/>
        <w:gridCol w:w="1665"/>
        <w:gridCol w:w="313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3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检查对象名称</w:t>
            </w:r>
          </w:p>
        </w:tc>
        <w:tc>
          <w:tcPr>
            <w:tcW w:w="2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实施抽查部门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抽查时间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抽查结果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贵港星辰大海环境技术有限公司</w:t>
            </w:r>
          </w:p>
        </w:tc>
        <w:tc>
          <w:tcPr>
            <w:tcW w:w="2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91450804MA5P8PME5W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自治区生态环境厅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2023-11-14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发现问题待后续处理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广西臻业诚节能环保科技有限公司</w:t>
            </w:r>
          </w:p>
        </w:tc>
        <w:tc>
          <w:tcPr>
            <w:tcW w:w="2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91450108MAA7A3AX8H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自治区生态环境厅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2023-11-14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发现问题已责令整改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广西科烁工程咨询有限公司</w:t>
            </w:r>
          </w:p>
        </w:tc>
        <w:tc>
          <w:tcPr>
            <w:tcW w:w="2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91450103MA5N9YYW7R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自治区生态环境厅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2023-11-14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发现问题已责令整改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广西桂贵环保咨询有限公司</w:t>
            </w:r>
          </w:p>
        </w:tc>
        <w:tc>
          <w:tcPr>
            <w:tcW w:w="2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91450800063581463K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自治区生态环境厅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2023-11-14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发现问题待后续处理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广西联森环保工程有限公司</w:t>
            </w:r>
          </w:p>
        </w:tc>
        <w:tc>
          <w:tcPr>
            <w:tcW w:w="2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91450100MA5KDHW134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自治区生态环境厅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2023-11-14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发现问题待后续处理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广西资环环保技术有限公司</w:t>
            </w:r>
          </w:p>
        </w:tc>
        <w:tc>
          <w:tcPr>
            <w:tcW w:w="2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914502003403870101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自治区生态环境厅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2023-11-15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发现问题待后续处理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广西欣文环保科技有限公司</w:t>
            </w:r>
          </w:p>
        </w:tc>
        <w:tc>
          <w:tcPr>
            <w:tcW w:w="2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91450102MA5NWU759L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自治区生态环境厅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2023-11-15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发现问题已责令整改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广西润源环保科技有限公司</w:t>
            </w:r>
          </w:p>
        </w:tc>
        <w:tc>
          <w:tcPr>
            <w:tcW w:w="2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91450100073797698P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自治区生态环境厅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2023-11-16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发现问题待后续处理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广西云检科技有限公司</w:t>
            </w:r>
          </w:p>
        </w:tc>
        <w:tc>
          <w:tcPr>
            <w:tcW w:w="2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91450100310189726A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自治区生态环境厅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2023-11-16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发现问题已责令整改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广西清泓环保科技有限公司</w:t>
            </w:r>
          </w:p>
        </w:tc>
        <w:tc>
          <w:tcPr>
            <w:tcW w:w="2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9145010331026997XG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自治区生态环境厅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2023-11-16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发现问题待后续处理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广西圣伟工程咨询有限公司</w:t>
            </w:r>
          </w:p>
        </w:tc>
        <w:tc>
          <w:tcPr>
            <w:tcW w:w="2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91450103MA5QD5W752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自治区生态环境厅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2023-11-17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发现问题已责令整改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广西品信工程咨询有限公司</w:t>
            </w:r>
          </w:p>
        </w:tc>
        <w:tc>
          <w:tcPr>
            <w:tcW w:w="2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91450100MA5PNM805L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自治区生态环境厅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2023-11-17</w:t>
            </w:r>
          </w:p>
        </w:tc>
        <w:tc>
          <w:tcPr>
            <w:tcW w:w="3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insum" w:hAnsi="sinsum" w:eastAsia="sinsum" w:cs="sinsum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发现问题待后续处理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insum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AACF3A"/>
    <w:multiLevelType w:val="singleLevel"/>
    <w:tmpl w:val="BCAACF3A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F5B4F"/>
    <w:rsid w:val="04A76588"/>
    <w:rsid w:val="1FCD4DB2"/>
    <w:rsid w:val="38954EA5"/>
    <w:rsid w:val="65EFC23A"/>
    <w:rsid w:val="72DD1647"/>
    <w:rsid w:val="75CB2785"/>
    <w:rsid w:val="7FBF5B4F"/>
    <w:rsid w:val="9FFF889F"/>
    <w:rsid w:val="ED996211"/>
    <w:rsid w:val="FF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2023-12-12T15:49:00Z</dcterms:created>
  <dc:creator>gxxc</dc:creator>
  <cp:lastModifiedBy>xiayeling</cp:lastModifiedBy>
  <dcterms:modified xsi:type="dcterms:W3CDTF">2024-01-02T01:18:20Z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