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自治区生态环境厅2021年第</w:t>
      </w:r>
      <w:r>
        <w:rPr>
          <w:rFonts w:hint="eastAsia" w:ascii="方正小标宋_GBK" w:hAnsi="方正小标宋_GBK" w:eastAsia="方正小标宋_GBK" w:cs="方正小标宋_GBK"/>
          <w:sz w:val="44"/>
          <w:szCs w:val="44"/>
          <w:lang w:eastAsia="zh-CN"/>
        </w:rPr>
        <w:t>三</w:t>
      </w:r>
      <w:r>
        <w:rPr>
          <w:rFonts w:hint="eastAsia" w:ascii="方正小标宋_GBK" w:hAnsi="方正小标宋_GBK" w:eastAsia="方正小标宋_GBK" w:cs="方正小标宋_GBK"/>
          <w:sz w:val="44"/>
          <w:szCs w:val="44"/>
        </w:rPr>
        <w:t>季度群众举报问题调查处理情况表</w:t>
      </w:r>
    </w:p>
    <w:tbl>
      <w:tblPr>
        <w:tblStyle w:val="10"/>
        <w:tblW w:w="14778"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76"/>
        <w:gridCol w:w="1221"/>
        <w:gridCol w:w="2182"/>
        <w:gridCol w:w="9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670" w:type="dxa"/>
            <w:vAlign w:val="center"/>
          </w:tcPr>
          <w:p>
            <w:pPr>
              <w:jc w:val="center"/>
              <w:rPr>
                <w:rFonts w:hint="eastAsia" w:ascii="黑体" w:hAnsi="黑体" w:eastAsia="黑体"/>
                <w:sz w:val="24"/>
              </w:rPr>
            </w:pPr>
            <w:r>
              <w:rPr>
                <w:rFonts w:hint="eastAsia" w:ascii="黑体" w:hAnsi="黑体" w:eastAsia="黑体"/>
                <w:sz w:val="24"/>
              </w:rPr>
              <w:t>序号</w:t>
            </w:r>
          </w:p>
        </w:tc>
        <w:tc>
          <w:tcPr>
            <w:tcW w:w="1176" w:type="dxa"/>
            <w:vAlign w:val="center"/>
          </w:tcPr>
          <w:p>
            <w:pPr>
              <w:jc w:val="center"/>
              <w:rPr>
                <w:rFonts w:hint="eastAsia" w:ascii="黑体" w:hAnsi="黑体" w:eastAsia="黑体"/>
                <w:sz w:val="24"/>
              </w:rPr>
            </w:pPr>
            <w:r>
              <w:rPr>
                <w:rFonts w:hint="eastAsia" w:ascii="黑体" w:hAnsi="黑体" w:eastAsia="黑体"/>
                <w:sz w:val="24"/>
              </w:rPr>
              <w:t>企业名称</w:t>
            </w:r>
          </w:p>
        </w:tc>
        <w:tc>
          <w:tcPr>
            <w:tcW w:w="1221" w:type="dxa"/>
            <w:vAlign w:val="center"/>
          </w:tcPr>
          <w:p>
            <w:pPr>
              <w:jc w:val="center"/>
              <w:rPr>
                <w:rFonts w:hint="eastAsia" w:ascii="黑体" w:hAnsi="黑体" w:eastAsia="黑体"/>
                <w:sz w:val="24"/>
              </w:rPr>
            </w:pPr>
            <w:r>
              <w:rPr>
                <w:rFonts w:hint="eastAsia" w:ascii="黑体" w:hAnsi="黑体" w:eastAsia="黑体"/>
                <w:sz w:val="24"/>
              </w:rPr>
              <w:t>举报途径</w:t>
            </w:r>
          </w:p>
        </w:tc>
        <w:tc>
          <w:tcPr>
            <w:tcW w:w="2182" w:type="dxa"/>
            <w:vAlign w:val="center"/>
          </w:tcPr>
          <w:p>
            <w:pPr>
              <w:jc w:val="center"/>
              <w:rPr>
                <w:rFonts w:hint="eastAsia" w:ascii="黑体" w:hAnsi="黑体" w:eastAsia="黑体"/>
                <w:sz w:val="24"/>
              </w:rPr>
            </w:pPr>
            <w:r>
              <w:rPr>
                <w:rFonts w:hint="eastAsia" w:ascii="黑体" w:hAnsi="黑体" w:eastAsia="黑体"/>
                <w:sz w:val="24"/>
              </w:rPr>
              <w:t>举报内容</w:t>
            </w:r>
          </w:p>
        </w:tc>
        <w:tc>
          <w:tcPr>
            <w:tcW w:w="9529" w:type="dxa"/>
            <w:vAlign w:val="center"/>
          </w:tcPr>
          <w:p>
            <w:pPr>
              <w:jc w:val="center"/>
              <w:rPr>
                <w:rFonts w:hint="eastAsia" w:ascii="黑体" w:hAnsi="黑体" w:eastAsia="黑体"/>
                <w:sz w:val="24"/>
              </w:rPr>
            </w:pPr>
            <w:r>
              <w:rPr>
                <w:rFonts w:hint="eastAsia" w:ascii="黑体" w:hAnsi="黑体" w:eastAsia="黑体"/>
                <w:sz w:val="24"/>
              </w:rPr>
              <w:t>处   理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67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p>
            <w:pPr>
              <w:pStyle w:val="13"/>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hint="eastAsia" w:ascii="宋体" w:hAnsi="宋体" w:eastAsia="宋体" w:cs="宋体"/>
                <w:b/>
                <w:bCs/>
                <w:color w:val="000000" w:themeColor="text1"/>
                <w:kern w:val="0"/>
                <w:sz w:val="18"/>
                <w:szCs w:val="18"/>
                <w14:textFill>
                  <w14:solidFill>
                    <w14:schemeClr w14:val="tx1"/>
                  </w14:solidFill>
                </w14:textFill>
              </w:rPr>
            </w:pPr>
          </w:p>
          <w:p>
            <w:pPr>
              <w:pStyle w:val="13"/>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hint="eastAsia" w:ascii="宋体" w:hAnsi="宋体" w:eastAsia="宋体" w:cs="宋体"/>
                <w:b/>
                <w:bCs/>
                <w:color w:val="000000" w:themeColor="text1"/>
                <w:kern w:val="0"/>
                <w:sz w:val="18"/>
                <w:szCs w:val="18"/>
                <w14:textFill>
                  <w14:solidFill>
                    <w14:schemeClr w14:val="tx1"/>
                  </w14:solidFill>
                </w14:textFill>
              </w:rPr>
            </w:pPr>
          </w:p>
          <w:p>
            <w:pPr>
              <w:pStyle w:val="13"/>
              <w:keepNext w:val="0"/>
              <w:keepLines w:val="0"/>
              <w:pageBreakBefore w:val="0"/>
              <w:widowControl w:val="0"/>
              <w:kinsoku/>
              <w:wordWrap/>
              <w:overflowPunct/>
              <w:topLinePunct w:val="0"/>
              <w:autoSpaceDE/>
              <w:autoSpaceDN/>
              <w:bidi w:val="0"/>
              <w:adjustRightInd/>
              <w:snapToGrid/>
              <w:spacing w:line="360" w:lineRule="exact"/>
              <w:ind w:firstLine="360"/>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176"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广西黎塘远东化肥有限责任公司</w:t>
            </w:r>
          </w:p>
        </w:tc>
        <w:tc>
          <w:tcPr>
            <w:tcW w:w="122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kern w:val="0"/>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kern w:val="0"/>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kern w:val="0"/>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kern w:val="0"/>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kern w:val="0"/>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kern w:val="0"/>
                <w:sz w:val="18"/>
                <w:szCs w:val="18"/>
                <w:lang w:eastAsia="zh-CN"/>
                <w14:textFill>
                  <w14:solidFill>
                    <w14:schemeClr w14:val="tx1"/>
                  </w14:solidFill>
                </w14:textFill>
              </w:rPr>
              <w:t>来</w:t>
            </w:r>
            <w:r>
              <w:rPr>
                <w:rFonts w:hint="eastAsia" w:ascii="宋体" w:hAnsi="宋体" w:eastAsia="宋体" w:cs="宋体"/>
                <w:color w:val="000000" w:themeColor="text1"/>
                <w:kern w:val="0"/>
                <w:sz w:val="18"/>
                <w:szCs w:val="18"/>
                <w:lang w:val="en-US" w:eastAsia="zh-CN"/>
                <w14:textFill>
                  <w14:solidFill>
                    <w14:schemeClr w14:val="tx1"/>
                  </w14:solidFill>
                </w14:textFill>
              </w:rPr>
              <w:t xml:space="preserve"> </w:t>
            </w:r>
            <w:r>
              <w:rPr>
                <w:rFonts w:hint="eastAsia" w:ascii="宋体" w:hAnsi="宋体" w:eastAsia="宋体" w:cs="宋体"/>
                <w:color w:val="000000" w:themeColor="text1"/>
                <w:kern w:val="0"/>
                <w:sz w:val="18"/>
                <w:szCs w:val="18"/>
                <w:lang w:eastAsia="zh-CN"/>
                <w14:textFill>
                  <w14:solidFill>
                    <w14:schemeClr w14:val="tx1"/>
                  </w14:solidFill>
                </w14:textFill>
              </w:rPr>
              <w:t>信</w:t>
            </w:r>
            <w:r>
              <w:rPr>
                <w:rFonts w:hint="eastAsia" w:ascii="宋体" w:hAnsi="宋体" w:eastAsia="宋体" w:cs="宋体"/>
                <w:color w:val="000000" w:themeColor="text1"/>
                <w:kern w:val="0"/>
                <w:sz w:val="18"/>
                <w:szCs w:val="18"/>
                <w:lang w:val="en-US" w:eastAsia="zh-CN"/>
                <w14:textFill>
                  <w14:solidFill>
                    <w14:schemeClr w14:val="tx1"/>
                  </w14:solidFill>
                </w14:textFill>
              </w:rPr>
              <w:t xml:space="preserve"> </w:t>
            </w:r>
          </w:p>
        </w:tc>
        <w:tc>
          <w:tcPr>
            <w:tcW w:w="2182"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广西黎塘远东化肥有限责任公司有关废气、噪声环境污染问题</w:t>
            </w:r>
            <w:r>
              <w:rPr>
                <w:rFonts w:hint="eastAsia" w:ascii="宋体" w:hAnsi="宋体" w:eastAsia="宋体" w:cs="宋体"/>
                <w:color w:val="000000" w:themeColor="text1"/>
                <w:sz w:val="18"/>
                <w:szCs w:val="18"/>
                <w:lang w:val="en-US" w:eastAsia="zh-CN"/>
                <w14:textFill>
                  <w14:solidFill>
                    <w14:schemeClr w14:val="tx1"/>
                  </w14:solidFill>
                </w14:textFill>
              </w:rPr>
              <w:t>。</w:t>
            </w:r>
          </w:p>
        </w:tc>
        <w:tc>
          <w:tcPr>
            <w:tcW w:w="95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0" w:firstLineChars="200"/>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针对群众反映的问题，自治区生态环境厅组织</w:t>
            </w:r>
            <w:r>
              <w:rPr>
                <w:rFonts w:hint="eastAsia" w:ascii="宋体" w:hAnsi="宋体" w:eastAsia="宋体" w:cs="宋体"/>
                <w:color w:val="000000" w:themeColor="text1"/>
                <w:kern w:val="0"/>
                <w:sz w:val="18"/>
                <w:szCs w:val="18"/>
                <w:lang w:eastAsia="zh-CN"/>
                <w14:textFill>
                  <w14:solidFill>
                    <w14:schemeClr w14:val="tx1"/>
                  </w14:solidFill>
                </w14:textFill>
              </w:rPr>
              <w:t>南宁</w:t>
            </w:r>
            <w:r>
              <w:rPr>
                <w:rFonts w:hint="eastAsia" w:ascii="宋体" w:hAnsi="宋体" w:eastAsia="宋体" w:cs="宋体"/>
                <w:color w:val="000000" w:themeColor="text1"/>
                <w:kern w:val="0"/>
                <w:sz w:val="18"/>
                <w:szCs w:val="18"/>
                <w14:textFill>
                  <w14:solidFill>
                    <w14:schemeClr w14:val="tx1"/>
                  </w14:solidFill>
                </w14:textFill>
              </w:rPr>
              <w:t>市生态环境局进行现场调查核实。</w:t>
            </w:r>
            <w:r>
              <w:rPr>
                <w:rFonts w:hint="eastAsia" w:ascii="宋体" w:hAnsi="宋体" w:eastAsia="宋体" w:cs="宋体"/>
                <w:color w:val="000000" w:themeColor="text1"/>
                <w:sz w:val="18"/>
                <w:szCs w:val="18"/>
                <w:lang w:val="en-US" w:eastAsia="zh-CN"/>
                <w14:textFill>
                  <w14:solidFill>
                    <w14:schemeClr w14:val="tx1"/>
                  </w14:solidFill>
                </w14:textFill>
              </w:rPr>
              <w:t>经查，群众反映的</w:t>
            </w:r>
            <w:r>
              <w:rPr>
                <w:rFonts w:hint="eastAsia" w:ascii="宋体" w:hAnsi="宋体" w:eastAsia="宋体" w:cs="宋体"/>
                <w:color w:val="000000" w:themeColor="text1"/>
                <w:sz w:val="18"/>
                <w:szCs w:val="18"/>
                <w14:textFill>
                  <w14:solidFill>
                    <w14:schemeClr w14:val="tx1"/>
                  </w14:solidFill>
                </w14:textFill>
              </w:rPr>
              <w:t>广西黎塘远东化肥有限责任公司（以下简称</w:t>
            </w:r>
            <w:r>
              <w:rPr>
                <w:rFonts w:hint="eastAsia" w:ascii="宋体" w:hAnsi="宋体" w:eastAsia="宋体" w:cs="宋体"/>
                <w:color w:val="000000" w:themeColor="text1"/>
                <w:sz w:val="18"/>
                <w:szCs w:val="18"/>
                <w:lang w:eastAsia="zh-CN"/>
                <w14:textFill>
                  <w14:solidFill>
                    <w14:schemeClr w14:val="tx1"/>
                  </w14:solidFill>
                </w14:textFill>
              </w:rPr>
              <w:t>远东</w:t>
            </w:r>
            <w:r>
              <w:rPr>
                <w:rFonts w:hint="eastAsia" w:ascii="宋体" w:hAnsi="宋体" w:eastAsia="宋体" w:cs="宋体"/>
                <w:color w:val="000000" w:themeColor="text1"/>
                <w:sz w:val="18"/>
                <w:szCs w:val="18"/>
                <w14:textFill>
                  <w14:solidFill>
                    <w14:schemeClr w14:val="tx1"/>
                  </w14:solidFill>
                </w14:textFill>
              </w:rPr>
              <w:t>公司）始建于1988年，1999年成立股份制公司，为中化地质矿山总局广西地质勘查院二级机构，位于宾阳县黎塘镇教育路一路1号，占地面积12435.17平方米，建筑面积约5500m</w:t>
            </w:r>
            <w:r>
              <w:rPr>
                <w:rFonts w:hint="eastAsia" w:ascii="宋体" w:hAnsi="宋体" w:eastAsia="宋体" w:cs="宋体"/>
                <w:color w:val="000000" w:themeColor="text1"/>
                <w:sz w:val="18"/>
                <w:szCs w:val="18"/>
                <w:vertAlign w:val="superscript"/>
                <w14:textFill>
                  <w14:solidFill>
                    <w14:schemeClr w14:val="tx1"/>
                  </w14:solidFill>
                </w14:textFill>
              </w:rPr>
              <w:t>2</w:t>
            </w:r>
            <w:r>
              <w:rPr>
                <w:rFonts w:hint="eastAsia" w:ascii="宋体" w:hAnsi="宋体" w:eastAsia="宋体" w:cs="宋体"/>
                <w:color w:val="000000" w:themeColor="text1"/>
                <w:sz w:val="18"/>
                <w:szCs w:val="18"/>
                <w14:textFill>
                  <w14:solidFill>
                    <w14:schemeClr w14:val="tx1"/>
                  </w14:solidFill>
                </w14:textFill>
              </w:rPr>
              <w:t>，主要</w:t>
            </w:r>
            <w:r>
              <w:rPr>
                <w:rFonts w:hint="eastAsia" w:ascii="宋体" w:hAnsi="宋体" w:eastAsia="宋体" w:cs="宋体"/>
                <w:color w:val="000000" w:themeColor="text1"/>
                <w:sz w:val="18"/>
                <w:szCs w:val="18"/>
                <w:lang w:eastAsia="zh-CN"/>
                <w14:textFill>
                  <w14:solidFill>
                    <w14:schemeClr w14:val="tx1"/>
                  </w14:solidFill>
                </w14:textFill>
              </w:rPr>
              <w:t>是</w:t>
            </w:r>
            <w:r>
              <w:rPr>
                <w:rFonts w:hint="eastAsia" w:ascii="宋体" w:hAnsi="宋体" w:eastAsia="宋体" w:cs="宋体"/>
                <w:color w:val="000000" w:themeColor="text1"/>
                <w:sz w:val="18"/>
                <w:szCs w:val="18"/>
                <w14:textFill>
                  <w14:solidFill>
                    <w14:schemeClr w14:val="tx1"/>
                  </w14:solidFill>
                </w14:textFill>
              </w:rPr>
              <w:t>生产复混肥料</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该公司于2011年9月22日</w:t>
            </w:r>
            <w:r>
              <w:rPr>
                <w:rFonts w:hint="eastAsia" w:ascii="宋体" w:hAnsi="宋体" w:eastAsia="宋体" w:cs="宋体"/>
                <w:color w:val="000000" w:themeColor="text1"/>
                <w:sz w:val="18"/>
                <w:szCs w:val="18"/>
                <w:lang w:eastAsia="zh-CN"/>
                <w14:textFill>
                  <w14:solidFill>
                    <w14:schemeClr w14:val="tx1"/>
                  </w14:solidFill>
                </w14:textFill>
              </w:rPr>
              <w:t>取得原宾阳县环境保护局</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sz w:val="18"/>
                <w:szCs w:val="18"/>
                <w:lang w:eastAsia="zh-CN"/>
                <w14:textFill>
                  <w14:solidFill>
                    <w14:schemeClr w14:val="tx1"/>
                  </w14:solidFill>
                </w14:textFill>
              </w:rPr>
              <w:t>关于</w:t>
            </w:r>
            <w:r>
              <w:rPr>
                <w:rFonts w:hint="eastAsia" w:ascii="宋体" w:hAnsi="宋体" w:eastAsia="宋体" w:cs="宋体"/>
                <w:color w:val="000000" w:themeColor="text1"/>
                <w:sz w:val="18"/>
                <w:szCs w:val="18"/>
                <w14:textFill>
                  <w14:solidFill>
                    <w14:schemeClr w14:val="tx1"/>
                  </w14:solidFill>
                </w14:textFill>
              </w:rPr>
              <w:t>广西黎塘远东化肥有限责任公司年产11500吨复混肥料建设项目环境影响报告表</w:t>
            </w:r>
            <w:r>
              <w:rPr>
                <w:rFonts w:hint="eastAsia" w:ascii="宋体" w:hAnsi="宋体" w:eastAsia="宋体" w:cs="宋体"/>
                <w:color w:val="000000" w:themeColor="text1"/>
                <w:sz w:val="18"/>
                <w:szCs w:val="18"/>
                <w:lang w:eastAsia="zh-CN"/>
                <w14:textFill>
                  <w14:solidFill>
                    <w14:schemeClr w14:val="tx1"/>
                  </w14:solidFill>
                </w14:textFill>
              </w:rPr>
              <w:t>的批复</w:t>
            </w:r>
            <w:r>
              <w:rPr>
                <w:rFonts w:hint="eastAsia" w:ascii="宋体" w:hAnsi="宋体" w:eastAsia="宋体" w:cs="宋体"/>
                <w:color w:val="000000" w:themeColor="text1"/>
                <w:sz w:val="18"/>
                <w:szCs w:val="18"/>
                <w14:textFill>
                  <w14:solidFill>
                    <w14:schemeClr w14:val="tx1"/>
                  </w14:solidFill>
                </w14:textFill>
              </w:rPr>
              <w:t>》（宾环管字〔2011〕100号）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2012年1月5日取得《关于广西黎塘远东化肥有限责任公司年产11500吨复混肥料项目竣工环境保护验收的核准意见》（宾环验〔2012〕2号）。</w:t>
            </w:r>
            <w:r>
              <w:rPr>
                <w:rFonts w:hint="eastAsia" w:ascii="宋体" w:hAnsi="宋体" w:eastAsia="宋体" w:cs="宋体"/>
                <w:color w:val="000000" w:themeColor="text1"/>
                <w:sz w:val="18"/>
                <w:szCs w:val="18"/>
                <w:lang w:val="en-US" w:eastAsia="zh-CN"/>
                <w14:textFill>
                  <w14:solidFill>
                    <w14:schemeClr w14:val="tx1"/>
                  </w14:solidFill>
                </w14:textFill>
              </w:rPr>
              <w:t>2020年12月，该公司</w:t>
            </w:r>
            <w:r>
              <w:rPr>
                <w:rFonts w:hint="eastAsia" w:ascii="宋体" w:hAnsi="宋体" w:eastAsia="宋体" w:cs="宋体"/>
                <w:color w:val="000000" w:themeColor="text1"/>
                <w:sz w:val="18"/>
                <w:szCs w:val="18"/>
                <w14:textFill>
                  <w14:solidFill>
                    <w14:schemeClr w14:val="tx1"/>
                  </w14:solidFill>
                </w14:textFill>
              </w:rPr>
              <w:t>对复混肥料生产线进行技术改造</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2021年3月30日，</w:t>
            </w:r>
            <w:r>
              <w:rPr>
                <w:rFonts w:hint="eastAsia" w:ascii="宋体" w:hAnsi="宋体" w:eastAsia="宋体" w:cs="宋体"/>
                <w:color w:val="000000" w:themeColor="text1"/>
                <w:sz w:val="18"/>
                <w:szCs w:val="18"/>
                <w:lang w:eastAsia="zh-CN"/>
                <w14:textFill>
                  <w14:solidFill>
                    <w14:schemeClr w14:val="tx1"/>
                  </w14:solidFill>
                </w14:textFill>
              </w:rPr>
              <w:t>取</w:t>
            </w:r>
            <w:r>
              <w:rPr>
                <w:rFonts w:hint="eastAsia" w:ascii="宋体" w:hAnsi="宋体" w:eastAsia="宋体" w:cs="宋体"/>
                <w:color w:val="000000" w:themeColor="text1"/>
                <w:sz w:val="18"/>
                <w:szCs w:val="18"/>
                <w14:textFill>
                  <w14:solidFill>
                    <w14:schemeClr w14:val="tx1"/>
                  </w14:solidFill>
                </w14:textFill>
              </w:rPr>
              <w:t>得南宁市行政审批局批复（南宾环审〔2021〕9号）。技改后复混肥料生产线生产规模由年产1.15万吨提升至5万吨左右，年产值约2亿元。生产的主要产品为复混肥和掺混肥。</w:t>
            </w:r>
            <w:r>
              <w:rPr>
                <w:rFonts w:hint="eastAsia" w:ascii="宋体" w:hAnsi="宋体" w:eastAsia="宋体" w:cs="宋体"/>
                <w:color w:val="000000" w:themeColor="text1"/>
                <w:sz w:val="18"/>
                <w:szCs w:val="18"/>
                <w:lang w:eastAsia="zh-CN"/>
                <w14:textFill>
                  <w14:solidFill>
                    <w14:schemeClr w14:val="tx1"/>
                  </w14:solidFill>
                </w14:textFill>
              </w:rPr>
              <w:t>配套建设的环保设施为</w:t>
            </w:r>
            <w:r>
              <w:rPr>
                <w:rFonts w:hint="eastAsia" w:ascii="宋体" w:hAnsi="宋体" w:eastAsia="宋体" w:cs="宋体"/>
                <w:color w:val="000000" w:themeColor="text1"/>
                <w:sz w:val="18"/>
                <w:szCs w:val="18"/>
                <w14:textFill>
                  <w14:solidFill>
                    <w14:schemeClr w14:val="tx1"/>
                  </w14:solidFill>
                </w14:textFill>
              </w:rPr>
              <w:t>旋风+布袋除尘</w:t>
            </w:r>
            <w:r>
              <w:rPr>
                <w:rFonts w:hint="eastAsia" w:ascii="宋体" w:hAnsi="宋体" w:cs="宋体"/>
                <w:color w:val="000000" w:themeColor="text1"/>
                <w:sz w:val="18"/>
                <w:szCs w:val="18"/>
                <w:lang w:val="en-US" w:eastAsia="zh-CN"/>
                <w14:textFill>
                  <w14:solidFill>
                    <w14:schemeClr w14:val="tx1"/>
                  </w14:solidFill>
                </w14:textFill>
              </w:rPr>
              <w:t>器</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掺混肥</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和</w:t>
            </w:r>
            <w:r>
              <w:rPr>
                <w:rFonts w:hint="eastAsia" w:ascii="宋体" w:hAnsi="宋体" w:eastAsia="宋体" w:cs="宋体"/>
                <w:color w:val="000000" w:themeColor="text1"/>
                <w:sz w:val="18"/>
                <w:szCs w:val="18"/>
                <w14:textFill>
                  <w14:solidFill>
                    <w14:schemeClr w14:val="tx1"/>
                  </w14:solidFill>
                </w14:textFill>
              </w:rPr>
              <w:t>集气罩+布袋除尘器</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复混肥</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经处理后经1根15m排气筒排放。现场检查发现，该公司</w:t>
            </w:r>
            <w:r>
              <w:rPr>
                <w:rFonts w:hint="eastAsia" w:ascii="宋体" w:hAnsi="宋体" w:eastAsia="宋体" w:cs="宋体"/>
                <w:color w:val="000000" w:themeColor="text1"/>
                <w:sz w:val="18"/>
                <w:szCs w:val="18"/>
                <w:lang w:eastAsia="zh-CN"/>
                <w14:textFill>
                  <w14:solidFill>
                    <w14:schemeClr w14:val="tx1"/>
                  </w14:solidFill>
                </w14:textFill>
              </w:rPr>
              <w:t>未按</w:t>
            </w:r>
            <w:r>
              <w:rPr>
                <w:rFonts w:hint="eastAsia" w:ascii="宋体" w:hAnsi="宋体" w:eastAsia="宋体" w:cs="宋体"/>
                <w:color w:val="000000" w:themeColor="text1"/>
                <w:sz w:val="18"/>
                <w:szCs w:val="18"/>
                <w14:textFill>
                  <w14:solidFill>
                    <w14:schemeClr w14:val="tx1"/>
                  </w14:solidFill>
                </w14:textFill>
              </w:rPr>
              <w:t>环评批复要求落实</w:t>
            </w:r>
            <w:r>
              <w:rPr>
                <w:rFonts w:hint="eastAsia" w:ascii="宋体" w:hAnsi="宋体" w:eastAsia="宋体" w:cs="宋体"/>
                <w:color w:val="000000" w:themeColor="text1"/>
                <w:sz w:val="18"/>
                <w:szCs w:val="18"/>
                <w:lang w:eastAsia="zh-CN"/>
                <w14:textFill>
                  <w14:solidFill>
                    <w14:schemeClr w14:val="tx1"/>
                  </w14:solidFill>
                </w14:textFill>
              </w:rPr>
              <w:t>相关环保设施及措施：</w:t>
            </w:r>
            <w:r>
              <w:rPr>
                <w:rFonts w:hint="eastAsia" w:ascii="宋体" w:hAnsi="宋体" w:eastAsia="宋体" w:cs="宋体"/>
                <w:color w:val="000000" w:themeColor="text1"/>
                <w:sz w:val="18"/>
                <w:szCs w:val="18"/>
                <w14:textFill>
                  <w14:solidFill>
                    <w14:schemeClr w14:val="tx1"/>
                  </w14:solidFill>
                </w14:textFill>
              </w:rPr>
              <w:t>原料投料口采用侧吸收尘，未对该环节进行密闭，收尘效果有限；物料输送系统未封闭</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道路清扫频次不够等导致生产时会有部分粉尘溢出</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群众投诉反映的毒气主要指该公司热风炉在肥料烘干过程中产生的少量恶臭气体，生产噪音主要来源于生产车间内的振动筛、破碎机、搅拌机、造粒机、烘干筒、冷却筒等设备</w:t>
            </w:r>
            <w:r>
              <w:rPr>
                <w:rFonts w:hint="eastAsia" w:ascii="宋体" w:hAnsi="宋体" w:eastAsia="宋体" w:cs="宋体"/>
                <w:color w:val="000000" w:themeColor="text1"/>
                <w:sz w:val="18"/>
                <w:szCs w:val="18"/>
                <w:lang w:eastAsia="zh-CN"/>
                <w14:textFill>
                  <w14:solidFill>
                    <w14:schemeClr w14:val="tx1"/>
                  </w14:solidFill>
                </w14:textFill>
              </w:rPr>
              <w:t>。群众投诉问题基本属实。</w:t>
            </w:r>
            <w:r>
              <w:rPr>
                <w:rFonts w:hint="eastAsia" w:ascii="宋体" w:hAnsi="宋体" w:eastAsia="宋体" w:cs="宋体"/>
                <w:color w:val="000000" w:themeColor="text1"/>
                <w:sz w:val="18"/>
                <w:szCs w:val="18"/>
                <w14:textFill>
                  <w14:solidFill>
                    <w14:schemeClr w14:val="tx1"/>
                  </w14:solidFill>
                </w14:textFill>
              </w:rPr>
              <w:t>针对</w:t>
            </w:r>
            <w:r>
              <w:rPr>
                <w:rFonts w:hint="eastAsia" w:ascii="宋体" w:hAnsi="宋体" w:eastAsia="宋体" w:cs="宋体"/>
                <w:color w:val="000000" w:themeColor="text1"/>
                <w:sz w:val="18"/>
                <w:szCs w:val="18"/>
                <w:lang w:val="en-US" w:eastAsia="zh-CN"/>
                <w14:textFill>
                  <w14:solidFill>
                    <w14:schemeClr w14:val="tx1"/>
                  </w14:solidFill>
                </w14:textFill>
              </w:rPr>
              <w:t>该</w:t>
            </w:r>
            <w:r>
              <w:rPr>
                <w:rFonts w:hint="eastAsia" w:ascii="宋体" w:hAnsi="宋体" w:eastAsia="宋体" w:cs="宋体"/>
                <w:color w:val="000000" w:themeColor="text1"/>
                <w:sz w:val="18"/>
                <w:szCs w:val="18"/>
                <w14:textFill>
                  <w14:solidFill>
                    <w14:schemeClr w14:val="tx1"/>
                  </w14:solidFill>
                </w14:textFill>
              </w:rPr>
              <w:t>公司存在的环境问题，</w:t>
            </w:r>
            <w:r>
              <w:rPr>
                <w:rFonts w:hint="eastAsia" w:ascii="宋体" w:hAnsi="宋体" w:eastAsia="宋体" w:cs="宋体"/>
                <w:color w:val="000000" w:themeColor="text1"/>
                <w:sz w:val="18"/>
                <w:szCs w:val="18"/>
                <w:highlight w:val="none"/>
                <w:lang w:eastAsia="zh-CN"/>
                <w14:textFill>
                  <w14:solidFill>
                    <w14:schemeClr w14:val="tx1"/>
                  </w14:solidFill>
                </w14:textFill>
              </w:rPr>
              <w:t>宾阳生态环境</w:t>
            </w:r>
            <w:r>
              <w:rPr>
                <w:rFonts w:hint="eastAsia" w:ascii="宋体" w:hAnsi="宋体" w:eastAsia="宋体" w:cs="宋体"/>
                <w:color w:val="000000" w:themeColor="text1"/>
                <w:sz w:val="18"/>
                <w:szCs w:val="18"/>
                <w:highlight w:val="none"/>
                <w14:textFill>
                  <w14:solidFill>
                    <w14:schemeClr w14:val="tx1"/>
                  </w14:solidFill>
                </w14:textFill>
              </w:rPr>
              <w:t>局</w:t>
            </w:r>
            <w:r>
              <w:rPr>
                <w:rFonts w:hint="eastAsia" w:ascii="宋体" w:hAnsi="宋体" w:eastAsia="宋体" w:cs="宋体"/>
                <w:color w:val="000000" w:themeColor="text1"/>
                <w:sz w:val="18"/>
                <w:szCs w:val="18"/>
                <w:highlight w:val="none"/>
                <w:lang w:eastAsia="zh-CN"/>
                <w14:textFill>
                  <w14:solidFill>
                    <w14:schemeClr w14:val="tx1"/>
                  </w14:solidFill>
                </w14:textFill>
              </w:rPr>
              <w:t>向该公司</w:t>
            </w:r>
            <w:r>
              <w:rPr>
                <w:rFonts w:hint="eastAsia" w:ascii="宋体" w:hAnsi="宋体" w:eastAsia="宋体" w:cs="宋体"/>
                <w:color w:val="000000" w:themeColor="text1"/>
                <w:sz w:val="18"/>
                <w:szCs w:val="18"/>
                <w:highlight w:val="none"/>
                <w14:textFill>
                  <w14:solidFill>
                    <w14:schemeClr w14:val="tx1"/>
                  </w14:solidFill>
                </w14:textFill>
              </w:rPr>
              <w:t>依法下</w:t>
            </w:r>
            <w:r>
              <w:rPr>
                <w:rFonts w:hint="eastAsia" w:ascii="宋体" w:hAnsi="宋体" w:cs="宋体"/>
                <w:color w:val="000000" w:themeColor="text1"/>
                <w:sz w:val="18"/>
                <w:szCs w:val="18"/>
                <w:highlight w:val="none"/>
                <w:lang w:val="en-US" w:eastAsia="zh-CN"/>
                <w14:textFill>
                  <w14:solidFill>
                    <w14:schemeClr w14:val="tx1"/>
                  </w14:solidFill>
                </w14:textFill>
              </w:rPr>
              <w:t>达</w:t>
            </w:r>
            <w:r>
              <w:rPr>
                <w:rFonts w:hint="eastAsia" w:ascii="宋体" w:hAnsi="宋体" w:eastAsia="宋体" w:cs="宋体"/>
                <w:color w:val="000000" w:themeColor="text1"/>
                <w:sz w:val="18"/>
                <w:szCs w:val="18"/>
                <w:highlight w:val="none"/>
                <w14:textFill>
                  <w14:solidFill>
                    <w14:schemeClr w14:val="tx1"/>
                  </w14:solidFill>
                </w14:textFill>
              </w:rPr>
              <w:t>《环境问题限期改正通知书》，要求</w:t>
            </w:r>
            <w:r>
              <w:rPr>
                <w:rFonts w:hint="eastAsia" w:ascii="宋体" w:hAnsi="宋体" w:cs="宋体"/>
                <w:color w:val="000000" w:themeColor="text1"/>
                <w:sz w:val="18"/>
                <w:szCs w:val="18"/>
                <w:highlight w:val="none"/>
                <w:lang w:eastAsia="zh-CN"/>
                <w14:textFill>
                  <w14:solidFill>
                    <w14:schemeClr w14:val="tx1"/>
                  </w14:solidFill>
                </w14:textFill>
              </w:rPr>
              <w:t>其</w:t>
            </w:r>
            <w:r>
              <w:rPr>
                <w:rFonts w:hint="eastAsia" w:ascii="宋体" w:hAnsi="宋体" w:cs="宋体"/>
                <w:color w:val="000000" w:themeColor="text1"/>
                <w:sz w:val="18"/>
                <w:szCs w:val="18"/>
                <w:highlight w:val="none"/>
                <w:lang w:val="en-US" w:eastAsia="zh-CN"/>
                <w14:textFill>
                  <w14:solidFill>
                    <w14:schemeClr w14:val="tx1"/>
                  </w14:solidFill>
                </w14:textFill>
              </w:rPr>
              <w:t>2021年10月20日前完成</w:t>
            </w:r>
            <w:r>
              <w:rPr>
                <w:rFonts w:hint="eastAsia" w:ascii="宋体" w:hAnsi="宋体" w:eastAsia="宋体" w:cs="宋体"/>
                <w:color w:val="000000" w:themeColor="text1"/>
                <w:sz w:val="18"/>
                <w:szCs w:val="18"/>
                <w:highlight w:val="none"/>
                <w14:textFill>
                  <w14:solidFill>
                    <w14:schemeClr w14:val="tx1"/>
                  </w14:solidFill>
                </w14:textFill>
              </w:rPr>
              <w:t>整改，</w:t>
            </w:r>
            <w:r>
              <w:rPr>
                <w:rFonts w:hint="eastAsia" w:ascii="宋体" w:hAnsi="宋体" w:cs="宋体"/>
                <w:color w:val="000000" w:themeColor="text1"/>
                <w:sz w:val="18"/>
                <w:szCs w:val="18"/>
                <w:highlight w:val="none"/>
                <w:lang w:eastAsia="zh-CN"/>
                <w14:textFill>
                  <w14:solidFill>
                    <w14:schemeClr w14:val="tx1"/>
                  </w14:solidFill>
                </w14:textFill>
              </w:rPr>
              <w:t>逾期不改的将依法进行处理。目前该公司正在积极整改中。</w:t>
            </w:r>
            <w:r>
              <w:rPr>
                <w:rFonts w:hint="eastAsia" w:ascii="宋体" w:hAnsi="宋体" w:eastAsia="宋体" w:cs="宋体"/>
                <w:color w:val="000000" w:themeColor="text1"/>
                <w:sz w:val="18"/>
                <w:szCs w:val="18"/>
                <w14:textFill>
                  <w14:solidFill>
                    <w14:schemeClr w14:val="tx1"/>
                  </w14:solidFill>
                </w14:textFill>
              </w:rPr>
              <w:t>下</w:t>
            </w:r>
            <w:r>
              <w:rPr>
                <w:rFonts w:hint="eastAsia" w:ascii="宋体" w:hAnsi="宋体" w:eastAsia="宋体" w:cs="宋体"/>
                <w:color w:val="000000" w:themeColor="text1"/>
                <w:sz w:val="18"/>
                <w:szCs w:val="18"/>
                <w:lang w:val="en-US" w:eastAsia="zh-CN"/>
                <w14:textFill>
                  <w14:solidFill>
                    <w14:schemeClr w14:val="tx1"/>
                  </w14:solidFill>
                </w14:textFill>
              </w:rPr>
              <w:t>一</w:t>
            </w:r>
            <w:r>
              <w:rPr>
                <w:rFonts w:hint="eastAsia" w:ascii="宋体" w:hAnsi="宋体" w:eastAsia="宋体" w:cs="宋体"/>
                <w:color w:val="000000" w:themeColor="text1"/>
                <w:sz w:val="18"/>
                <w:szCs w:val="18"/>
                <w14:textFill>
                  <w14:solidFill>
                    <w14:schemeClr w14:val="tx1"/>
                  </w14:solidFill>
                </w14:textFill>
              </w:rPr>
              <w:t>步，南宁市生态环境局</w:t>
            </w:r>
            <w:r>
              <w:rPr>
                <w:rFonts w:hint="eastAsia" w:ascii="宋体" w:hAnsi="宋体" w:eastAsia="宋体" w:cs="宋体"/>
                <w:color w:val="000000" w:themeColor="text1"/>
                <w:sz w:val="18"/>
                <w:szCs w:val="18"/>
                <w:lang w:eastAsia="zh-CN"/>
                <w14:textFill>
                  <w14:solidFill>
                    <w14:schemeClr w14:val="tx1"/>
                  </w14:solidFill>
                </w14:textFill>
              </w:rPr>
              <w:t>将</w:t>
            </w:r>
            <w:r>
              <w:rPr>
                <w:rFonts w:hint="eastAsia" w:ascii="宋体" w:hAnsi="宋体" w:eastAsia="宋体" w:cs="宋体"/>
                <w:color w:val="000000" w:themeColor="text1"/>
                <w:sz w:val="18"/>
                <w:szCs w:val="18"/>
                <w14:textFill>
                  <w14:solidFill>
                    <w14:schemeClr w14:val="tx1"/>
                  </w14:solidFill>
                </w14:textFill>
              </w:rPr>
              <w:t>加强对该公司环境监管，</w:t>
            </w:r>
            <w:r>
              <w:rPr>
                <w:rFonts w:hint="eastAsia" w:ascii="宋体" w:hAnsi="宋体" w:eastAsia="宋体" w:cs="宋体"/>
                <w:color w:val="000000" w:themeColor="text1"/>
                <w:sz w:val="18"/>
                <w:szCs w:val="18"/>
                <w:lang w:eastAsia="zh-CN"/>
                <w14:textFill>
                  <w14:solidFill>
                    <w14:schemeClr w14:val="tx1"/>
                  </w14:solidFill>
                </w14:textFill>
              </w:rPr>
              <w:t>要求企业</w:t>
            </w:r>
            <w:r>
              <w:rPr>
                <w:rFonts w:hint="eastAsia" w:ascii="宋体" w:hAnsi="宋体" w:eastAsia="宋体" w:cs="宋体"/>
                <w:color w:val="000000" w:themeColor="text1"/>
                <w:sz w:val="18"/>
                <w:szCs w:val="18"/>
                <w14:textFill>
                  <w14:solidFill>
                    <w14:schemeClr w14:val="tx1"/>
                  </w14:solidFill>
                </w14:textFill>
              </w:rPr>
              <w:t>进一步落实环保主体责任</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确保环境问题全部整改完成</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eastAsia="zh-CN"/>
                <w14:textFill>
                  <w14:solidFill>
                    <w14:schemeClr w14:val="tx1"/>
                  </w14:solidFill>
                </w14:textFill>
              </w:rPr>
              <w:t>如</w:t>
            </w:r>
            <w:r>
              <w:rPr>
                <w:rFonts w:hint="eastAsia" w:ascii="宋体" w:hAnsi="宋体" w:eastAsia="宋体" w:cs="宋体"/>
                <w:color w:val="000000" w:themeColor="text1"/>
                <w:sz w:val="18"/>
                <w:szCs w:val="18"/>
                <w14:textFill>
                  <w14:solidFill>
                    <w14:schemeClr w14:val="tx1"/>
                  </w14:solidFill>
                </w14:textFill>
              </w:rPr>
              <w:t>发现企业存在环境违法行为，将依法查处，</w:t>
            </w:r>
            <w:r>
              <w:rPr>
                <w:rFonts w:hint="eastAsia" w:ascii="宋体" w:hAnsi="宋体" w:eastAsia="宋体" w:cs="宋体"/>
                <w:color w:val="000000" w:themeColor="text1"/>
                <w:sz w:val="18"/>
                <w:szCs w:val="18"/>
                <w:lang w:eastAsia="zh-CN"/>
                <w14:textFill>
                  <w14:solidFill>
                    <w14:schemeClr w14:val="tx1"/>
                  </w14:solidFill>
                </w14:textFill>
              </w:rPr>
              <w:t>绝不姑息。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trPr>
        <w:tc>
          <w:tcPr>
            <w:tcW w:w="67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176"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lang w:eastAsia="zh-CN"/>
              </w:rPr>
              <w:t>中铁二局</w:t>
            </w:r>
          </w:p>
        </w:tc>
        <w:tc>
          <w:tcPr>
            <w:tcW w:w="122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网</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络</w:t>
            </w:r>
          </w:p>
        </w:tc>
        <w:tc>
          <w:tcPr>
            <w:tcW w:w="2182"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r>
              <w:rPr>
                <w:rFonts w:ascii="宋体" w:hAnsi="宋体" w:eastAsia="宋体" w:cs="宋体"/>
                <w:sz w:val="18"/>
                <w:szCs w:val="18"/>
              </w:rPr>
              <w:t>都安县板岭乡永顺村附近，中铁二局设立的石场把泥土废料填埋进村民土地，导致村民种不了地</w:t>
            </w:r>
            <w:r>
              <w:rPr>
                <w:rFonts w:hint="eastAsia" w:ascii="宋体" w:hAnsi="宋体" w:eastAsia="宋体" w:cs="宋体"/>
                <w:sz w:val="18"/>
                <w:szCs w:val="18"/>
                <w:lang w:eastAsia="zh-CN"/>
              </w:rPr>
              <w:t>的问题</w:t>
            </w:r>
            <w:r>
              <w:rPr>
                <w:rFonts w:ascii="宋体" w:hAnsi="宋体" w:eastAsia="宋体" w:cs="宋体"/>
                <w:sz w:val="18"/>
                <w:szCs w:val="18"/>
              </w:rPr>
              <w:t>。</w:t>
            </w:r>
          </w:p>
        </w:tc>
        <w:tc>
          <w:tcPr>
            <w:tcW w:w="95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kern w:val="0"/>
                <w:sz w:val="18"/>
                <w:szCs w:val="18"/>
              </w:rPr>
              <w:t>针对群众反映的问题，自治区生态环境厅组织</w:t>
            </w:r>
            <w:r>
              <w:rPr>
                <w:rFonts w:hint="eastAsia" w:ascii="宋体" w:hAnsi="宋体" w:eastAsia="宋体" w:cs="宋体"/>
                <w:kern w:val="0"/>
                <w:sz w:val="18"/>
                <w:szCs w:val="18"/>
                <w:lang w:eastAsia="zh-CN"/>
              </w:rPr>
              <w:t>河池</w:t>
            </w:r>
            <w:r>
              <w:rPr>
                <w:rFonts w:hint="eastAsia" w:ascii="宋体" w:hAnsi="宋体" w:eastAsia="宋体" w:cs="宋体"/>
                <w:kern w:val="0"/>
                <w:sz w:val="18"/>
                <w:szCs w:val="18"/>
              </w:rPr>
              <w:t>市生态环境局</w:t>
            </w:r>
            <w:r>
              <w:rPr>
                <w:rFonts w:hint="eastAsia" w:ascii="宋体" w:hAnsi="宋体" w:eastAsia="宋体" w:cs="宋体"/>
                <w:kern w:val="0"/>
                <w:sz w:val="18"/>
                <w:szCs w:val="18"/>
                <w:lang w:eastAsia="zh-CN"/>
              </w:rPr>
              <w:t>进行</w:t>
            </w:r>
            <w:r>
              <w:rPr>
                <w:rFonts w:hint="eastAsia" w:ascii="宋体" w:hAnsi="宋体" w:eastAsia="宋体" w:cs="宋体"/>
                <w:kern w:val="0"/>
                <w:sz w:val="18"/>
                <w:szCs w:val="18"/>
              </w:rPr>
              <w:t>现场调查核实。</w:t>
            </w:r>
            <w:r>
              <w:rPr>
                <w:rFonts w:hint="eastAsia" w:ascii="宋体" w:hAnsi="宋体" w:eastAsia="宋体" w:cs="宋体"/>
                <w:sz w:val="18"/>
                <w:szCs w:val="18"/>
                <w:lang w:eastAsia="zh-CN"/>
              </w:rPr>
              <w:t>经查，群众</w:t>
            </w:r>
            <w:r>
              <w:rPr>
                <w:rFonts w:hint="eastAsia" w:ascii="宋体" w:hAnsi="宋体" w:eastAsia="宋体" w:cs="宋体"/>
                <w:sz w:val="18"/>
                <w:szCs w:val="18"/>
              </w:rPr>
              <w:t>反映都安县</w:t>
            </w:r>
            <w:r>
              <w:rPr>
                <w:rFonts w:hint="eastAsia" w:ascii="宋体" w:hAnsi="宋体" w:eastAsia="宋体" w:cs="宋体"/>
                <w:sz w:val="18"/>
                <w:szCs w:val="18"/>
                <w:lang w:eastAsia="zh-CN"/>
              </w:rPr>
              <w:t>板岭乡永顺村附近中铁二局设立的石场位于都安县板岭乡永顺村四号搅拌站道路入口三角地带。搅拌站和一个石场四号搅拌站为中铁二局</w:t>
            </w:r>
            <w:r>
              <w:rPr>
                <w:rFonts w:hint="eastAsia" w:ascii="宋体" w:hAnsi="宋体" w:eastAsia="宋体" w:cs="宋体"/>
                <w:sz w:val="18"/>
                <w:szCs w:val="18"/>
                <w:lang w:val="en-US" w:eastAsia="zh-CN"/>
              </w:rPr>
              <w:t>5标</w:t>
            </w:r>
            <w:r>
              <w:rPr>
                <w:rFonts w:hint="eastAsia" w:ascii="宋体" w:hAnsi="宋体" w:eastAsia="宋体" w:cs="宋体"/>
                <w:sz w:val="18"/>
                <w:szCs w:val="18"/>
                <w:lang w:eastAsia="zh-CN"/>
              </w:rPr>
              <w:t>下属管理，石场个体经营者为丘祥基。搅拌站和石场的运输车辆从该地块旁的道路经过，下雨时雨水将该道路上的部分泥沙和石块等冲入该地块耕地中影响农作物种植。群众反映的问题基本属实。</w:t>
            </w:r>
            <w:r>
              <w:rPr>
                <w:rFonts w:hint="eastAsia" w:ascii="宋体" w:hAnsi="宋体" w:eastAsia="宋体" w:cs="宋体"/>
                <w:sz w:val="18"/>
                <w:szCs w:val="18"/>
                <w:lang w:val="en-US" w:eastAsia="zh-CN"/>
              </w:rPr>
              <w:t>2021年8月23日，都安生态环境局组织双方进行</w:t>
            </w:r>
            <w:r>
              <w:rPr>
                <w:rFonts w:hint="eastAsia" w:ascii="宋体" w:hAnsi="宋体" w:eastAsia="宋体" w:cs="宋体"/>
                <w:sz w:val="18"/>
                <w:szCs w:val="18"/>
                <w:lang w:eastAsia="zh-CN"/>
              </w:rPr>
              <w:t>调解，</w:t>
            </w:r>
            <w:r>
              <w:rPr>
                <w:rFonts w:hint="eastAsia" w:ascii="宋体" w:hAnsi="宋体" w:eastAsia="宋体" w:cs="宋体"/>
                <w:sz w:val="18"/>
                <w:szCs w:val="18"/>
                <w:lang w:val="en-US" w:eastAsia="zh-CN"/>
              </w:rPr>
              <w:t>农户</w:t>
            </w:r>
            <w:r>
              <w:rPr>
                <w:rFonts w:hint="eastAsia" w:ascii="宋体" w:hAnsi="宋体" w:eastAsia="宋体" w:cs="宋体"/>
                <w:sz w:val="18"/>
                <w:szCs w:val="18"/>
                <w:lang w:eastAsia="zh-CN"/>
              </w:rPr>
              <w:t>已与搅拌站和石场自愿达成调解协议，并签订协议书，由搅拌站负责清理耕地中的淤泥及石块，搅拌站和石场共同负责该耕地的补偿。目前，搅拌站已清理耕地中的淤泥及石块，关于耕地补偿事宜正在进行中。下一步，</w:t>
            </w:r>
            <w:r>
              <w:rPr>
                <w:rFonts w:hint="eastAsia" w:ascii="宋体" w:hAnsi="宋体" w:eastAsia="宋体" w:cs="宋体"/>
                <w:sz w:val="18"/>
                <w:szCs w:val="18"/>
                <w:lang w:val="en-US" w:eastAsia="zh-CN"/>
              </w:rPr>
              <w:t>河池市生态环境局将加强该搅拌站和石场的监管，</w:t>
            </w:r>
            <w:r>
              <w:rPr>
                <w:rFonts w:hint="eastAsia" w:ascii="宋体" w:hAnsi="宋体" w:eastAsia="宋体" w:cs="宋体"/>
                <w:sz w:val="18"/>
                <w:szCs w:val="18"/>
                <w:lang w:eastAsia="zh-CN"/>
              </w:rPr>
              <w:t>防止在运输过程中沿途遗撒砂石。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67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1176"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18"/>
                <w:szCs w:val="18"/>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恒巨家具有限公司</w:t>
            </w:r>
          </w:p>
        </w:tc>
        <w:tc>
          <w:tcPr>
            <w:tcW w:w="122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kern w:val="0"/>
                <w:sz w:val="18"/>
                <w:szCs w:val="18"/>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r>
              <w:rPr>
                <w:rFonts w:hint="eastAsia" w:ascii="宋体" w:hAnsi="宋体" w:eastAsia="宋体" w:cs="宋体"/>
                <w:kern w:val="0"/>
                <w:sz w:val="18"/>
                <w:szCs w:val="18"/>
                <w:lang w:val="en-US" w:eastAsia="zh-CN"/>
              </w:rPr>
              <w:t>电 话</w:t>
            </w:r>
          </w:p>
        </w:tc>
        <w:tc>
          <w:tcPr>
            <w:tcW w:w="2182"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反映恒巨家具有限公司排放臭气扰民问题</w:t>
            </w:r>
            <w:r>
              <w:rPr>
                <w:rFonts w:hint="eastAsia" w:ascii="宋体" w:hAnsi="宋体" w:eastAsia="宋体" w:cs="宋体"/>
                <w:sz w:val="18"/>
                <w:szCs w:val="18"/>
                <w:lang w:eastAsia="zh-CN"/>
              </w:rPr>
              <w:t>。</w:t>
            </w:r>
          </w:p>
        </w:tc>
        <w:tc>
          <w:tcPr>
            <w:tcW w:w="95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0" w:firstLineChars="200"/>
              <w:textAlignment w:val="auto"/>
              <w:rPr>
                <w:rFonts w:hint="eastAsia" w:ascii="宋体" w:hAnsi="宋体" w:eastAsia="宋体" w:cs="宋体"/>
                <w:sz w:val="18"/>
                <w:szCs w:val="18"/>
              </w:rPr>
            </w:pPr>
            <w:r>
              <w:rPr>
                <w:rFonts w:hint="eastAsia" w:ascii="宋体" w:hAnsi="宋体" w:eastAsia="宋体" w:cs="宋体"/>
                <w:kern w:val="0"/>
                <w:sz w:val="18"/>
                <w:szCs w:val="18"/>
              </w:rPr>
              <w:t>针对群众反映的问题，自治区生态环境厅组织</w:t>
            </w:r>
            <w:r>
              <w:rPr>
                <w:rFonts w:hint="eastAsia" w:ascii="宋体" w:hAnsi="宋体" w:eastAsia="宋体" w:cs="宋体"/>
                <w:kern w:val="0"/>
                <w:sz w:val="18"/>
                <w:szCs w:val="18"/>
                <w:lang w:eastAsia="zh-CN"/>
              </w:rPr>
              <w:t>南宁</w:t>
            </w:r>
            <w:r>
              <w:rPr>
                <w:rFonts w:hint="eastAsia" w:ascii="宋体" w:hAnsi="宋体" w:eastAsia="宋体" w:cs="宋体"/>
                <w:kern w:val="0"/>
                <w:sz w:val="18"/>
                <w:szCs w:val="18"/>
              </w:rPr>
              <w:t>市生态环境局进行现场调查核实。</w:t>
            </w:r>
            <w:r>
              <w:rPr>
                <w:rFonts w:hint="eastAsia" w:ascii="宋体" w:hAnsi="宋体" w:eastAsia="宋体" w:cs="宋体"/>
                <w:sz w:val="18"/>
                <w:szCs w:val="18"/>
                <w:lang w:val="en-US" w:eastAsia="zh-CN"/>
              </w:rPr>
              <w:t>经查，群众</w:t>
            </w:r>
            <w:r>
              <w:rPr>
                <w:rFonts w:hint="eastAsia" w:ascii="宋体" w:hAnsi="宋体" w:eastAsia="宋体" w:cs="宋体"/>
                <w:sz w:val="18"/>
                <w:szCs w:val="18"/>
              </w:rPr>
              <w:t>反映的恒巨家具有限公司已搬迁，目前在该公司原厂区内的企业是广西览顿长诚石化有限公司，该公司主要从事润滑油搅拌分装销售业务，搅拌分装过程润滑油挥发</w:t>
            </w:r>
            <w:r>
              <w:rPr>
                <w:rFonts w:hint="eastAsia" w:ascii="宋体" w:hAnsi="宋体" w:eastAsia="宋体" w:cs="宋体"/>
                <w:sz w:val="18"/>
                <w:szCs w:val="18"/>
                <w:lang w:eastAsia="zh-CN"/>
              </w:rPr>
              <w:t>出的</w:t>
            </w:r>
            <w:r>
              <w:rPr>
                <w:rFonts w:hint="eastAsia" w:ascii="宋体" w:hAnsi="宋体" w:eastAsia="宋体" w:cs="宋体"/>
                <w:sz w:val="18"/>
                <w:szCs w:val="18"/>
              </w:rPr>
              <w:t>异味对周边居民生活环境造成一定影响。</w:t>
            </w:r>
            <w:r>
              <w:rPr>
                <w:rFonts w:hint="eastAsia" w:ascii="宋体" w:hAnsi="宋体" w:eastAsia="宋体" w:cs="宋体"/>
                <w:sz w:val="18"/>
                <w:szCs w:val="18"/>
                <w:lang w:eastAsia="zh-CN"/>
              </w:rPr>
              <w:t>群众</w:t>
            </w:r>
            <w:r>
              <w:rPr>
                <w:rFonts w:hint="eastAsia" w:ascii="宋体" w:hAnsi="宋体" w:eastAsia="宋体" w:cs="宋体"/>
                <w:sz w:val="18"/>
                <w:szCs w:val="18"/>
              </w:rPr>
              <w:t>反映的问题基本属实。2021年8月25日，执法人员赴现场开展调查，发现该公司未办理环评审批手续</w:t>
            </w:r>
            <w:r>
              <w:rPr>
                <w:rFonts w:hint="eastAsia" w:ascii="宋体" w:hAnsi="宋体" w:eastAsia="宋体" w:cs="宋体"/>
                <w:sz w:val="18"/>
                <w:szCs w:val="18"/>
                <w:lang w:eastAsia="zh-CN"/>
              </w:rPr>
              <w:t>，</w:t>
            </w:r>
            <w:r>
              <w:rPr>
                <w:rFonts w:hint="eastAsia" w:ascii="宋体" w:hAnsi="宋体" w:eastAsia="宋体" w:cs="宋体"/>
                <w:sz w:val="18"/>
                <w:szCs w:val="18"/>
              </w:rPr>
              <w:t>搅拌分装工序润滑油挥发产生异味。为此，执法人员已责令该公司立即停止搅拌分装活动并限期搬离搅拌分离工序，该处厂区仅能用于成品润滑油储存。该公司负责人承诺将严格按照生态环境部门的要求落实。</w:t>
            </w:r>
            <w:r>
              <w:rPr>
                <w:rFonts w:hint="eastAsia" w:ascii="宋体" w:hAnsi="宋体" w:eastAsia="宋体" w:cs="宋体"/>
                <w:sz w:val="18"/>
                <w:szCs w:val="18"/>
                <w:lang w:eastAsia="zh-CN"/>
              </w:rPr>
              <w:t>下一步，南宁市生态环境局</w:t>
            </w:r>
            <w:r>
              <w:rPr>
                <w:rFonts w:hint="eastAsia" w:ascii="宋体" w:hAnsi="宋体" w:eastAsia="宋体" w:cs="宋体"/>
                <w:sz w:val="18"/>
                <w:szCs w:val="18"/>
              </w:rPr>
              <w:t>将组织人员加强对该公司巡查监管，跟踪督促其全面落实工作，减少异味影响。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trPr>
        <w:tc>
          <w:tcPr>
            <w:tcW w:w="670" w:type="dxa"/>
            <w:vAlign w:val="top"/>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5"/>
                <w:szCs w:val="15"/>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176" w:type="dxa"/>
            <w:vAlign w:val="top"/>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kern w:val="0"/>
                <w:sz w:val="18"/>
                <w:szCs w:val="18"/>
              </w:rPr>
            </w:pPr>
          </w:p>
          <w:p>
            <w:pPr>
              <w:pStyle w:val="4"/>
              <w:keepNext w:val="0"/>
              <w:keepLines w:val="0"/>
              <w:pageBreakBefore w:val="0"/>
              <w:widowControl w:val="0"/>
              <w:kinsoku/>
              <w:wordWrap/>
              <w:overflowPunct/>
              <w:topLinePunct w:val="0"/>
              <w:autoSpaceDE/>
              <w:autoSpaceDN/>
              <w:bidi w:val="0"/>
              <w:adjustRightInd/>
              <w:spacing w:line="3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kern w:val="0"/>
                <w:sz w:val="18"/>
                <w:szCs w:val="18"/>
              </w:rPr>
            </w:pPr>
            <w:r>
              <w:rPr>
                <w:rFonts w:hint="eastAsia" w:ascii="宋体" w:hAnsi="宋体" w:eastAsia="宋体" w:cs="宋体"/>
                <w:sz w:val="18"/>
                <w:szCs w:val="18"/>
              </w:rPr>
              <w:t>宾阳县海田再生资源有限公司</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color w:val="000000"/>
                <w:sz w:val="18"/>
                <w:szCs w:val="18"/>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18"/>
                <w:szCs w:val="18"/>
              </w:rPr>
            </w:pPr>
          </w:p>
        </w:tc>
        <w:tc>
          <w:tcPr>
            <w:tcW w:w="1221" w:type="dxa"/>
            <w:vAlign w:val="top"/>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来</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信</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z w:val="18"/>
                <w:szCs w:val="18"/>
                <w:lang w:val="en-US" w:eastAsia="zh-CN"/>
              </w:rPr>
            </w:pPr>
          </w:p>
        </w:tc>
        <w:tc>
          <w:tcPr>
            <w:tcW w:w="218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textAlignment w:val="auto"/>
              <w:outlineLvl w:val="0"/>
              <w:rPr>
                <w:rFonts w:hint="eastAsia" w:ascii="宋体" w:hAnsi="宋体" w:eastAsia="宋体" w:cs="宋体"/>
                <w:sz w:val="18"/>
                <w:szCs w:val="18"/>
                <w:lang w:eastAsia="zh-CN"/>
              </w:rPr>
            </w:pPr>
          </w:p>
          <w:p>
            <w:pPr>
              <w:pStyle w:val="4"/>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18"/>
                <w:szCs w:val="18"/>
              </w:rPr>
            </w:pPr>
          </w:p>
          <w:p>
            <w:pPr>
              <w:pStyle w:val="4"/>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18"/>
                <w:szCs w:val="18"/>
              </w:rPr>
            </w:pPr>
          </w:p>
          <w:p>
            <w:pPr>
              <w:pStyle w:val="4"/>
              <w:keepNext w:val="0"/>
              <w:keepLines w:val="0"/>
              <w:pageBreakBefore w:val="0"/>
              <w:widowControl w:val="0"/>
              <w:kinsoku/>
              <w:wordWrap/>
              <w:overflowPunct/>
              <w:topLinePunct w:val="0"/>
              <w:autoSpaceDE/>
              <w:autoSpaceDN/>
              <w:bidi w:val="0"/>
              <w:adjustRightInd/>
              <w:spacing w:line="36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黎塘镇黎塘工业园区宾阳县海田再生资源有限公司生产期间产生的恶臭刺激性废气</w:t>
            </w:r>
            <w:r>
              <w:rPr>
                <w:rFonts w:hint="eastAsia" w:ascii="宋体" w:hAnsi="宋体" w:eastAsia="宋体" w:cs="宋体"/>
                <w:sz w:val="18"/>
                <w:szCs w:val="18"/>
                <w:lang w:eastAsia="zh-CN"/>
              </w:rPr>
              <w:t>扰民问题。</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宋体" w:hAnsi="宋体" w:eastAsia="宋体" w:cs="宋体"/>
                <w:sz w:val="18"/>
                <w:szCs w:val="18"/>
              </w:rPr>
            </w:pPr>
          </w:p>
        </w:tc>
        <w:tc>
          <w:tcPr>
            <w:tcW w:w="9529" w:type="dxa"/>
            <w:vAlign w:val="center"/>
          </w:tcPr>
          <w:p>
            <w:pPr>
              <w:keepNext w:val="0"/>
              <w:keepLines w:val="0"/>
              <w:pageBreakBefore w:val="0"/>
              <w:widowControl w:val="0"/>
              <w:kinsoku/>
              <w:wordWrap/>
              <w:overflowPunct/>
              <w:topLinePunct w:val="0"/>
              <w:autoSpaceDE/>
              <w:autoSpaceDN/>
              <w:bidi w:val="0"/>
              <w:adjustRightInd/>
              <w:spacing w:line="36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kern w:val="0"/>
                <w:sz w:val="18"/>
                <w:szCs w:val="18"/>
              </w:rPr>
              <w:t>针对群众反映的问题，自治区生态环境厅组织</w:t>
            </w:r>
            <w:r>
              <w:rPr>
                <w:rFonts w:hint="eastAsia" w:ascii="宋体" w:hAnsi="宋体" w:eastAsia="宋体" w:cs="宋体"/>
                <w:kern w:val="0"/>
                <w:sz w:val="18"/>
                <w:szCs w:val="18"/>
                <w:lang w:eastAsia="zh-CN"/>
              </w:rPr>
              <w:t>南宁</w:t>
            </w:r>
            <w:r>
              <w:rPr>
                <w:rFonts w:hint="eastAsia" w:ascii="宋体" w:hAnsi="宋体" w:eastAsia="宋体" w:cs="宋体"/>
                <w:kern w:val="0"/>
                <w:sz w:val="18"/>
                <w:szCs w:val="18"/>
              </w:rPr>
              <w:t>市生态环境局进行现场调查核实。</w:t>
            </w:r>
            <w:r>
              <w:rPr>
                <w:rFonts w:hint="eastAsia" w:ascii="宋体" w:hAnsi="宋体" w:eastAsia="宋体" w:cs="宋体"/>
                <w:sz w:val="18"/>
                <w:szCs w:val="18"/>
                <w:lang w:val="en-US" w:eastAsia="zh-CN"/>
              </w:rPr>
              <w:t>经查，群众</w:t>
            </w:r>
            <w:r>
              <w:rPr>
                <w:rFonts w:hint="eastAsia" w:ascii="宋体" w:hAnsi="宋体" w:eastAsia="宋体" w:cs="宋体"/>
                <w:sz w:val="18"/>
                <w:szCs w:val="18"/>
              </w:rPr>
              <w:t>反映宾阳县海田再生资源有限公司位于黎塘镇工业集中区租用广西黎塘暨阳水泥有限公司场地（实际位于和吉镇燕山村委林山村），占地约3333.5m</w:t>
            </w:r>
            <w:r>
              <w:rPr>
                <w:rFonts w:hint="eastAsia" w:ascii="宋体" w:hAnsi="宋体" w:eastAsia="宋体" w:cs="宋体"/>
                <w:sz w:val="18"/>
                <w:szCs w:val="18"/>
                <w:vertAlign w:val="superscript"/>
              </w:rPr>
              <w:t>2</w:t>
            </w:r>
            <w:r>
              <w:rPr>
                <w:rFonts w:hint="eastAsia" w:ascii="宋体" w:hAnsi="宋体" w:eastAsia="宋体" w:cs="宋体"/>
                <w:sz w:val="18"/>
                <w:szCs w:val="18"/>
              </w:rPr>
              <w:t>,项目总投资3500万元，其中环保投资167万元，建设于2020年8月，计划建设18条废旧轮胎再生利用生产线，现已建设有8条废旧轮胎再生利用生产线。主要生产工艺：废旧轮胎（经清洗、切割后）→高温裂解→炭黑+裂解油气（冷却后得到燃料油）+钢丝。该公司已办有</w:t>
            </w:r>
            <w:r>
              <w:rPr>
                <w:rFonts w:hint="eastAsia" w:ascii="宋体" w:hAnsi="宋体" w:eastAsia="宋体" w:cs="宋体"/>
                <w:sz w:val="18"/>
                <w:szCs w:val="18"/>
                <w:lang w:eastAsia="zh-CN"/>
              </w:rPr>
              <w:t>环评审批</w:t>
            </w:r>
            <w:r>
              <w:rPr>
                <w:rFonts w:hint="eastAsia" w:ascii="宋体" w:hAnsi="宋体" w:eastAsia="宋体" w:cs="宋体"/>
                <w:sz w:val="18"/>
                <w:szCs w:val="18"/>
              </w:rPr>
              <w:t>手续（南审环建〔2020〕87号）。</w:t>
            </w:r>
            <w:r>
              <w:rPr>
                <w:rFonts w:hint="eastAsia" w:ascii="宋体" w:hAnsi="宋体" w:eastAsia="宋体" w:cs="宋体"/>
                <w:sz w:val="18"/>
                <w:szCs w:val="18"/>
                <w:lang w:val="en-US" w:eastAsia="zh-CN"/>
              </w:rPr>
              <w:t>2021年9月28日，宾阳生态环境局赴现场检查发现，该公司</w:t>
            </w:r>
            <w:r>
              <w:rPr>
                <w:rFonts w:hint="eastAsia" w:ascii="宋体" w:hAnsi="宋体" w:eastAsia="宋体" w:cs="宋体"/>
                <w:sz w:val="18"/>
                <w:szCs w:val="18"/>
              </w:rPr>
              <w:t>自2021年6月6日试生产以来，由于生产工人熟练度不够，工艺操作不规范，加上废气处理措施未严格按照《宾阳县海田再生资源有限公司8万吨年废旧轮胎回收再利用项目环评报告书》的要求进行落实，导致试生产过程中产生的粉尘和异味对周边环境有一定影响。</w:t>
            </w:r>
            <w:r>
              <w:rPr>
                <w:rFonts w:hint="eastAsia" w:ascii="宋体" w:hAnsi="宋体" w:eastAsia="宋体" w:cs="宋体"/>
                <w:sz w:val="18"/>
                <w:szCs w:val="18"/>
                <w:lang w:eastAsia="zh-CN"/>
              </w:rPr>
              <w:t>群众举报的问题基本属实。针对检查发现的问题，</w:t>
            </w:r>
            <w:r>
              <w:rPr>
                <w:rFonts w:hint="eastAsia" w:ascii="宋体" w:hAnsi="宋体" w:eastAsia="宋体" w:cs="宋体"/>
                <w:sz w:val="18"/>
                <w:szCs w:val="18"/>
                <w:lang w:val="en-US" w:eastAsia="zh-CN"/>
              </w:rPr>
              <w:t>宾阳生态环境局</w:t>
            </w:r>
            <w:r>
              <w:rPr>
                <w:rFonts w:hint="eastAsia" w:ascii="宋体" w:hAnsi="宋体" w:eastAsia="宋体" w:cs="宋体"/>
                <w:sz w:val="18"/>
                <w:szCs w:val="18"/>
                <w:lang w:eastAsia="zh-CN"/>
              </w:rPr>
              <w:t>向企业</w:t>
            </w:r>
            <w:r>
              <w:rPr>
                <w:rFonts w:hint="eastAsia" w:ascii="宋体" w:hAnsi="宋体" w:eastAsia="宋体" w:cs="宋体"/>
                <w:sz w:val="18"/>
                <w:szCs w:val="18"/>
              </w:rPr>
              <w:t>下</w:t>
            </w:r>
            <w:r>
              <w:rPr>
                <w:rFonts w:hint="eastAsia" w:ascii="宋体" w:hAnsi="宋体" w:eastAsia="宋体" w:cs="宋体"/>
                <w:sz w:val="18"/>
                <w:szCs w:val="18"/>
                <w:lang w:eastAsia="zh-CN"/>
              </w:rPr>
              <w:t>达</w:t>
            </w:r>
            <w:r>
              <w:rPr>
                <w:rFonts w:hint="eastAsia" w:ascii="宋体" w:hAnsi="宋体" w:eastAsia="宋体" w:cs="宋体"/>
                <w:sz w:val="18"/>
                <w:szCs w:val="18"/>
              </w:rPr>
              <w:t>了《环境问题限期整改通知书》要求该公司立即进行整改</w:t>
            </w:r>
            <w:r>
              <w:rPr>
                <w:rFonts w:hint="eastAsia" w:ascii="宋体" w:hAnsi="宋体" w:eastAsia="宋体" w:cs="宋体"/>
                <w:sz w:val="18"/>
                <w:szCs w:val="18"/>
                <w:lang w:eastAsia="zh-CN"/>
              </w:rPr>
              <w:t>。</w:t>
            </w:r>
            <w:r>
              <w:rPr>
                <w:rFonts w:hint="eastAsia" w:ascii="宋体" w:hAnsi="宋体" w:eastAsia="宋体" w:cs="宋体"/>
                <w:sz w:val="18"/>
                <w:szCs w:val="18"/>
              </w:rPr>
              <w:t>目前，该公司已完成了废气处理设施规范添加脱硫剂进行脱硫除臭，加强车间清扫、密闭等措施减少粉尘排放。</w:t>
            </w:r>
            <w:r>
              <w:rPr>
                <w:rFonts w:hint="eastAsia" w:ascii="宋体" w:hAnsi="宋体" w:eastAsia="宋体" w:cs="宋体"/>
                <w:bCs/>
                <w:sz w:val="18"/>
                <w:szCs w:val="18"/>
                <w:lang w:eastAsia="zh-CN"/>
              </w:rPr>
              <w:t>下一步，</w:t>
            </w:r>
            <w:r>
              <w:rPr>
                <w:rFonts w:hint="eastAsia" w:ascii="宋体" w:hAnsi="宋体" w:eastAsia="宋体" w:cs="宋体"/>
                <w:sz w:val="18"/>
                <w:szCs w:val="18"/>
              </w:rPr>
              <w:t>南宁市生态环境局将继续督促该公司进行环境问题整改，不断完善车间粉尘、异味的收集处理，消除环境影响隐患。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3" w:hRule="atLeast"/>
        </w:trPr>
        <w:tc>
          <w:tcPr>
            <w:tcW w:w="670" w:type="dxa"/>
            <w:vAlign w:val="top"/>
          </w:tcPr>
          <w:p>
            <w:pPr>
              <w:keepNext w:val="0"/>
              <w:keepLines w:val="0"/>
              <w:pageBreakBefore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ind w:firstLine="180" w:firstLineChars="100"/>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176" w:type="dxa"/>
            <w:vAlign w:val="top"/>
          </w:tcPr>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桂林市全州县全兴矿业有限公司、大西江长岗岭铅锌矿有限公司</w:t>
            </w:r>
          </w:p>
        </w:tc>
        <w:tc>
          <w:tcPr>
            <w:tcW w:w="1221" w:type="dxa"/>
            <w:vAlign w:val="top"/>
          </w:tcPr>
          <w:p>
            <w:pPr>
              <w:keepNext w:val="0"/>
              <w:keepLines w:val="0"/>
              <w:pageBreakBefore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pacing w:line="280" w:lineRule="exact"/>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来 信</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宋体" w:hAnsi="宋体" w:eastAsia="宋体" w:cs="宋体"/>
                <w:sz w:val="18"/>
                <w:szCs w:val="18"/>
                <w:lang w:val="en-US" w:eastAsia="zh-CN"/>
              </w:rPr>
            </w:pPr>
          </w:p>
          <w:p>
            <w:pPr>
              <w:keepNext w:val="0"/>
              <w:keepLines w:val="0"/>
              <w:pageBreakBefore w:val="0"/>
              <w:kinsoku/>
              <w:wordWrap/>
              <w:overflowPunct/>
              <w:topLinePunct w:val="0"/>
              <w:autoSpaceDE/>
              <w:autoSpaceDN/>
              <w:bidi w:val="0"/>
              <w:adjustRightInd/>
              <w:spacing w:line="280" w:lineRule="exact"/>
              <w:ind w:firstLine="360" w:firstLineChars="200"/>
              <w:textAlignment w:val="auto"/>
              <w:rPr>
                <w:rFonts w:hint="eastAsia" w:ascii="宋体" w:hAnsi="宋体" w:eastAsia="宋体" w:cs="宋体"/>
                <w:sz w:val="18"/>
                <w:szCs w:val="18"/>
              </w:rPr>
            </w:pPr>
          </w:p>
        </w:tc>
        <w:tc>
          <w:tcPr>
            <w:tcW w:w="2182" w:type="dxa"/>
            <w:vAlign w:val="center"/>
          </w:tcPr>
          <w:p>
            <w:pPr>
              <w:keepNext w:val="0"/>
              <w:keepLines w:val="0"/>
              <w:pageBreakBefore w:val="0"/>
              <w:numPr>
                <w:ilvl w:val="0"/>
                <w:numId w:val="0"/>
              </w:numPr>
              <w:kinsoku/>
              <w:wordWrap/>
              <w:overflowPunct/>
              <w:topLinePunct w:val="0"/>
              <w:autoSpaceDE/>
              <w:autoSpaceDN/>
              <w:bidi w:val="0"/>
              <w:adjustRightInd/>
              <w:snapToGrid w:val="0"/>
              <w:spacing w:line="280" w:lineRule="exact"/>
              <w:textAlignment w:val="auto"/>
              <w:outlineLvl w:val="0"/>
              <w:rPr>
                <w:rFonts w:hint="eastAsia" w:ascii="宋体" w:hAnsi="宋体" w:eastAsia="宋体" w:cs="宋体"/>
                <w:sz w:val="18"/>
                <w:szCs w:val="18"/>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280" w:lineRule="exact"/>
              <w:textAlignment w:val="auto"/>
              <w:outlineLvl w:val="0"/>
              <w:rPr>
                <w:rFonts w:hint="eastAsia" w:ascii="宋体" w:hAnsi="宋体" w:eastAsia="宋体" w:cs="宋体"/>
                <w:sz w:val="18"/>
                <w:szCs w:val="18"/>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280" w:lineRule="exact"/>
              <w:textAlignment w:val="auto"/>
              <w:outlineLvl w:val="0"/>
              <w:rPr>
                <w:rFonts w:hint="eastAsia" w:ascii="宋体" w:hAnsi="宋体" w:eastAsia="宋体" w:cs="宋体"/>
                <w:sz w:val="18"/>
                <w:szCs w:val="18"/>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280" w:lineRule="exact"/>
              <w:textAlignment w:val="auto"/>
              <w:outlineLvl w:val="0"/>
              <w:rPr>
                <w:rFonts w:hint="eastAsia" w:ascii="宋体" w:hAnsi="宋体" w:eastAsia="宋体" w:cs="宋体"/>
                <w:b w:val="0"/>
                <w:bCs w:val="0"/>
                <w:sz w:val="18"/>
                <w:szCs w:val="18"/>
                <w:lang w:eastAsia="zh-CN"/>
              </w:rPr>
            </w:pPr>
            <w:r>
              <w:rPr>
                <w:rFonts w:hint="eastAsia" w:ascii="宋体" w:hAnsi="宋体" w:eastAsia="宋体" w:cs="宋体"/>
                <w:sz w:val="18"/>
                <w:szCs w:val="18"/>
                <w:lang w:val="en-US" w:eastAsia="zh-CN"/>
              </w:rPr>
              <w:t>桂林市全州县全兴矿业有限公司和大西江长岗岭铅锌矿有限公司违法建设未通过验收，环保措施未实施，影响周边环境的问题。</w:t>
            </w:r>
          </w:p>
          <w:p>
            <w:pPr>
              <w:keepNext w:val="0"/>
              <w:keepLines w:val="0"/>
              <w:pageBreakBefore w:val="0"/>
              <w:numPr>
                <w:ilvl w:val="0"/>
                <w:numId w:val="0"/>
              </w:numPr>
              <w:kinsoku/>
              <w:wordWrap/>
              <w:overflowPunct/>
              <w:topLinePunct w:val="0"/>
              <w:autoSpaceDE/>
              <w:autoSpaceDN/>
              <w:bidi w:val="0"/>
              <w:adjustRightInd/>
              <w:snapToGrid w:val="0"/>
              <w:spacing w:line="280" w:lineRule="exact"/>
              <w:ind w:firstLine="360" w:firstLineChars="200"/>
              <w:textAlignment w:val="auto"/>
              <w:outlineLvl w:val="0"/>
              <w:rPr>
                <w:rFonts w:hint="eastAsia" w:ascii="宋体" w:hAnsi="宋体" w:eastAsia="宋体" w:cs="宋体"/>
                <w:b w:val="0"/>
                <w:bCs w:val="0"/>
                <w:sz w:val="18"/>
                <w:szCs w:val="18"/>
                <w:lang w:eastAsia="zh-CN"/>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pStyle w:val="8"/>
              <w:keepNext w:val="0"/>
              <w:keepLines w:val="0"/>
              <w:pageBreakBefore w:val="0"/>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p>
            <w:pPr>
              <w:keepNext w:val="0"/>
              <w:keepLines w:val="0"/>
              <w:pageBreakBefore w:val="0"/>
              <w:widowControl/>
              <w:kinsoku/>
              <w:wordWrap/>
              <w:overflowPunct/>
              <w:topLinePunct w:val="0"/>
              <w:autoSpaceDE/>
              <w:autoSpaceDN/>
              <w:bidi w:val="0"/>
              <w:adjustRightInd/>
              <w:spacing w:line="280" w:lineRule="exact"/>
              <w:textAlignment w:val="auto"/>
              <w:rPr>
                <w:rFonts w:hint="eastAsia" w:ascii="宋体" w:hAnsi="宋体" w:eastAsia="宋体" w:cs="宋体"/>
                <w:sz w:val="18"/>
                <w:szCs w:val="18"/>
              </w:rPr>
            </w:pPr>
          </w:p>
        </w:tc>
        <w:tc>
          <w:tcPr>
            <w:tcW w:w="9529" w:type="dxa"/>
            <w:vAlign w:val="center"/>
          </w:tcPr>
          <w:p>
            <w:pPr>
              <w:keepNext w:val="0"/>
              <w:keepLines w:val="0"/>
              <w:pageBreakBefore w:val="0"/>
              <w:kinsoku/>
              <w:wordWrap/>
              <w:overflowPunct/>
              <w:topLinePunct w:val="0"/>
              <w:autoSpaceDE/>
              <w:autoSpaceDN/>
              <w:bidi w:val="0"/>
              <w:adjustRightInd/>
              <w:spacing w:line="280" w:lineRule="exact"/>
              <w:ind w:right="0" w:rightChars="0" w:firstLine="360" w:firstLineChars="200"/>
              <w:textAlignment w:val="auto"/>
              <w:outlineLvl w:val="9"/>
              <w:rPr>
                <w:rFonts w:hint="eastAsia" w:ascii="宋体" w:hAnsi="宋体" w:eastAsia="宋体" w:cs="宋体"/>
                <w:sz w:val="18"/>
                <w:szCs w:val="18"/>
                <w:lang w:eastAsia="zh-CN"/>
              </w:rPr>
            </w:pPr>
            <w:r>
              <w:rPr>
                <w:rFonts w:hint="eastAsia" w:ascii="宋体" w:hAnsi="宋体" w:eastAsia="宋体" w:cs="宋体"/>
                <w:kern w:val="0"/>
                <w:sz w:val="18"/>
                <w:szCs w:val="18"/>
              </w:rPr>
              <w:t>针对群众反映的问题，</w:t>
            </w:r>
            <w:r>
              <w:rPr>
                <w:rFonts w:hint="eastAsia" w:ascii="宋体" w:hAnsi="宋体" w:eastAsia="宋体" w:cs="宋体"/>
                <w:sz w:val="18"/>
                <w:szCs w:val="18"/>
                <w:lang w:val="en-US" w:eastAsia="zh-CN"/>
              </w:rPr>
              <w:t>2021年7月26-27日</w:t>
            </w:r>
            <w:r>
              <w:rPr>
                <w:rFonts w:hint="eastAsia" w:ascii="宋体" w:hAnsi="宋体" w:eastAsia="宋体" w:cs="宋体"/>
                <w:kern w:val="0"/>
                <w:sz w:val="18"/>
                <w:szCs w:val="18"/>
              </w:rPr>
              <w:t>自治区生态环境厅</w:t>
            </w:r>
            <w:r>
              <w:rPr>
                <w:rFonts w:hint="eastAsia" w:ascii="宋体" w:hAnsi="宋体" w:eastAsia="宋体" w:cs="宋体"/>
                <w:sz w:val="18"/>
                <w:szCs w:val="18"/>
                <w:lang w:val="en-US" w:eastAsia="zh-CN"/>
              </w:rPr>
              <w:t>会同桂林市全州生态环境局对群众反映的问题进行现场核查。</w:t>
            </w:r>
            <w:r>
              <w:rPr>
                <w:rFonts w:hint="eastAsia" w:ascii="宋体" w:hAnsi="宋体" w:eastAsia="宋体" w:cs="宋体"/>
                <w:b/>
                <w:bCs/>
                <w:sz w:val="18"/>
                <w:szCs w:val="18"/>
                <w:lang w:val="en-US" w:eastAsia="zh-CN"/>
              </w:rPr>
              <w:t>一、</w:t>
            </w:r>
            <w:r>
              <w:rPr>
                <w:rFonts w:hint="eastAsia" w:ascii="宋体" w:hAnsi="宋体" w:eastAsia="宋体" w:cs="宋体"/>
                <w:b/>
                <w:bCs/>
                <w:sz w:val="18"/>
                <w:szCs w:val="18"/>
                <w:lang w:eastAsia="zh-CN"/>
              </w:rPr>
              <w:t>桂林全州县全兴矿业有限公司。</w:t>
            </w:r>
            <w:r>
              <w:rPr>
                <w:rFonts w:hint="eastAsia" w:ascii="宋体" w:hAnsi="宋体" w:eastAsia="宋体" w:cs="宋体"/>
                <w:sz w:val="18"/>
                <w:szCs w:val="18"/>
              </w:rPr>
              <w:t>经核实，</w:t>
            </w:r>
            <w:r>
              <w:rPr>
                <w:rFonts w:hint="eastAsia" w:ascii="宋体" w:hAnsi="宋体" w:eastAsia="宋体" w:cs="宋体"/>
                <w:sz w:val="18"/>
                <w:szCs w:val="18"/>
                <w:lang w:eastAsia="zh-CN"/>
              </w:rPr>
              <w:t>群众</w:t>
            </w:r>
            <w:r>
              <w:rPr>
                <w:rFonts w:hint="eastAsia" w:ascii="宋体" w:hAnsi="宋体" w:eastAsia="宋体" w:cs="宋体"/>
                <w:sz w:val="18"/>
                <w:szCs w:val="18"/>
              </w:rPr>
              <w:t>反映的</w:t>
            </w:r>
            <w:r>
              <w:rPr>
                <w:rFonts w:hint="eastAsia" w:ascii="宋体" w:hAnsi="宋体" w:eastAsia="宋体" w:cs="宋体"/>
                <w:sz w:val="18"/>
                <w:szCs w:val="18"/>
                <w:lang w:eastAsia="zh-CN"/>
              </w:rPr>
              <w:t>全州</w:t>
            </w:r>
            <w:r>
              <w:rPr>
                <w:rFonts w:hint="eastAsia" w:ascii="宋体" w:hAnsi="宋体" w:eastAsia="宋体" w:cs="宋体"/>
                <w:bCs/>
                <w:sz w:val="18"/>
                <w:szCs w:val="18"/>
                <w:lang w:eastAsia="zh-CN"/>
              </w:rPr>
              <w:t>全兴选矿厂</w:t>
            </w:r>
            <w:r>
              <w:rPr>
                <w:rFonts w:hint="eastAsia" w:ascii="宋体" w:hAnsi="宋体" w:eastAsia="宋体" w:cs="宋体"/>
                <w:sz w:val="18"/>
                <w:szCs w:val="18"/>
              </w:rPr>
              <w:t>名为</w:t>
            </w:r>
            <w:r>
              <w:rPr>
                <w:rFonts w:hint="eastAsia" w:ascii="宋体" w:hAnsi="宋体" w:eastAsia="宋体" w:cs="宋体"/>
                <w:bCs/>
                <w:sz w:val="18"/>
                <w:szCs w:val="18"/>
                <w:lang w:eastAsia="zh-CN"/>
              </w:rPr>
              <w:t>桂林全州县全兴矿业有限公司</w:t>
            </w:r>
            <w:r>
              <w:rPr>
                <w:rFonts w:hint="eastAsia" w:ascii="宋体" w:hAnsi="宋体" w:eastAsia="宋体" w:cs="宋体"/>
                <w:sz w:val="18"/>
                <w:szCs w:val="18"/>
              </w:rPr>
              <w:t>（以下简称</w:t>
            </w:r>
            <w:r>
              <w:rPr>
                <w:rFonts w:hint="eastAsia" w:ascii="宋体" w:hAnsi="宋体" w:eastAsia="宋体" w:cs="宋体"/>
                <w:sz w:val="18"/>
                <w:szCs w:val="18"/>
                <w:lang w:eastAsia="zh-CN"/>
              </w:rPr>
              <w:t>全兴公司</w:t>
            </w:r>
            <w:r>
              <w:rPr>
                <w:rFonts w:hint="eastAsia" w:ascii="宋体" w:hAnsi="宋体" w:eastAsia="宋体" w:cs="宋体"/>
                <w:sz w:val="18"/>
                <w:szCs w:val="18"/>
              </w:rPr>
              <w:t>）</w:t>
            </w:r>
            <w:r>
              <w:rPr>
                <w:rFonts w:hint="eastAsia" w:ascii="宋体" w:hAnsi="宋体" w:eastAsia="宋体" w:cs="宋体"/>
                <w:sz w:val="18"/>
                <w:szCs w:val="18"/>
                <w:lang w:eastAsia="zh-CN"/>
              </w:rPr>
              <w:t>，</w:t>
            </w:r>
            <w:r>
              <w:rPr>
                <w:rFonts w:hint="eastAsia" w:ascii="宋体" w:hAnsi="宋体" w:eastAsia="宋体" w:cs="宋体"/>
                <w:sz w:val="18"/>
                <w:szCs w:val="18"/>
              </w:rPr>
              <w:t>位于</w:t>
            </w:r>
            <w:r>
              <w:rPr>
                <w:rFonts w:hint="eastAsia" w:ascii="宋体" w:hAnsi="宋体" w:eastAsia="宋体" w:cs="宋体"/>
                <w:sz w:val="18"/>
                <w:szCs w:val="18"/>
                <w:lang w:eastAsia="zh-CN"/>
              </w:rPr>
              <w:t>全州县全州镇青龙村委第三组村民小组磨子山。</w:t>
            </w:r>
            <w:r>
              <w:rPr>
                <w:rFonts w:hint="eastAsia" w:ascii="宋体" w:hAnsi="宋体" w:eastAsia="宋体" w:cs="宋体"/>
                <w:color w:val="000000"/>
                <w:kern w:val="0"/>
                <w:sz w:val="18"/>
                <w:szCs w:val="18"/>
                <w:lang w:val="en-US" w:eastAsia="zh-CN" w:bidi="ar"/>
              </w:rPr>
              <w:t>周边主要为村庄、林地、农田及旱地，不属于水源地及自然保护区范围。</w:t>
            </w:r>
            <w:r>
              <w:rPr>
                <w:rFonts w:hint="eastAsia" w:ascii="宋体" w:hAnsi="宋体" w:eastAsia="宋体" w:cs="宋体"/>
                <w:sz w:val="18"/>
                <w:szCs w:val="18"/>
                <w:lang w:eastAsia="zh-CN"/>
              </w:rPr>
              <w:t>项目占地面积约为</w:t>
            </w:r>
            <w:r>
              <w:rPr>
                <w:rFonts w:hint="eastAsia" w:ascii="宋体" w:hAnsi="宋体" w:eastAsia="宋体" w:cs="宋体"/>
                <w:sz w:val="18"/>
                <w:szCs w:val="18"/>
                <w:lang w:val="en-US" w:eastAsia="zh-CN"/>
              </w:rPr>
              <w:t>25亩，</w:t>
            </w:r>
            <w:r>
              <w:rPr>
                <w:rFonts w:hint="eastAsia" w:ascii="宋体" w:hAnsi="宋体" w:eastAsia="宋体" w:cs="宋体"/>
                <w:sz w:val="18"/>
                <w:szCs w:val="18"/>
              </w:rPr>
              <w:t>建设规模为年产</w:t>
            </w:r>
            <w:r>
              <w:rPr>
                <w:rFonts w:hint="eastAsia" w:ascii="宋体" w:hAnsi="宋体" w:eastAsia="宋体" w:cs="宋体"/>
                <w:sz w:val="18"/>
                <w:szCs w:val="18"/>
                <w:lang w:val="en-US" w:eastAsia="zh-CN"/>
              </w:rPr>
              <w:t>8000吨铅锌矿。</w:t>
            </w:r>
            <w:r>
              <w:rPr>
                <w:rFonts w:hint="eastAsia" w:ascii="宋体" w:hAnsi="宋体" w:eastAsia="宋体" w:cs="宋体"/>
                <w:sz w:val="18"/>
                <w:szCs w:val="18"/>
              </w:rPr>
              <w:t>厂</w:t>
            </w:r>
            <w:r>
              <w:rPr>
                <w:rFonts w:hint="eastAsia" w:ascii="宋体" w:hAnsi="宋体" w:eastAsia="宋体" w:cs="宋体"/>
                <w:sz w:val="18"/>
                <w:szCs w:val="18"/>
                <w:lang w:eastAsia="zh-CN"/>
              </w:rPr>
              <w:t>区</w:t>
            </w:r>
            <w:r>
              <w:rPr>
                <w:rFonts w:hint="eastAsia" w:ascii="宋体" w:hAnsi="宋体" w:eastAsia="宋体" w:cs="宋体"/>
                <w:sz w:val="18"/>
                <w:szCs w:val="18"/>
              </w:rPr>
              <w:t>建设有</w:t>
            </w:r>
            <w:r>
              <w:rPr>
                <w:rFonts w:hint="eastAsia" w:ascii="宋体" w:hAnsi="宋体" w:eastAsia="宋体" w:cs="宋体"/>
                <w:sz w:val="18"/>
                <w:szCs w:val="18"/>
                <w:lang w:eastAsia="zh-CN"/>
              </w:rPr>
              <w:t>一</w:t>
            </w:r>
            <w:r>
              <w:rPr>
                <w:rFonts w:hint="eastAsia" w:ascii="宋体" w:hAnsi="宋体" w:eastAsia="宋体" w:cs="宋体"/>
                <w:sz w:val="18"/>
                <w:szCs w:val="18"/>
              </w:rPr>
              <w:t>个原矿堆场，设置有破碎车间、球磨车间、浮选车间、</w:t>
            </w:r>
            <w:r>
              <w:rPr>
                <w:rFonts w:hint="eastAsia" w:ascii="宋体" w:hAnsi="宋体" w:eastAsia="宋体" w:cs="宋体"/>
                <w:sz w:val="18"/>
                <w:szCs w:val="18"/>
                <w:lang w:eastAsia="zh-CN"/>
              </w:rPr>
              <w:t>重选车间。</w:t>
            </w:r>
            <w:r>
              <w:rPr>
                <w:rFonts w:hint="eastAsia" w:ascii="宋体" w:hAnsi="宋体" w:eastAsia="宋体" w:cs="宋体"/>
                <w:sz w:val="18"/>
                <w:szCs w:val="18"/>
              </w:rPr>
              <w:t>现场检查时，该</w:t>
            </w:r>
            <w:r>
              <w:rPr>
                <w:rFonts w:hint="eastAsia" w:ascii="宋体" w:hAnsi="宋体" w:eastAsia="宋体" w:cs="宋体"/>
                <w:sz w:val="18"/>
                <w:szCs w:val="18"/>
                <w:lang w:eastAsia="zh-CN"/>
              </w:rPr>
              <w:t>企业未</w:t>
            </w:r>
            <w:r>
              <w:rPr>
                <w:rFonts w:hint="eastAsia" w:ascii="宋体" w:hAnsi="宋体" w:eastAsia="宋体" w:cs="宋体"/>
                <w:sz w:val="18"/>
                <w:szCs w:val="18"/>
              </w:rPr>
              <w:t>生产</w:t>
            </w:r>
            <w:r>
              <w:rPr>
                <w:rFonts w:hint="eastAsia" w:ascii="宋体" w:hAnsi="宋体" w:eastAsia="宋体" w:cs="宋体"/>
                <w:sz w:val="18"/>
                <w:szCs w:val="18"/>
                <w:lang w:eastAsia="zh-CN"/>
              </w:rPr>
              <w:t>，厂区内存有</w:t>
            </w:r>
            <w:r>
              <w:rPr>
                <w:rFonts w:hint="eastAsia" w:ascii="宋体" w:hAnsi="宋体" w:eastAsia="宋体" w:cs="宋体"/>
                <w:sz w:val="18"/>
                <w:szCs w:val="18"/>
                <w:lang w:val="en-US" w:eastAsia="zh-CN"/>
              </w:rPr>
              <w:t>30吨左右的生产原料</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全兴公司于2004年6月12日取得</w:t>
            </w:r>
            <w:r>
              <w:rPr>
                <w:rFonts w:hint="eastAsia" w:ascii="宋体" w:hAnsi="宋体" w:cs="宋体"/>
                <w:sz w:val="18"/>
                <w:szCs w:val="18"/>
                <w:lang w:val="en-US" w:eastAsia="zh-CN"/>
              </w:rPr>
              <w:t>环评</w:t>
            </w:r>
            <w:r>
              <w:rPr>
                <w:rFonts w:hint="eastAsia" w:ascii="宋体" w:hAnsi="宋体" w:eastAsia="宋体" w:cs="宋体"/>
                <w:sz w:val="18"/>
                <w:szCs w:val="18"/>
                <w:lang w:val="en-US" w:eastAsia="zh-CN"/>
              </w:rPr>
              <w:t>批复，2005年12月4日通过原全州县环境保护局竣工验收。2019年4月3日办理固定污染源排污登记证手续。</w:t>
            </w:r>
            <w:r>
              <w:rPr>
                <w:rFonts w:hint="eastAsia" w:ascii="宋体" w:hAnsi="宋体" w:eastAsia="宋体" w:cs="宋体"/>
                <w:bCs/>
                <w:sz w:val="18"/>
                <w:szCs w:val="18"/>
              </w:rPr>
              <w:t>在核查过程中，发现</w:t>
            </w:r>
            <w:r>
              <w:rPr>
                <w:rFonts w:hint="eastAsia" w:ascii="宋体" w:hAnsi="宋体" w:eastAsia="宋体" w:cs="宋体"/>
                <w:bCs/>
                <w:sz w:val="18"/>
                <w:szCs w:val="18"/>
                <w:lang w:eastAsia="zh-CN"/>
              </w:rPr>
              <w:t>全兴公司</w:t>
            </w:r>
            <w:r>
              <w:rPr>
                <w:rFonts w:hint="eastAsia" w:ascii="宋体" w:hAnsi="宋体" w:eastAsia="宋体" w:cs="宋体"/>
                <w:bCs/>
                <w:sz w:val="18"/>
                <w:szCs w:val="18"/>
              </w:rPr>
              <w:t>存在以下问题</w:t>
            </w:r>
            <w:r>
              <w:rPr>
                <w:rFonts w:hint="eastAsia" w:ascii="宋体" w:hAnsi="宋体" w:eastAsia="宋体" w:cs="宋体"/>
                <w:bCs/>
                <w:sz w:val="18"/>
                <w:szCs w:val="18"/>
                <w:lang w:eastAsia="zh-CN"/>
              </w:rPr>
              <w:t>：一是批建不符。未按照环评批复要求进行生产，日处理原矿量</w:t>
            </w:r>
            <w:r>
              <w:rPr>
                <w:rFonts w:hint="eastAsia" w:ascii="宋体" w:hAnsi="宋体" w:eastAsia="宋体" w:cs="宋体"/>
                <w:bCs/>
                <w:sz w:val="18"/>
                <w:szCs w:val="18"/>
                <w:lang w:val="en-US" w:eastAsia="zh-CN"/>
              </w:rPr>
              <w:t>100吨扩增至200吨，</w:t>
            </w:r>
            <w:r>
              <w:rPr>
                <w:rFonts w:hint="eastAsia" w:ascii="宋体" w:hAnsi="宋体" w:eastAsia="宋体" w:cs="宋体"/>
                <w:bCs/>
                <w:sz w:val="18"/>
                <w:szCs w:val="18"/>
                <w:lang w:eastAsia="zh-CN"/>
              </w:rPr>
              <w:t>生产车间私增建设</w:t>
            </w:r>
            <w:r>
              <w:rPr>
                <w:rFonts w:hint="eastAsia" w:ascii="宋体" w:hAnsi="宋体" w:eastAsia="宋体" w:cs="宋体"/>
                <w:color w:val="000000"/>
                <w:sz w:val="18"/>
                <w:szCs w:val="18"/>
                <w:lang w:val="en-US" w:eastAsia="zh-CN"/>
              </w:rPr>
              <w:t>4台6S摇床和26槽3A浮选机和41槽6A浮选机等设施。建设项目规模发生改变，</w:t>
            </w:r>
            <w:r>
              <w:rPr>
                <w:rFonts w:hint="eastAsia" w:ascii="宋体" w:hAnsi="宋体" w:eastAsia="宋体" w:cs="宋体"/>
                <w:color w:val="000000"/>
                <w:kern w:val="0"/>
                <w:sz w:val="18"/>
                <w:szCs w:val="18"/>
              </w:rPr>
              <w:t>未重新报批环评</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lang w:val="en-US" w:eastAsia="zh-CN"/>
              </w:rPr>
              <w:t>二是</w:t>
            </w:r>
            <w:r>
              <w:rPr>
                <w:rFonts w:hint="eastAsia" w:ascii="宋体" w:hAnsi="宋体" w:eastAsia="宋体" w:cs="宋体"/>
                <w:sz w:val="18"/>
                <w:szCs w:val="18"/>
              </w:rPr>
              <w:t>企业管理不规范，</w:t>
            </w:r>
            <w:r>
              <w:rPr>
                <w:rFonts w:hint="eastAsia" w:ascii="宋体" w:hAnsi="宋体" w:eastAsia="宋体" w:cs="宋体"/>
                <w:sz w:val="18"/>
                <w:szCs w:val="18"/>
                <w:lang w:eastAsia="zh-CN"/>
              </w:rPr>
              <w:t>厂区“脏、乱、差”，各工序</w:t>
            </w:r>
            <w:r>
              <w:rPr>
                <w:rFonts w:hint="eastAsia" w:ascii="宋体" w:hAnsi="宋体" w:eastAsia="宋体" w:cs="宋体"/>
                <w:color w:val="000000"/>
                <w:kern w:val="0"/>
                <w:sz w:val="18"/>
                <w:szCs w:val="18"/>
              </w:rPr>
              <w:t>未</w:t>
            </w:r>
            <w:r>
              <w:rPr>
                <w:rFonts w:hint="eastAsia" w:ascii="宋体" w:hAnsi="宋体" w:eastAsia="宋体" w:cs="宋体"/>
                <w:sz w:val="18"/>
                <w:szCs w:val="18"/>
              </w:rPr>
              <w:t>设置标志标示</w:t>
            </w:r>
            <w:r>
              <w:rPr>
                <w:rFonts w:hint="eastAsia" w:ascii="宋体" w:hAnsi="宋体" w:eastAsia="宋体" w:cs="宋体"/>
                <w:sz w:val="18"/>
                <w:szCs w:val="18"/>
                <w:lang w:eastAsia="zh-CN"/>
              </w:rPr>
              <w:t>。三是</w:t>
            </w:r>
            <w:r>
              <w:rPr>
                <w:rFonts w:hint="eastAsia" w:ascii="宋体" w:hAnsi="宋体" w:eastAsia="宋体" w:cs="宋体"/>
                <w:sz w:val="18"/>
                <w:szCs w:val="18"/>
              </w:rPr>
              <w:t>尾矿库环境应急管理措施未完善</w:t>
            </w:r>
            <w:r>
              <w:rPr>
                <w:rFonts w:hint="eastAsia" w:ascii="宋体" w:hAnsi="宋体" w:eastAsia="宋体" w:cs="宋体"/>
                <w:sz w:val="18"/>
                <w:szCs w:val="18"/>
                <w:lang w:eastAsia="zh-CN"/>
              </w:rPr>
              <w:t>，</w:t>
            </w:r>
            <w:r>
              <w:rPr>
                <w:rFonts w:hint="eastAsia" w:ascii="宋体" w:hAnsi="宋体" w:eastAsia="宋体" w:cs="宋体"/>
                <w:sz w:val="18"/>
                <w:szCs w:val="18"/>
              </w:rPr>
              <w:t>环境应急预案超过三年未</w:t>
            </w:r>
            <w:r>
              <w:rPr>
                <w:rFonts w:hint="eastAsia" w:ascii="宋体" w:hAnsi="宋体" w:cs="宋体"/>
                <w:sz w:val="18"/>
                <w:szCs w:val="18"/>
                <w:lang w:eastAsia="zh-CN"/>
              </w:rPr>
              <w:t>开展</w:t>
            </w:r>
            <w:r>
              <w:rPr>
                <w:rFonts w:hint="eastAsia" w:ascii="宋体" w:hAnsi="宋体" w:eastAsia="宋体" w:cs="宋体"/>
                <w:sz w:val="18"/>
                <w:szCs w:val="18"/>
              </w:rPr>
              <w:t>回顾性评估并</w:t>
            </w:r>
            <w:r>
              <w:rPr>
                <w:rFonts w:hint="eastAsia" w:ascii="宋体" w:hAnsi="宋体" w:eastAsia="宋体" w:cs="宋体"/>
                <w:sz w:val="18"/>
                <w:szCs w:val="18"/>
                <w:lang w:eastAsia="zh-CN"/>
              </w:rPr>
              <w:t>向当地生态环境局</w:t>
            </w:r>
            <w:r>
              <w:rPr>
                <w:rFonts w:hint="eastAsia" w:ascii="宋体" w:hAnsi="宋体" w:eastAsia="宋体" w:cs="宋体"/>
                <w:sz w:val="18"/>
                <w:szCs w:val="18"/>
              </w:rPr>
              <w:t>报备</w:t>
            </w:r>
            <w:r>
              <w:rPr>
                <w:rFonts w:hint="eastAsia" w:ascii="宋体" w:hAnsi="宋体" w:eastAsia="宋体" w:cs="宋体"/>
                <w:sz w:val="18"/>
                <w:szCs w:val="18"/>
                <w:lang w:eastAsia="zh-CN"/>
              </w:rPr>
              <w:t>。</w:t>
            </w:r>
            <w:r>
              <w:rPr>
                <w:rFonts w:hint="eastAsia" w:ascii="宋体" w:hAnsi="宋体" w:eastAsia="宋体" w:cs="宋体"/>
                <w:b/>
                <w:bCs/>
                <w:sz w:val="18"/>
                <w:szCs w:val="18"/>
                <w:lang w:eastAsia="zh-CN"/>
              </w:rPr>
              <w:t>二、</w:t>
            </w:r>
            <w:r>
              <w:rPr>
                <w:rFonts w:hint="eastAsia" w:ascii="宋体" w:hAnsi="宋体" w:eastAsia="宋体" w:cs="宋体"/>
                <w:b/>
                <w:bCs/>
                <w:sz w:val="18"/>
                <w:szCs w:val="18"/>
              </w:rPr>
              <w:t>大西江长岗岭铅锌矿</w:t>
            </w:r>
            <w:r>
              <w:rPr>
                <w:rFonts w:hint="eastAsia" w:ascii="宋体" w:hAnsi="宋体" w:eastAsia="宋体" w:cs="宋体"/>
                <w:b/>
                <w:bCs/>
                <w:sz w:val="18"/>
                <w:szCs w:val="18"/>
                <w:lang w:eastAsia="zh-CN"/>
              </w:rPr>
              <w:t>有限公司。</w:t>
            </w:r>
            <w:r>
              <w:rPr>
                <w:rFonts w:hint="eastAsia" w:ascii="宋体" w:hAnsi="宋体" w:eastAsia="宋体" w:cs="宋体"/>
                <w:sz w:val="18"/>
                <w:szCs w:val="18"/>
              </w:rPr>
              <w:t>经核实，</w:t>
            </w:r>
            <w:r>
              <w:rPr>
                <w:rFonts w:hint="eastAsia" w:ascii="宋体" w:hAnsi="宋体" w:eastAsia="宋体" w:cs="宋体"/>
                <w:sz w:val="18"/>
                <w:szCs w:val="18"/>
                <w:lang w:eastAsia="zh-CN"/>
              </w:rPr>
              <w:t>群众</w:t>
            </w:r>
            <w:r>
              <w:rPr>
                <w:rFonts w:hint="eastAsia" w:ascii="宋体" w:hAnsi="宋体" w:eastAsia="宋体" w:cs="宋体"/>
                <w:sz w:val="18"/>
                <w:szCs w:val="18"/>
              </w:rPr>
              <w:t>反映大西江长岗岭铅锌矿</w:t>
            </w:r>
            <w:r>
              <w:rPr>
                <w:rFonts w:hint="eastAsia" w:ascii="宋体" w:hAnsi="宋体" w:eastAsia="宋体" w:cs="宋体"/>
                <w:sz w:val="18"/>
                <w:szCs w:val="18"/>
                <w:lang w:eastAsia="zh-CN"/>
              </w:rPr>
              <w:t>有限公司</w:t>
            </w:r>
            <w:r>
              <w:rPr>
                <w:rFonts w:hint="eastAsia" w:ascii="宋体" w:hAnsi="宋体" w:eastAsia="宋体" w:cs="宋体"/>
                <w:sz w:val="18"/>
                <w:szCs w:val="18"/>
              </w:rPr>
              <w:t>（以下简称</w:t>
            </w:r>
            <w:r>
              <w:rPr>
                <w:rFonts w:hint="eastAsia" w:ascii="宋体" w:hAnsi="宋体" w:eastAsia="宋体" w:cs="宋体"/>
                <w:sz w:val="18"/>
                <w:szCs w:val="18"/>
                <w:lang w:eastAsia="zh-CN"/>
              </w:rPr>
              <w:t>大西江公司</w:t>
            </w:r>
            <w:r>
              <w:rPr>
                <w:rFonts w:hint="eastAsia" w:ascii="宋体" w:hAnsi="宋体" w:eastAsia="宋体" w:cs="宋体"/>
                <w:sz w:val="18"/>
                <w:szCs w:val="18"/>
              </w:rPr>
              <w:t>）位于全州县城西北方位直距40km的柳山里村一带。项目矿区面积为0.15km</w:t>
            </w:r>
            <w:r>
              <w:rPr>
                <w:rFonts w:hint="eastAsia" w:ascii="宋体" w:hAnsi="宋体" w:eastAsia="宋体" w:cs="宋体"/>
                <w:sz w:val="18"/>
                <w:szCs w:val="18"/>
                <w:vertAlign w:val="superscript"/>
              </w:rPr>
              <w:t>3</w:t>
            </w:r>
            <w:r>
              <w:rPr>
                <w:rFonts w:hint="eastAsia" w:ascii="宋体" w:hAnsi="宋体" w:eastAsia="宋体" w:cs="宋体"/>
                <w:sz w:val="18"/>
                <w:szCs w:val="18"/>
              </w:rPr>
              <w:t>，设计利用资源13.10万t，设计开采规模为3万t/a，开采标高+900m～+835m，开采矿种为锌矿、铅矿</w:t>
            </w:r>
            <w:r>
              <w:rPr>
                <w:rFonts w:hint="eastAsia" w:ascii="宋体" w:hAnsi="宋体" w:eastAsia="宋体" w:cs="宋体"/>
                <w:color w:val="000000"/>
                <w:sz w:val="18"/>
                <w:szCs w:val="18"/>
                <w:lang w:eastAsia="zh-CN"/>
              </w:rPr>
              <w:t>。</w:t>
            </w:r>
            <w:r>
              <w:rPr>
                <w:rFonts w:hint="eastAsia" w:ascii="宋体" w:hAnsi="宋体" w:eastAsia="宋体" w:cs="宋体"/>
                <w:sz w:val="18"/>
                <w:szCs w:val="18"/>
              </w:rPr>
              <w:t>现场检查时，该</w:t>
            </w:r>
            <w:r>
              <w:rPr>
                <w:rFonts w:hint="eastAsia" w:ascii="宋体" w:hAnsi="宋体" w:eastAsia="宋体" w:cs="宋体"/>
                <w:sz w:val="18"/>
                <w:szCs w:val="18"/>
                <w:lang w:eastAsia="zh-CN"/>
              </w:rPr>
              <w:t>企业未</w:t>
            </w:r>
            <w:r>
              <w:rPr>
                <w:rFonts w:hint="eastAsia" w:ascii="宋体" w:hAnsi="宋体" w:eastAsia="宋体" w:cs="宋体"/>
                <w:sz w:val="18"/>
                <w:szCs w:val="18"/>
              </w:rPr>
              <w:t>生产</w:t>
            </w:r>
            <w:r>
              <w:rPr>
                <w:rFonts w:hint="eastAsia" w:ascii="宋体" w:hAnsi="宋体" w:eastAsia="宋体" w:cs="宋体"/>
                <w:sz w:val="18"/>
                <w:szCs w:val="18"/>
                <w:lang w:eastAsia="zh-CN"/>
              </w:rPr>
              <w:t>。大西江公司于</w:t>
            </w:r>
            <w:r>
              <w:rPr>
                <w:rFonts w:hint="eastAsia" w:ascii="宋体" w:hAnsi="宋体" w:eastAsia="宋体" w:cs="宋体"/>
                <w:sz w:val="18"/>
                <w:szCs w:val="18"/>
              </w:rPr>
              <w:t>2011年6月10日，</w:t>
            </w:r>
            <w:r>
              <w:rPr>
                <w:rFonts w:hint="eastAsia" w:ascii="宋体" w:hAnsi="宋体" w:eastAsia="宋体" w:cs="宋体"/>
                <w:sz w:val="18"/>
                <w:szCs w:val="18"/>
                <w:lang w:eastAsia="zh-CN"/>
              </w:rPr>
              <w:t>取得</w:t>
            </w:r>
            <w:r>
              <w:rPr>
                <w:rFonts w:hint="eastAsia" w:ascii="宋体" w:hAnsi="宋体" w:eastAsia="宋体" w:cs="宋体"/>
                <w:sz w:val="18"/>
                <w:szCs w:val="18"/>
              </w:rPr>
              <w:t>原自治区环境保护厅《</w:t>
            </w:r>
            <w:r>
              <w:rPr>
                <w:rFonts w:hint="eastAsia" w:ascii="宋体" w:hAnsi="宋体" w:eastAsia="宋体" w:cs="宋体"/>
                <w:sz w:val="18"/>
                <w:szCs w:val="18"/>
                <w:lang w:eastAsia="zh-CN"/>
              </w:rPr>
              <w:t>关于全州县大西江</w:t>
            </w:r>
            <w:r>
              <w:rPr>
                <w:rFonts w:hint="eastAsia" w:ascii="宋体" w:hAnsi="宋体" w:eastAsia="宋体" w:cs="宋体"/>
                <w:sz w:val="18"/>
                <w:szCs w:val="18"/>
              </w:rPr>
              <w:t>长岗岭铅锌矿</w:t>
            </w:r>
            <w:r>
              <w:rPr>
                <w:rFonts w:hint="eastAsia" w:ascii="宋体" w:hAnsi="宋体" w:eastAsia="宋体" w:cs="宋体"/>
                <w:sz w:val="18"/>
                <w:szCs w:val="18"/>
                <w:lang w:eastAsia="zh-CN"/>
              </w:rPr>
              <w:t>续采项目环境影响报告书批复</w:t>
            </w:r>
            <w:r>
              <w:rPr>
                <w:rFonts w:hint="eastAsia" w:ascii="宋体" w:hAnsi="宋体" w:eastAsia="宋体" w:cs="宋体"/>
                <w:sz w:val="18"/>
                <w:szCs w:val="18"/>
              </w:rPr>
              <w:t>》</w:t>
            </w:r>
            <w:r>
              <w:rPr>
                <w:rFonts w:hint="eastAsia" w:ascii="宋体" w:hAnsi="宋体" w:eastAsia="宋体" w:cs="宋体"/>
                <w:sz w:val="18"/>
                <w:szCs w:val="18"/>
                <w:lang w:eastAsia="zh-CN"/>
              </w:rPr>
              <w:t>（</w:t>
            </w:r>
            <w:r>
              <w:rPr>
                <w:rFonts w:hint="eastAsia" w:ascii="宋体" w:hAnsi="宋体" w:eastAsia="宋体" w:cs="宋体"/>
                <w:sz w:val="18"/>
                <w:szCs w:val="18"/>
              </w:rPr>
              <w:t>桂环审﹝2011﹞114号</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val="en-US" w:eastAsia="zh-CN"/>
              </w:rPr>
              <w:t>2019年5月31日取得自治区生态环境厅</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关于全州县大西江</w:t>
            </w:r>
            <w:r>
              <w:rPr>
                <w:rFonts w:hint="eastAsia" w:ascii="宋体" w:hAnsi="宋体" w:eastAsia="宋体" w:cs="宋体"/>
                <w:sz w:val="18"/>
                <w:szCs w:val="18"/>
              </w:rPr>
              <w:t>长岗岭铅锌矿</w:t>
            </w:r>
            <w:r>
              <w:rPr>
                <w:rFonts w:hint="eastAsia" w:ascii="宋体" w:hAnsi="宋体" w:eastAsia="宋体" w:cs="宋体"/>
                <w:sz w:val="18"/>
                <w:szCs w:val="18"/>
                <w:lang w:eastAsia="zh-CN"/>
              </w:rPr>
              <w:t>续采项目固体废物污染防治设施竣工环境保护验收的批复》（</w:t>
            </w:r>
            <w:r>
              <w:rPr>
                <w:rFonts w:hint="eastAsia" w:ascii="宋体" w:hAnsi="宋体" w:eastAsia="宋体" w:cs="宋体"/>
                <w:sz w:val="18"/>
                <w:szCs w:val="18"/>
              </w:rPr>
              <w:t>桂环审﹝20</w:t>
            </w:r>
            <w:r>
              <w:rPr>
                <w:rFonts w:hint="eastAsia" w:ascii="宋体" w:hAnsi="宋体" w:eastAsia="宋体" w:cs="宋体"/>
                <w:sz w:val="18"/>
                <w:szCs w:val="18"/>
                <w:lang w:val="en-US" w:eastAsia="zh-CN"/>
              </w:rPr>
              <w:t>19</w:t>
            </w:r>
            <w:r>
              <w:rPr>
                <w:rFonts w:hint="eastAsia" w:ascii="宋体" w:hAnsi="宋体" w:eastAsia="宋体" w:cs="宋体"/>
                <w:sz w:val="18"/>
                <w:szCs w:val="18"/>
              </w:rPr>
              <w:t>﹞1</w:t>
            </w:r>
            <w:r>
              <w:rPr>
                <w:rFonts w:hint="eastAsia" w:ascii="宋体" w:hAnsi="宋体" w:eastAsia="宋体" w:cs="宋体"/>
                <w:sz w:val="18"/>
                <w:szCs w:val="18"/>
                <w:lang w:val="en-US" w:eastAsia="zh-CN"/>
              </w:rPr>
              <w:t>83</w:t>
            </w:r>
            <w:r>
              <w:rPr>
                <w:rFonts w:hint="eastAsia" w:ascii="宋体" w:hAnsi="宋体" w:eastAsia="宋体" w:cs="宋体"/>
                <w:sz w:val="18"/>
                <w:szCs w:val="18"/>
              </w:rPr>
              <w:t>号</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2019年4月3日办理固定污染源排污登记证手续。</w:t>
            </w:r>
            <w:r>
              <w:rPr>
                <w:rFonts w:hint="eastAsia" w:ascii="宋体" w:hAnsi="宋体" w:eastAsia="宋体" w:cs="宋体"/>
                <w:bCs/>
                <w:sz w:val="18"/>
                <w:szCs w:val="18"/>
              </w:rPr>
              <w:t>在核查过程中，发现</w:t>
            </w:r>
            <w:r>
              <w:rPr>
                <w:rFonts w:hint="eastAsia" w:ascii="宋体" w:hAnsi="宋体" w:eastAsia="宋体" w:cs="宋体"/>
                <w:sz w:val="18"/>
                <w:szCs w:val="18"/>
                <w:lang w:eastAsia="zh-CN"/>
              </w:rPr>
              <w:t>大西江</w:t>
            </w:r>
            <w:r>
              <w:rPr>
                <w:rFonts w:hint="eastAsia" w:ascii="宋体" w:hAnsi="宋体" w:eastAsia="宋体" w:cs="宋体"/>
                <w:bCs/>
                <w:sz w:val="18"/>
                <w:szCs w:val="18"/>
                <w:lang w:eastAsia="zh-CN"/>
              </w:rPr>
              <w:t>公司</w:t>
            </w:r>
            <w:r>
              <w:rPr>
                <w:rFonts w:hint="eastAsia" w:ascii="宋体" w:hAnsi="宋体" w:eastAsia="宋体" w:cs="宋体"/>
                <w:bCs/>
                <w:sz w:val="18"/>
                <w:szCs w:val="18"/>
              </w:rPr>
              <w:t>存在以下问题</w:t>
            </w:r>
            <w:r>
              <w:rPr>
                <w:rFonts w:hint="eastAsia" w:ascii="宋体" w:hAnsi="宋体" w:eastAsia="宋体" w:cs="宋体"/>
                <w:bCs/>
                <w:sz w:val="18"/>
                <w:szCs w:val="18"/>
                <w:lang w:eastAsia="zh-CN"/>
              </w:rPr>
              <w:t>：一是未落实固体废物污染防治主体责任，</w:t>
            </w:r>
            <w:r>
              <w:rPr>
                <w:rFonts w:hint="eastAsia" w:ascii="宋体" w:hAnsi="宋体" w:eastAsia="宋体" w:cs="宋体"/>
                <w:sz w:val="18"/>
                <w:szCs w:val="18"/>
                <w:lang w:val="en-US" w:eastAsia="zh-CN"/>
              </w:rPr>
              <w:t>矿石临时堆场未按环评批复要求建设，矿石露天堆放，回风井口处随意倾倒废矿石。二是</w:t>
            </w:r>
            <w:r>
              <w:rPr>
                <w:rFonts w:hint="eastAsia" w:ascii="宋体" w:hAnsi="宋体" w:eastAsia="宋体" w:cs="宋体"/>
                <w:sz w:val="18"/>
                <w:szCs w:val="18"/>
              </w:rPr>
              <w:t>863m中段</w:t>
            </w:r>
            <w:r>
              <w:rPr>
                <w:rFonts w:hint="eastAsia" w:ascii="宋体" w:hAnsi="宋体" w:eastAsia="宋体" w:cs="宋体"/>
                <w:sz w:val="18"/>
                <w:szCs w:val="18"/>
                <w:lang w:val="en-US" w:eastAsia="zh-CN"/>
              </w:rPr>
              <w:t>矿道内有大量积水从</w:t>
            </w:r>
            <w:r>
              <w:rPr>
                <w:rFonts w:hint="eastAsia" w:ascii="宋体" w:hAnsi="宋体" w:cs="宋体"/>
                <w:sz w:val="18"/>
                <w:szCs w:val="18"/>
                <w:lang w:val="en-US" w:eastAsia="zh-CN"/>
              </w:rPr>
              <w:t>隆</w:t>
            </w:r>
            <w:r>
              <w:rPr>
                <w:rFonts w:hint="eastAsia" w:ascii="宋体" w:hAnsi="宋体" w:eastAsia="宋体" w:cs="宋体"/>
                <w:sz w:val="18"/>
                <w:szCs w:val="18"/>
                <w:lang w:val="en-US" w:eastAsia="zh-CN"/>
              </w:rPr>
              <w:t>口溢出，直排外环境。三是</w:t>
            </w:r>
            <w:r>
              <w:rPr>
                <w:rFonts w:hint="eastAsia" w:ascii="宋体" w:hAnsi="宋体" w:eastAsia="宋体" w:cs="宋体"/>
                <w:sz w:val="18"/>
                <w:szCs w:val="18"/>
              </w:rPr>
              <w:t>矿井涌水沉淀池</w:t>
            </w:r>
            <w:r>
              <w:rPr>
                <w:rFonts w:hint="eastAsia" w:ascii="宋体" w:hAnsi="宋体" w:eastAsia="宋体" w:cs="宋体"/>
                <w:sz w:val="18"/>
                <w:szCs w:val="18"/>
                <w:lang w:eastAsia="zh-CN"/>
              </w:rPr>
              <w:t>形同虚设，积满大量碎矿石。未对</w:t>
            </w:r>
            <w:r>
              <w:rPr>
                <w:rFonts w:hint="eastAsia" w:ascii="宋体" w:hAnsi="宋体" w:eastAsia="宋体" w:cs="宋体"/>
                <w:sz w:val="18"/>
                <w:szCs w:val="18"/>
              </w:rPr>
              <w:t>矿井涌水沉淀池及废石堆场淋溶水沉淀池内</w:t>
            </w:r>
            <w:r>
              <w:rPr>
                <w:rFonts w:hint="eastAsia" w:ascii="宋体" w:hAnsi="宋体" w:eastAsia="宋体" w:cs="宋体"/>
                <w:sz w:val="18"/>
                <w:szCs w:val="18"/>
                <w:lang w:eastAsia="zh-CN"/>
              </w:rPr>
              <w:t>的</w:t>
            </w:r>
            <w:r>
              <w:rPr>
                <w:rFonts w:hint="eastAsia" w:ascii="宋体" w:hAnsi="宋体" w:eastAsia="宋体" w:cs="宋体"/>
                <w:sz w:val="18"/>
                <w:szCs w:val="18"/>
              </w:rPr>
              <w:t>淤泥</w:t>
            </w:r>
            <w:r>
              <w:rPr>
                <w:rFonts w:hint="eastAsia" w:ascii="宋体" w:hAnsi="宋体" w:eastAsia="宋体" w:cs="宋体"/>
                <w:sz w:val="18"/>
                <w:szCs w:val="18"/>
                <w:lang w:eastAsia="zh-CN"/>
              </w:rPr>
              <w:t>作跟踪明确其性质。四是未完善环境风险应急预案，</w:t>
            </w:r>
            <w:r>
              <w:rPr>
                <w:rFonts w:hint="eastAsia" w:ascii="宋体" w:hAnsi="宋体" w:eastAsia="宋体" w:cs="宋体"/>
                <w:sz w:val="18"/>
                <w:szCs w:val="18"/>
              </w:rPr>
              <w:t>未及时修订环境应急预案并报备，未建立健全环境安全隐患排查治理制度，</w:t>
            </w:r>
            <w:r>
              <w:rPr>
                <w:rFonts w:hint="eastAsia" w:ascii="宋体" w:hAnsi="宋体" w:eastAsia="宋体" w:cs="宋体"/>
                <w:sz w:val="18"/>
                <w:szCs w:val="18"/>
                <w:lang w:eastAsia="zh-CN"/>
              </w:rPr>
              <w:t>未组织开展应急演练。五是危险废物暂存间建设不规范且堆放大量杂物。</w:t>
            </w:r>
            <w:r>
              <w:rPr>
                <w:rFonts w:hint="eastAsia" w:ascii="宋体" w:hAnsi="宋体" w:eastAsia="宋体" w:cs="宋体"/>
                <w:bCs/>
                <w:sz w:val="18"/>
                <w:szCs w:val="18"/>
              </w:rPr>
              <w:t>针对以上问题，</w:t>
            </w:r>
            <w:r>
              <w:rPr>
                <w:rFonts w:hint="eastAsia" w:ascii="宋体" w:hAnsi="宋体" w:eastAsia="宋体" w:cs="宋体"/>
                <w:bCs/>
                <w:sz w:val="18"/>
                <w:szCs w:val="18"/>
                <w:lang w:val="en-US" w:eastAsia="zh-CN"/>
              </w:rPr>
              <w:t>2021年8月11日，</w:t>
            </w:r>
            <w:r>
              <w:rPr>
                <w:rFonts w:hint="eastAsia" w:ascii="宋体" w:hAnsi="宋体" w:eastAsia="宋体" w:cs="宋体"/>
                <w:bCs/>
                <w:sz w:val="18"/>
                <w:szCs w:val="18"/>
                <w:lang w:eastAsia="zh-CN"/>
              </w:rPr>
              <w:t>自治区生态环境厅将线索移交桂林市生态环境局进行调查处理。桂林市生态环境局已</w:t>
            </w:r>
            <w:r>
              <w:rPr>
                <w:rStyle w:val="16"/>
                <w:rFonts w:hint="eastAsia" w:ascii="宋体" w:hAnsi="宋体" w:eastAsia="宋体" w:cs="宋体"/>
                <w:color w:val="auto"/>
                <w:sz w:val="18"/>
                <w:szCs w:val="18"/>
              </w:rPr>
              <w:t>责令</w:t>
            </w:r>
            <w:r>
              <w:rPr>
                <w:rFonts w:hint="eastAsia" w:ascii="宋体" w:hAnsi="宋体" w:eastAsia="宋体" w:cs="宋体"/>
                <w:sz w:val="18"/>
                <w:szCs w:val="18"/>
                <w:lang w:eastAsia="zh-CN"/>
              </w:rPr>
              <w:t>全兴公司</w:t>
            </w:r>
            <w:r>
              <w:rPr>
                <w:rStyle w:val="16"/>
                <w:rFonts w:hint="eastAsia" w:ascii="宋体" w:hAnsi="宋体" w:eastAsia="宋体" w:cs="宋体"/>
                <w:color w:val="auto"/>
                <w:sz w:val="18"/>
                <w:szCs w:val="18"/>
              </w:rPr>
              <w:t>立即整改，将生产设施与环评批复不符的多余浮选机和摇床全部拆除或就地封存。责令</w:t>
            </w:r>
            <w:r>
              <w:rPr>
                <w:rFonts w:hint="eastAsia" w:ascii="宋体" w:hAnsi="宋体" w:eastAsia="宋体" w:cs="宋体"/>
                <w:sz w:val="18"/>
                <w:szCs w:val="18"/>
                <w:lang w:eastAsia="zh-CN"/>
              </w:rPr>
              <w:t>大西江公司</w:t>
            </w:r>
            <w:r>
              <w:rPr>
                <w:rStyle w:val="16"/>
                <w:rFonts w:hint="eastAsia" w:ascii="宋体" w:hAnsi="宋体" w:eastAsia="宋体" w:cs="宋体"/>
                <w:color w:val="auto"/>
                <w:sz w:val="18"/>
                <w:szCs w:val="18"/>
              </w:rPr>
              <w:t>将废矿渣按照环评批复要求堆放至指定堆场，在未利用前，采取覆盖措施，避免雨水淋溶</w:t>
            </w:r>
            <w:r>
              <w:rPr>
                <w:rStyle w:val="16"/>
                <w:rFonts w:hint="eastAsia" w:ascii="宋体" w:hAnsi="宋体" w:eastAsia="宋体" w:cs="宋体"/>
                <w:color w:val="auto"/>
                <w:sz w:val="18"/>
                <w:szCs w:val="18"/>
                <w:lang w:eastAsia="zh-CN"/>
              </w:rPr>
              <w:t>。</w:t>
            </w:r>
            <w:r>
              <w:rPr>
                <w:rStyle w:val="16"/>
                <w:rFonts w:hint="eastAsia" w:ascii="宋体" w:hAnsi="宋体" w:eastAsia="宋体" w:cs="宋体"/>
                <w:color w:val="auto"/>
                <w:sz w:val="18"/>
                <w:szCs w:val="18"/>
              </w:rPr>
              <w:t>三号隆口的涌水</w:t>
            </w:r>
            <w:r>
              <w:rPr>
                <w:rStyle w:val="16"/>
                <w:rFonts w:hint="eastAsia" w:ascii="宋体" w:hAnsi="宋体" w:eastAsia="宋体" w:cs="宋体"/>
                <w:color w:val="auto"/>
                <w:sz w:val="18"/>
                <w:szCs w:val="18"/>
                <w:lang w:eastAsia="zh-CN"/>
              </w:rPr>
              <w:t>已</w:t>
            </w:r>
            <w:r>
              <w:rPr>
                <w:rStyle w:val="16"/>
                <w:rFonts w:hint="eastAsia" w:ascii="宋体" w:hAnsi="宋体" w:eastAsia="宋体" w:cs="宋体"/>
                <w:color w:val="auto"/>
                <w:sz w:val="18"/>
                <w:szCs w:val="18"/>
              </w:rPr>
              <w:t>接入沉淀池处理。</w:t>
            </w:r>
            <w:r>
              <w:rPr>
                <w:rStyle w:val="16"/>
                <w:rFonts w:hint="eastAsia" w:ascii="宋体" w:hAnsi="宋体" w:eastAsia="宋体" w:cs="宋体"/>
                <w:color w:val="auto"/>
                <w:sz w:val="18"/>
                <w:szCs w:val="18"/>
                <w:lang w:eastAsia="zh-CN"/>
              </w:rPr>
              <w:t>下一步，</w:t>
            </w:r>
            <w:r>
              <w:rPr>
                <w:rStyle w:val="16"/>
                <w:rFonts w:hint="eastAsia" w:ascii="宋体" w:hAnsi="宋体" w:cs="宋体"/>
                <w:color w:val="auto"/>
                <w:sz w:val="18"/>
                <w:szCs w:val="18"/>
                <w:lang w:eastAsia="zh-CN"/>
              </w:rPr>
              <w:t>自治区生态环境</w:t>
            </w:r>
            <w:r>
              <w:rPr>
                <w:rStyle w:val="16"/>
                <w:rFonts w:hint="eastAsia" w:ascii="宋体" w:hAnsi="宋体" w:eastAsia="宋体" w:cs="宋体"/>
                <w:color w:val="auto"/>
                <w:sz w:val="18"/>
                <w:szCs w:val="18"/>
                <w:lang w:eastAsia="zh-CN"/>
              </w:rPr>
              <w:t>厅将督促桂林市生态环境局加强对两家企业的</w:t>
            </w:r>
            <w:r>
              <w:rPr>
                <w:rStyle w:val="16"/>
                <w:rFonts w:hint="eastAsia" w:ascii="宋体" w:hAnsi="宋体" w:eastAsia="宋体" w:cs="宋体"/>
                <w:color w:val="auto"/>
                <w:sz w:val="18"/>
                <w:szCs w:val="18"/>
              </w:rPr>
              <w:t>巡查和</w:t>
            </w:r>
            <w:r>
              <w:rPr>
                <w:rStyle w:val="16"/>
                <w:rFonts w:hint="eastAsia" w:ascii="宋体" w:hAnsi="宋体" w:eastAsia="宋体" w:cs="宋体"/>
                <w:color w:val="auto"/>
                <w:sz w:val="18"/>
                <w:szCs w:val="18"/>
                <w:lang w:eastAsia="zh-CN"/>
              </w:rPr>
              <w:t>日常</w:t>
            </w:r>
            <w:r>
              <w:rPr>
                <w:rStyle w:val="16"/>
                <w:rFonts w:hint="eastAsia" w:ascii="宋体" w:hAnsi="宋体" w:eastAsia="宋体" w:cs="宋体"/>
                <w:color w:val="auto"/>
                <w:sz w:val="18"/>
                <w:szCs w:val="18"/>
              </w:rPr>
              <w:t>监督，</w:t>
            </w:r>
            <w:r>
              <w:rPr>
                <w:rStyle w:val="16"/>
                <w:rFonts w:hint="eastAsia" w:ascii="宋体" w:hAnsi="宋体" w:eastAsia="宋体" w:cs="宋体"/>
                <w:color w:val="auto"/>
                <w:sz w:val="18"/>
                <w:szCs w:val="18"/>
                <w:lang w:eastAsia="zh-CN"/>
              </w:rPr>
              <w:t>督促其落实生态环境保护主体责任，</w:t>
            </w:r>
            <w:r>
              <w:rPr>
                <w:rStyle w:val="16"/>
                <w:rFonts w:hint="eastAsia" w:ascii="宋体" w:hAnsi="宋体" w:eastAsia="宋体" w:cs="宋体"/>
                <w:color w:val="auto"/>
                <w:sz w:val="18"/>
                <w:szCs w:val="18"/>
              </w:rPr>
              <w:t>确保</w:t>
            </w:r>
            <w:r>
              <w:rPr>
                <w:rStyle w:val="16"/>
                <w:rFonts w:hint="eastAsia" w:ascii="宋体" w:hAnsi="宋体" w:eastAsia="宋体" w:cs="宋体"/>
                <w:color w:val="auto"/>
                <w:sz w:val="18"/>
                <w:szCs w:val="18"/>
                <w:lang w:eastAsia="zh-CN"/>
              </w:rPr>
              <w:t>问题</w:t>
            </w:r>
            <w:r>
              <w:rPr>
                <w:rStyle w:val="16"/>
                <w:rFonts w:hint="eastAsia" w:ascii="宋体" w:hAnsi="宋体" w:eastAsia="宋体" w:cs="宋体"/>
                <w:color w:val="auto"/>
                <w:sz w:val="18"/>
                <w:szCs w:val="18"/>
              </w:rPr>
              <w:t>整改全面完成</w:t>
            </w:r>
            <w:r>
              <w:rPr>
                <w:rStyle w:val="16"/>
                <w:rFonts w:hint="eastAsia" w:ascii="宋体" w:hAnsi="宋体" w:eastAsia="宋体" w:cs="宋体"/>
                <w:color w:val="auto"/>
                <w:sz w:val="18"/>
                <w:szCs w:val="18"/>
                <w:lang w:eastAsia="zh-CN"/>
              </w:rPr>
              <w:t>，消除环境安全隐患。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7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8"/>
                <w:szCs w:val="18"/>
              </w:rPr>
            </w:pPr>
          </w:p>
          <w:p>
            <w:pPr>
              <w:pStyle w:val="13"/>
              <w:keepNext w:val="0"/>
              <w:keepLines w:val="0"/>
              <w:pageBreakBefore w:val="0"/>
              <w:widowControl w:val="0"/>
              <w:kinsoku/>
              <w:wordWrap/>
              <w:overflowPunct/>
              <w:topLinePunct w:val="0"/>
              <w:autoSpaceDE/>
              <w:autoSpaceDN/>
              <w:bidi w:val="0"/>
              <w:adjustRightInd/>
              <w:snapToGrid/>
              <w:spacing w:line="320" w:lineRule="exact"/>
              <w:ind w:left="0" w:leftChars="0" w:firstLine="180" w:firstLineChars="100"/>
              <w:jc w:val="both"/>
              <w:textAlignment w:val="auto"/>
              <w:rPr>
                <w:rFonts w:hint="eastAsia" w:ascii="宋体" w:hAnsi="宋体" w:eastAsia="宋体" w:cs="宋体"/>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left="0" w:leftChars="0" w:firstLine="180" w:firstLineChars="100"/>
              <w:jc w:val="both"/>
              <w:textAlignment w:val="auto"/>
              <w:rPr>
                <w:rFonts w:hint="eastAsia" w:ascii="宋体" w:hAnsi="宋体" w:eastAsia="宋体" w:cs="宋体"/>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left="0" w:leftChars="0" w:firstLine="180" w:firstLineChars="1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p>
            <w:pPr>
              <w:pStyle w:val="13"/>
              <w:keepNext w:val="0"/>
              <w:keepLines w:val="0"/>
              <w:pageBreakBefore w:val="0"/>
              <w:widowControl w:val="0"/>
              <w:kinsoku/>
              <w:wordWrap/>
              <w:overflowPunct/>
              <w:topLinePunct w:val="0"/>
              <w:autoSpaceDE/>
              <w:autoSpaceDN/>
              <w:bidi w:val="0"/>
              <w:adjustRightInd/>
              <w:snapToGrid/>
              <w:spacing w:line="320" w:lineRule="exact"/>
              <w:ind w:firstLine="360"/>
              <w:jc w:val="center"/>
              <w:textAlignment w:val="auto"/>
              <w:rPr>
                <w:rFonts w:hint="eastAsia" w:ascii="宋体" w:hAnsi="宋体" w:eastAsia="宋体" w:cs="宋体"/>
                <w:sz w:val="18"/>
                <w:szCs w:val="18"/>
              </w:rPr>
            </w:pPr>
          </w:p>
        </w:tc>
        <w:tc>
          <w:tcPr>
            <w:tcW w:w="1176"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广西北海市海荣投资有限公司</w:t>
            </w:r>
          </w:p>
        </w:tc>
        <w:tc>
          <w:tcPr>
            <w:tcW w:w="122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lang w:eastAsia="zh-CN"/>
              </w:rPr>
              <w:t>来</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信</w:t>
            </w:r>
          </w:p>
        </w:tc>
        <w:tc>
          <w:tcPr>
            <w:tcW w:w="2182"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广西北海市海荣投资有限公司建设的‘海上明月’项目，在自然资源部门公示期内擅自开工，选址不合理、违规建设，违反民意，严重破坏南万码头和冠头岭生态环境的问题。</w:t>
            </w:r>
          </w:p>
        </w:tc>
        <w:tc>
          <w:tcPr>
            <w:tcW w:w="9529" w:type="dxa"/>
            <w:vAlign w:val="top"/>
          </w:tcPr>
          <w:p>
            <w:pPr>
              <w:keepNext w:val="0"/>
              <w:keepLines w:val="0"/>
              <w:pageBreakBefore w:val="0"/>
              <w:widowControl w:val="0"/>
              <w:tabs>
                <w:tab w:val="right" w:pos="9185"/>
              </w:tabs>
              <w:kinsoku/>
              <w:wordWrap/>
              <w:overflowPunct/>
              <w:topLinePunct w:val="0"/>
              <w:autoSpaceDE/>
              <w:autoSpaceDN/>
              <w:bidi w:val="0"/>
              <w:adjustRightInd w:val="0"/>
              <w:snapToGrid w:val="0"/>
              <w:spacing w:line="320" w:lineRule="exact"/>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rPr>
              <w:t>针对</w:t>
            </w:r>
            <w:r>
              <w:rPr>
                <w:rFonts w:hint="eastAsia" w:ascii="宋体" w:hAnsi="宋体" w:eastAsia="宋体" w:cs="宋体"/>
                <w:sz w:val="18"/>
                <w:szCs w:val="18"/>
                <w:lang w:eastAsia="zh-CN"/>
              </w:rPr>
              <w:t>群众</w:t>
            </w:r>
            <w:r>
              <w:rPr>
                <w:rFonts w:hint="eastAsia" w:ascii="宋体" w:hAnsi="宋体" w:eastAsia="宋体" w:cs="宋体"/>
                <w:sz w:val="18"/>
                <w:szCs w:val="18"/>
              </w:rPr>
              <w:t>反映的</w:t>
            </w:r>
            <w:r>
              <w:rPr>
                <w:rFonts w:hint="eastAsia" w:ascii="宋体" w:hAnsi="宋体" w:eastAsia="宋体" w:cs="宋体"/>
                <w:sz w:val="18"/>
                <w:szCs w:val="18"/>
                <w:lang w:eastAsia="zh-CN"/>
              </w:rPr>
              <w:t>问题</w:t>
            </w:r>
            <w:r>
              <w:rPr>
                <w:rFonts w:hint="eastAsia" w:ascii="宋体" w:hAnsi="宋体" w:eastAsia="宋体" w:cs="宋体"/>
                <w:sz w:val="18"/>
                <w:szCs w:val="18"/>
              </w:rPr>
              <w:t>，</w:t>
            </w:r>
            <w:r>
              <w:rPr>
                <w:rFonts w:hint="eastAsia" w:ascii="宋体" w:hAnsi="宋体" w:eastAsia="宋体" w:cs="宋体"/>
                <w:sz w:val="18"/>
                <w:szCs w:val="18"/>
                <w:lang w:val="en-US" w:eastAsia="zh-CN"/>
              </w:rPr>
              <w:t>2021年7月12日，</w:t>
            </w:r>
            <w:r>
              <w:rPr>
                <w:rFonts w:hint="eastAsia" w:ascii="宋体" w:hAnsi="宋体" w:eastAsia="宋体" w:cs="宋体"/>
                <w:sz w:val="18"/>
                <w:szCs w:val="18"/>
                <w:lang w:eastAsia="zh-CN"/>
              </w:rPr>
              <w:t>自治区生态环境</w:t>
            </w:r>
            <w:r>
              <w:rPr>
                <w:rFonts w:hint="eastAsia" w:ascii="宋体" w:hAnsi="宋体" w:eastAsia="宋体" w:cs="宋体"/>
                <w:sz w:val="18"/>
                <w:szCs w:val="18"/>
              </w:rPr>
              <w:t>厅</w:t>
            </w:r>
            <w:r>
              <w:rPr>
                <w:rFonts w:hint="eastAsia" w:ascii="宋体" w:hAnsi="宋体" w:eastAsia="宋体" w:cs="宋体"/>
                <w:sz w:val="18"/>
                <w:szCs w:val="18"/>
                <w:lang w:val="en-US" w:eastAsia="zh-CN"/>
              </w:rPr>
              <w:t>会同北海市生态环境局对群众反映的问题现场进行全面核查。</w:t>
            </w:r>
            <w:r>
              <w:rPr>
                <w:rFonts w:hint="eastAsia" w:ascii="宋体" w:hAnsi="宋体" w:eastAsia="宋体" w:cs="宋体"/>
                <w:sz w:val="18"/>
                <w:szCs w:val="18"/>
              </w:rPr>
              <w:t>经</w:t>
            </w:r>
            <w:r>
              <w:rPr>
                <w:rFonts w:hint="eastAsia" w:ascii="宋体" w:hAnsi="宋体" w:eastAsia="宋体" w:cs="宋体"/>
                <w:sz w:val="18"/>
                <w:szCs w:val="18"/>
                <w:lang w:eastAsia="zh-CN"/>
              </w:rPr>
              <w:t>查，群众反映的</w:t>
            </w:r>
            <w:r>
              <w:rPr>
                <w:rFonts w:hint="eastAsia" w:ascii="宋体" w:hAnsi="宋体" w:eastAsia="宋体" w:cs="宋体"/>
                <w:sz w:val="18"/>
                <w:szCs w:val="18"/>
              </w:rPr>
              <w:t>“海上明月”项目，实为广西北海市海荣投资有限公司建设的“海上明月小区 ”项目（以下简称项目）。项目位于北海市银海区海景大道北侧、冠头岭以东，占地面积97792.91平方米（146.</w:t>
            </w:r>
            <w:r>
              <w:rPr>
                <w:rFonts w:hint="eastAsia" w:ascii="宋体" w:hAnsi="宋体" w:eastAsia="宋体" w:cs="宋体"/>
                <w:sz w:val="18"/>
                <w:szCs w:val="18"/>
                <w:lang w:val="en-US" w:eastAsia="zh-CN"/>
              </w:rPr>
              <w:t>7</w:t>
            </w:r>
            <w:r>
              <w:rPr>
                <w:rFonts w:hint="eastAsia" w:ascii="宋体" w:hAnsi="宋体" w:eastAsia="宋体" w:cs="宋体"/>
                <w:sz w:val="18"/>
                <w:szCs w:val="18"/>
              </w:rPr>
              <w:t>亩），地</w:t>
            </w:r>
            <w:r>
              <w:rPr>
                <w:rFonts w:hint="eastAsia" w:ascii="宋体" w:hAnsi="宋体" w:eastAsia="宋体" w:cs="宋体"/>
                <w:sz w:val="18"/>
                <w:szCs w:val="18"/>
                <w:lang w:eastAsia="zh-CN"/>
              </w:rPr>
              <w:t>块</w:t>
            </w:r>
            <w:r>
              <w:rPr>
                <w:rFonts w:hint="eastAsia" w:ascii="宋体" w:hAnsi="宋体" w:eastAsia="宋体" w:cs="宋体"/>
                <w:sz w:val="18"/>
                <w:szCs w:val="18"/>
              </w:rPr>
              <w:t>性质为居住、零售商业、商务办公用地。项目规划建设39栋建筑，其中包括住宅楼</w:t>
            </w:r>
            <w:r>
              <w:rPr>
                <w:rFonts w:hint="eastAsia" w:ascii="宋体" w:hAnsi="宋体" w:eastAsia="宋体" w:cs="宋体"/>
                <w:sz w:val="18"/>
                <w:szCs w:val="18"/>
                <w:lang w:val="en-US" w:eastAsia="zh-CN"/>
              </w:rPr>
              <w:t>11栋（</w:t>
            </w:r>
            <w:r>
              <w:rPr>
                <w:rFonts w:hint="eastAsia" w:ascii="宋体" w:hAnsi="宋体" w:eastAsia="宋体" w:cs="宋体"/>
                <w:sz w:val="18"/>
                <w:szCs w:val="18"/>
              </w:rPr>
              <w:t>3栋18层、5栋15层、3栋12层</w:t>
            </w:r>
            <w:r>
              <w:rPr>
                <w:rFonts w:hint="eastAsia" w:ascii="宋体" w:hAnsi="宋体" w:eastAsia="宋体" w:cs="宋体"/>
                <w:sz w:val="18"/>
                <w:szCs w:val="18"/>
                <w:lang w:eastAsia="zh-CN"/>
              </w:rPr>
              <w:t>）</w:t>
            </w:r>
            <w:r>
              <w:rPr>
                <w:rFonts w:hint="eastAsia" w:ascii="宋体" w:hAnsi="宋体" w:eastAsia="宋体" w:cs="宋体"/>
                <w:sz w:val="18"/>
                <w:szCs w:val="18"/>
              </w:rPr>
              <w:t>、2层办公楼23栋、2层商业楼4栋、4层商业配套楼1栋、3层6班幼儿园1栋</w:t>
            </w:r>
            <w:r>
              <w:rPr>
                <w:rFonts w:hint="eastAsia" w:ascii="宋体" w:hAnsi="宋体" w:eastAsia="宋体" w:cs="宋体"/>
                <w:sz w:val="18"/>
                <w:szCs w:val="18"/>
                <w:lang w:eastAsia="zh-CN"/>
              </w:rPr>
              <w:t>，</w:t>
            </w:r>
            <w:r>
              <w:rPr>
                <w:rFonts w:hint="eastAsia" w:ascii="宋体" w:hAnsi="宋体" w:eastAsia="宋体" w:cs="宋体"/>
                <w:sz w:val="18"/>
                <w:szCs w:val="18"/>
              </w:rPr>
              <w:t>地下室1层。项目各项指标如下：容积率1.4，建筑密度22%，绿地率30%</w:t>
            </w:r>
            <w:r>
              <w:rPr>
                <w:rFonts w:hint="eastAsia" w:ascii="宋体" w:hAnsi="宋体" w:eastAsia="宋体" w:cs="宋体"/>
                <w:sz w:val="18"/>
                <w:szCs w:val="18"/>
                <w:lang w:eastAsia="zh-CN"/>
              </w:rPr>
              <w:t>。</w:t>
            </w:r>
            <w:r>
              <w:rPr>
                <w:rFonts w:hint="eastAsia" w:ascii="宋体" w:hAnsi="宋体" w:eastAsia="宋体" w:cs="宋体"/>
                <w:sz w:val="18"/>
                <w:szCs w:val="18"/>
              </w:rPr>
              <w:t>202</w:t>
            </w:r>
            <w:r>
              <w:rPr>
                <w:rFonts w:hint="eastAsia" w:ascii="宋体" w:hAnsi="宋体" w:eastAsia="宋体" w:cs="宋体"/>
                <w:sz w:val="18"/>
                <w:szCs w:val="18"/>
                <w:lang w:val="en-US" w:eastAsia="zh-CN"/>
              </w:rPr>
              <w:t>0</w:t>
            </w:r>
            <w:r>
              <w:rPr>
                <w:rFonts w:hint="eastAsia" w:ascii="宋体" w:hAnsi="宋体" w:eastAsia="宋体" w:cs="宋体"/>
                <w:sz w:val="18"/>
                <w:szCs w:val="18"/>
              </w:rPr>
              <w:t>年</w:t>
            </w:r>
            <w:r>
              <w:rPr>
                <w:rFonts w:hint="eastAsia" w:ascii="宋体" w:hAnsi="宋体" w:eastAsia="宋体" w:cs="宋体"/>
                <w:sz w:val="18"/>
                <w:szCs w:val="18"/>
                <w:lang w:val="en-US" w:eastAsia="zh-CN"/>
              </w:rPr>
              <w:t>10</w:t>
            </w:r>
            <w:r>
              <w:rPr>
                <w:rFonts w:hint="eastAsia" w:ascii="宋体" w:hAnsi="宋体" w:eastAsia="宋体" w:cs="宋体"/>
                <w:sz w:val="18"/>
                <w:szCs w:val="18"/>
              </w:rPr>
              <w:t>月</w:t>
            </w:r>
            <w:r>
              <w:rPr>
                <w:rFonts w:hint="eastAsia" w:ascii="宋体" w:hAnsi="宋体" w:eastAsia="宋体" w:cs="宋体"/>
                <w:sz w:val="18"/>
                <w:szCs w:val="18"/>
                <w:lang w:val="en-US" w:eastAsia="zh-CN"/>
              </w:rPr>
              <w:t>19</w:t>
            </w:r>
            <w:r>
              <w:rPr>
                <w:rFonts w:hint="eastAsia" w:ascii="宋体" w:hAnsi="宋体" w:eastAsia="宋体" w:cs="宋体"/>
                <w:sz w:val="18"/>
                <w:szCs w:val="18"/>
              </w:rPr>
              <w:t>日</w:t>
            </w:r>
            <w:r>
              <w:rPr>
                <w:rFonts w:hint="eastAsia" w:ascii="宋体" w:hAnsi="宋体" w:eastAsia="宋体" w:cs="宋体"/>
                <w:sz w:val="18"/>
                <w:szCs w:val="18"/>
                <w:lang w:eastAsia="zh-CN"/>
              </w:rPr>
              <w:t>，</w:t>
            </w:r>
            <w:r>
              <w:rPr>
                <w:rFonts w:hint="eastAsia" w:ascii="宋体" w:hAnsi="宋体" w:eastAsia="宋体" w:cs="宋体"/>
                <w:sz w:val="18"/>
                <w:szCs w:val="18"/>
              </w:rPr>
              <w:t>广西</w:t>
            </w:r>
            <w:r>
              <w:rPr>
                <w:rFonts w:hint="eastAsia" w:ascii="宋体" w:hAnsi="宋体" w:eastAsia="宋体" w:cs="宋体"/>
                <w:sz w:val="18"/>
                <w:szCs w:val="18"/>
                <w:lang w:val="en-US" w:eastAsia="zh-CN"/>
              </w:rPr>
              <w:t>地产集团有限公司通过竞拍获得该项目土地使用权，后由广西地产集团有限公司出资成立</w:t>
            </w:r>
            <w:r>
              <w:rPr>
                <w:rFonts w:hint="eastAsia" w:ascii="宋体" w:hAnsi="宋体" w:eastAsia="宋体" w:cs="宋体"/>
                <w:sz w:val="18"/>
                <w:szCs w:val="18"/>
              </w:rPr>
              <w:t>北海市海荣投资有限公司</w:t>
            </w:r>
            <w:r>
              <w:rPr>
                <w:rFonts w:hint="eastAsia" w:ascii="宋体" w:hAnsi="宋体" w:eastAsia="宋体" w:cs="宋体"/>
                <w:sz w:val="18"/>
                <w:szCs w:val="18"/>
                <w:lang w:val="en-US" w:eastAsia="zh-CN"/>
              </w:rPr>
              <w:t>实施开发建设。2020年12月25日，</w:t>
            </w:r>
            <w:r>
              <w:rPr>
                <w:rFonts w:hint="eastAsia" w:ascii="宋体" w:hAnsi="宋体" w:eastAsia="宋体" w:cs="宋体"/>
                <w:sz w:val="18"/>
                <w:szCs w:val="18"/>
              </w:rPr>
              <w:t>北海市海荣投资有限公司</w:t>
            </w:r>
            <w:r>
              <w:rPr>
                <w:rFonts w:hint="eastAsia" w:ascii="宋体" w:hAnsi="宋体" w:eastAsia="宋体" w:cs="宋体"/>
                <w:sz w:val="18"/>
                <w:szCs w:val="18"/>
                <w:lang w:val="en-US" w:eastAsia="zh-CN"/>
              </w:rPr>
              <w:t>获得北海市自然资源局发放的不动产权证书45004520214号，其中住宅用土地使用期限从2020年11月19日起至2090年11月19日止、</w:t>
            </w:r>
            <w:r>
              <w:rPr>
                <w:rFonts w:hint="eastAsia" w:ascii="宋体" w:hAnsi="宋体" w:eastAsia="宋体" w:cs="宋体"/>
                <w:sz w:val="18"/>
                <w:szCs w:val="18"/>
              </w:rPr>
              <w:t>零售商业、商务办公用地</w:t>
            </w:r>
            <w:r>
              <w:rPr>
                <w:rFonts w:hint="eastAsia" w:ascii="宋体" w:hAnsi="宋体" w:eastAsia="宋体" w:cs="宋体"/>
                <w:sz w:val="18"/>
                <w:szCs w:val="18"/>
                <w:lang w:val="en-US" w:eastAsia="zh-CN"/>
              </w:rPr>
              <w:t>至2060年11月19日止。</w:t>
            </w:r>
            <w:r>
              <w:rPr>
                <w:rFonts w:hint="eastAsia" w:ascii="宋体" w:hAnsi="宋体" w:eastAsia="宋体" w:cs="宋体"/>
                <w:sz w:val="18"/>
                <w:szCs w:val="18"/>
              </w:rPr>
              <w:t>2021年3月31日</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该项目</w:t>
            </w:r>
            <w:r>
              <w:rPr>
                <w:rFonts w:hint="eastAsia" w:ascii="宋体" w:hAnsi="宋体" w:eastAsia="宋体" w:cs="宋体"/>
                <w:sz w:val="18"/>
                <w:szCs w:val="18"/>
              </w:rPr>
              <w:t>在网上进行了环保手续备案《建设项目环境影响登记表》（备案号：202145050300000022</w:t>
            </w:r>
            <w:r>
              <w:rPr>
                <w:rFonts w:hint="eastAsia" w:ascii="宋体" w:hAnsi="宋体" w:eastAsia="宋体" w:cs="宋体"/>
                <w:sz w:val="18"/>
                <w:szCs w:val="18"/>
                <w:lang w:val="en-US" w:eastAsia="zh-CN"/>
              </w:rPr>
              <w:t>）。5月20日，北海市自然资源局对海上明月项目进行了规划及建筑设计方案批前公示。</w:t>
            </w:r>
            <w:r>
              <w:rPr>
                <w:rFonts w:hint="eastAsia" w:ascii="宋体" w:hAnsi="宋体" w:eastAsia="宋体" w:cs="宋体"/>
                <w:sz w:val="18"/>
                <w:szCs w:val="18"/>
                <w:lang w:eastAsia="zh-CN"/>
              </w:rPr>
              <w:t>项目南面即群众反映的“南万码头”，实际名为“南澫码头”，与项目直线距离</w:t>
            </w:r>
            <w:r>
              <w:rPr>
                <w:rFonts w:hint="eastAsia" w:ascii="宋体" w:hAnsi="宋体" w:eastAsia="宋体" w:cs="宋体"/>
                <w:sz w:val="18"/>
                <w:szCs w:val="18"/>
                <w:lang w:val="en-US" w:eastAsia="zh-CN"/>
              </w:rPr>
              <w:t>200余米</w:t>
            </w:r>
            <w:r>
              <w:rPr>
                <w:rFonts w:hint="eastAsia" w:ascii="宋体" w:hAnsi="宋体" w:eastAsia="宋体" w:cs="宋体"/>
                <w:sz w:val="18"/>
                <w:szCs w:val="18"/>
                <w:lang w:eastAsia="zh-CN"/>
              </w:rPr>
              <w:t>；项目西面直线距离约</w:t>
            </w:r>
            <w:r>
              <w:rPr>
                <w:rFonts w:hint="eastAsia" w:ascii="宋体" w:hAnsi="宋体" w:eastAsia="宋体" w:cs="宋体"/>
                <w:sz w:val="18"/>
                <w:szCs w:val="18"/>
                <w:lang w:val="en-US" w:eastAsia="zh-CN"/>
              </w:rPr>
              <w:t>800米是南万社区及冠头岭国家森林公园；项目</w:t>
            </w:r>
            <w:r>
              <w:rPr>
                <w:rFonts w:hint="eastAsia" w:ascii="宋体" w:hAnsi="宋体" w:eastAsia="宋体" w:cs="宋体"/>
                <w:sz w:val="18"/>
                <w:szCs w:val="18"/>
              </w:rPr>
              <w:t>东北面</w:t>
            </w:r>
            <w:r>
              <w:rPr>
                <w:rFonts w:hint="eastAsia" w:ascii="宋体" w:hAnsi="宋体" w:eastAsia="宋体" w:cs="宋体"/>
                <w:sz w:val="18"/>
                <w:szCs w:val="18"/>
                <w:lang w:eastAsia="zh-CN"/>
              </w:rPr>
              <w:t>直线距离</w:t>
            </w:r>
            <w:r>
              <w:rPr>
                <w:rFonts w:hint="eastAsia" w:ascii="宋体" w:hAnsi="宋体" w:eastAsia="宋体" w:cs="宋体"/>
                <w:sz w:val="18"/>
                <w:szCs w:val="18"/>
                <w:lang w:val="en-US" w:eastAsia="zh-CN"/>
              </w:rPr>
              <w:t>约500米就是信访群众</w:t>
            </w:r>
            <w:r>
              <w:rPr>
                <w:rFonts w:hint="eastAsia" w:ascii="宋体" w:hAnsi="宋体" w:eastAsia="宋体" w:cs="宋体"/>
                <w:sz w:val="18"/>
                <w:szCs w:val="18"/>
              </w:rPr>
              <w:t>居住</w:t>
            </w:r>
            <w:r>
              <w:rPr>
                <w:rFonts w:hint="eastAsia" w:ascii="宋体" w:hAnsi="宋体" w:eastAsia="宋体" w:cs="宋体"/>
                <w:sz w:val="18"/>
                <w:szCs w:val="18"/>
                <w:lang w:eastAsia="zh-CN"/>
              </w:rPr>
              <w:t>的“</w:t>
            </w:r>
            <w:r>
              <w:rPr>
                <w:rFonts w:hint="eastAsia" w:ascii="宋体" w:hAnsi="宋体" w:eastAsia="宋体" w:cs="宋体"/>
                <w:sz w:val="18"/>
                <w:szCs w:val="18"/>
              </w:rPr>
              <w:t>冠山海</w:t>
            </w:r>
            <w:r>
              <w:rPr>
                <w:rFonts w:hint="eastAsia" w:ascii="宋体" w:hAnsi="宋体" w:eastAsia="宋体" w:cs="宋体"/>
                <w:sz w:val="18"/>
                <w:szCs w:val="18"/>
                <w:lang w:eastAsia="zh-CN"/>
              </w:rPr>
              <w:t>”小区。</w:t>
            </w:r>
            <w:r>
              <w:rPr>
                <w:rFonts w:hint="eastAsia" w:ascii="宋体" w:hAnsi="宋体" w:eastAsia="宋体" w:cs="宋体"/>
                <w:sz w:val="18"/>
                <w:szCs w:val="18"/>
                <w:lang w:val="en-US" w:eastAsia="zh-CN"/>
              </w:rPr>
              <w:t>现场核查时</w:t>
            </w:r>
            <w:r>
              <w:rPr>
                <w:rFonts w:hint="eastAsia" w:ascii="宋体" w:hAnsi="宋体" w:eastAsia="宋体" w:cs="宋体"/>
                <w:sz w:val="18"/>
                <w:szCs w:val="18"/>
              </w:rPr>
              <w:t>项目</w:t>
            </w:r>
            <w:r>
              <w:rPr>
                <w:rFonts w:hint="eastAsia" w:ascii="宋体" w:hAnsi="宋体" w:eastAsia="宋体" w:cs="宋体"/>
                <w:sz w:val="18"/>
                <w:szCs w:val="18"/>
                <w:lang w:eastAsia="zh-CN"/>
              </w:rPr>
              <w:t>正</w:t>
            </w:r>
            <w:r>
              <w:rPr>
                <w:rFonts w:hint="eastAsia" w:ascii="宋体" w:hAnsi="宋体" w:eastAsia="宋体" w:cs="宋体"/>
                <w:sz w:val="18"/>
                <w:szCs w:val="18"/>
                <w:lang w:val="en-US" w:eastAsia="zh-CN"/>
              </w:rPr>
              <w:t>处停工状态，调查人员使用无人机航拍，发现项目西</w:t>
            </w:r>
            <w:r>
              <w:rPr>
                <w:rFonts w:hint="eastAsia" w:ascii="宋体" w:hAnsi="宋体" w:eastAsia="宋体" w:cs="宋体"/>
                <w:sz w:val="18"/>
                <w:szCs w:val="18"/>
                <w:lang w:eastAsia="zh-CN"/>
              </w:rPr>
              <w:t>北角围挡处</w:t>
            </w:r>
            <w:r>
              <w:rPr>
                <w:rFonts w:hint="eastAsia" w:ascii="宋体" w:hAnsi="宋体" w:eastAsia="宋体" w:cs="宋体"/>
                <w:sz w:val="18"/>
                <w:szCs w:val="18"/>
                <w:lang w:val="en-US" w:eastAsia="zh-CN"/>
              </w:rPr>
              <w:t>有几张废弃的虾塘，除此外无河流无湿地，未发现有红树林或其他环境敏感点；地上建筑物方面，除搭建的施工活动板房外，仅建有</w:t>
            </w:r>
            <w:r>
              <w:rPr>
                <w:rFonts w:hint="eastAsia" w:ascii="宋体" w:hAnsi="宋体" w:eastAsia="宋体" w:cs="宋体"/>
                <w:sz w:val="18"/>
                <w:szCs w:val="18"/>
              </w:rPr>
              <w:t>一栋</w:t>
            </w:r>
            <w:r>
              <w:rPr>
                <w:rFonts w:hint="eastAsia" w:ascii="宋体" w:hAnsi="宋体" w:eastAsia="宋体" w:cs="宋体"/>
                <w:sz w:val="18"/>
                <w:szCs w:val="18"/>
                <w:lang w:eastAsia="zh-CN"/>
              </w:rPr>
              <w:t>约</w:t>
            </w:r>
            <w:r>
              <w:rPr>
                <w:rFonts w:hint="eastAsia" w:ascii="宋体" w:hAnsi="宋体" w:eastAsia="宋体" w:cs="宋体"/>
                <w:sz w:val="18"/>
                <w:szCs w:val="18"/>
                <w:lang w:val="en-US" w:eastAsia="zh-CN"/>
              </w:rPr>
              <w:t>三层楼</w:t>
            </w:r>
            <w:r>
              <w:rPr>
                <w:rFonts w:hint="eastAsia" w:ascii="宋体" w:hAnsi="宋体" w:eastAsia="宋体" w:cs="宋体"/>
                <w:sz w:val="18"/>
                <w:szCs w:val="18"/>
              </w:rPr>
              <w:t>高</w:t>
            </w:r>
            <w:r>
              <w:rPr>
                <w:rFonts w:hint="eastAsia" w:ascii="宋体" w:hAnsi="宋体" w:eastAsia="宋体" w:cs="宋体"/>
                <w:sz w:val="18"/>
                <w:szCs w:val="18"/>
                <w:lang w:eastAsia="zh-CN"/>
              </w:rPr>
              <w:t>围挡的混凝土建筑</w:t>
            </w:r>
            <w:r>
              <w:rPr>
                <w:rFonts w:hint="eastAsia" w:ascii="宋体" w:hAnsi="宋体" w:eastAsia="宋体" w:cs="宋体"/>
                <w:sz w:val="18"/>
                <w:szCs w:val="18"/>
              </w:rPr>
              <w:t>，</w:t>
            </w:r>
            <w:r>
              <w:rPr>
                <w:rFonts w:hint="eastAsia" w:ascii="宋体" w:hAnsi="宋体" w:eastAsia="宋体" w:cs="宋体"/>
                <w:sz w:val="18"/>
                <w:szCs w:val="18"/>
                <w:lang w:val="en-US" w:eastAsia="zh-CN"/>
              </w:rPr>
              <w:t>其余地面均未破土动工。经询问施工方，该项目在5月20日开工建设3层的售楼部，并在6月27日被责令停工至今。调查人员对项目周边敏感区域</w:t>
            </w:r>
            <w:r>
              <w:rPr>
                <w:rFonts w:hint="eastAsia" w:ascii="宋体" w:hAnsi="宋体" w:eastAsia="宋体" w:cs="宋体"/>
                <w:sz w:val="18"/>
                <w:szCs w:val="18"/>
                <w:lang w:eastAsia="zh-CN"/>
              </w:rPr>
              <w:t>进行了实地勘查。检查南澫码头时发现，这是一个集渔业和客货运输、海上观光为一体的港口，相关运营正常，现场未发现该项目对码头造成生态环境破坏的迹象。走访南万社区时也未接到当地居民对该项目的生态环境投诉。</w:t>
            </w:r>
            <w:r>
              <w:rPr>
                <w:rFonts w:hint="eastAsia" w:ascii="宋体" w:hAnsi="宋体" w:eastAsia="宋体" w:cs="宋体"/>
                <w:sz w:val="18"/>
                <w:szCs w:val="18"/>
                <w:lang w:val="en-US" w:eastAsia="zh-CN"/>
              </w:rPr>
              <w:t>对于该项目是否影响冠头岭自治区级森林公园等问题，北海市生态环境局已在6月24日去函市自然资源局，7月9日北海市自然资源局复函如下：“该项目用地不涉及冠头岭自治区级森林公园，不在生态保护红线范围内，不占用红树林。未发现该项目影响冠头岭森林公园，造成大批红树林消失的情况”。另据了解，针对“海上明月”项目在未完善规划报建手续及未取得《建设工程规划许可证》就擅自动工建设配套楼项目一事，北海市综合行政执法局已于6月初进行了现场调查和取证，下达了《责令整改通知书》和《停工通知书》，并于6月17日进行了立案处理，目前该项目还处在停工整改阶段。下一步，</w:t>
            </w:r>
            <w:r>
              <w:rPr>
                <w:rFonts w:hint="eastAsia" w:ascii="宋体" w:hAnsi="宋体" w:eastAsia="宋体" w:cs="宋体"/>
                <w:sz w:val="18"/>
                <w:szCs w:val="18"/>
                <w:lang w:eastAsia="zh-CN"/>
              </w:rPr>
              <w:t>北海市生态环境局</w:t>
            </w:r>
            <w:r>
              <w:rPr>
                <w:rFonts w:hint="eastAsia" w:ascii="宋体" w:hAnsi="宋体" w:eastAsia="宋体" w:cs="宋体"/>
                <w:sz w:val="18"/>
                <w:szCs w:val="18"/>
              </w:rPr>
              <w:t>将继续加强对该项目的管理，如发现其存在环境违法行为，将及时移送市综合行政执法局依法查处。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trPr>
        <w:tc>
          <w:tcPr>
            <w:tcW w:w="670" w:type="dxa"/>
            <w:vAlign w:val="top"/>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7</w:t>
            </w:r>
          </w:p>
        </w:tc>
        <w:tc>
          <w:tcPr>
            <w:tcW w:w="1176" w:type="dxa"/>
            <w:vAlign w:val="top"/>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柳州市高桥应力公司</w:t>
            </w:r>
          </w:p>
        </w:tc>
        <w:tc>
          <w:tcPr>
            <w:tcW w:w="1221" w:type="dxa"/>
            <w:vAlign w:val="top"/>
          </w:tcPr>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jc w:val="center"/>
              <w:textAlignment w:val="auto"/>
              <w:rPr>
                <w:rFonts w:hint="eastAsia" w:ascii="宋体" w:hAnsi="宋体" w:eastAsia="宋体" w:cs="宋体"/>
                <w:sz w:val="18"/>
                <w:szCs w:val="18"/>
              </w:rPr>
            </w:pPr>
          </w:p>
          <w:p>
            <w:pPr>
              <w:pStyle w:val="2"/>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18"/>
                <w:szCs w:val="18"/>
                <w:lang w:eastAsia="zh-CN"/>
              </w:rPr>
            </w:pPr>
          </w:p>
          <w:p>
            <w:pPr>
              <w:pStyle w:val="2"/>
              <w:keepNext w:val="0"/>
              <w:keepLines w:val="0"/>
              <w:pageBreakBefore w:val="0"/>
              <w:widowControl w:val="0"/>
              <w:kinsoku/>
              <w:wordWrap/>
              <w:overflowPunct/>
              <w:topLinePunct w:val="0"/>
              <w:bidi w:val="0"/>
              <w:snapToGrid/>
              <w:spacing w:line="360" w:lineRule="exact"/>
              <w:ind w:firstLine="180" w:firstLineChars="1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来</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信</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ind w:firstLine="180" w:firstLineChars="100"/>
              <w:textAlignment w:val="auto"/>
              <w:rPr>
                <w:rFonts w:hint="eastAsia" w:ascii="宋体" w:hAnsi="宋体" w:eastAsia="宋体" w:cs="宋体"/>
                <w:sz w:val="18"/>
                <w:szCs w:val="18"/>
              </w:rPr>
            </w:pPr>
          </w:p>
        </w:tc>
        <w:tc>
          <w:tcPr>
            <w:tcW w:w="2182" w:type="dxa"/>
            <w:vAlign w:val="top"/>
          </w:tcPr>
          <w:p>
            <w:pPr>
              <w:pStyle w:val="2"/>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bidi w:val="0"/>
              <w:snapToGrid/>
              <w:spacing w:line="36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柳州市柳南区第一工业开发区部队油库旁有一家名为柳州市高桥应力公司，该公司没有任何环保措施长期违章酸洗，产生废气四溢污水乱排极度影响周边居民生活</w:t>
            </w:r>
            <w:r>
              <w:rPr>
                <w:rFonts w:hint="eastAsia" w:ascii="宋体" w:hAnsi="宋体" w:eastAsia="宋体" w:cs="宋体"/>
                <w:sz w:val="18"/>
                <w:szCs w:val="18"/>
                <w:lang w:eastAsia="zh-CN"/>
              </w:rPr>
              <w:t>的问题。</w:t>
            </w:r>
          </w:p>
        </w:tc>
        <w:tc>
          <w:tcPr>
            <w:tcW w:w="9529" w:type="dxa"/>
            <w:vAlign w:val="top"/>
          </w:tcPr>
          <w:p>
            <w:pPr>
              <w:keepNext w:val="0"/>
              <w:keepLines w:val="0"/>
              <w:pageBreakBefore w:val="0"/>
              <w:widowControl w:val="0"/>
              <w:kinsoku/>
              <w:wordWrap/>
              <w:overflowPunct/>
              <w:topLinePunct w:val="0"/>
              <w:autoSpaceDE/>
              <w:autoSpaceDN/>
              <w:bidi w:val="0"/>
              <w:adjustRightInd/>
              <w:snapToGrid/>
              <w:spacing w:line="36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针对群众反映的问题，自治区生态环境厅组织</w:t>
            </w:r>
            <w:r>
              <w:rPr>
                <w:rFonts w:hint="eastAsia" w:ascii="宋体" w:hAnsi="宋体" w:eastAsia="宋体" w:cs="宋体"/>
                <w:sz w:val="18"/>
                <w:szCs w:val="18"/>
                <w:lang w:eastAsia="zh-CN"/>
              </w:rPr>
              <w:t>柳州</w:t>
            </w:r>
            <w:r>
              <w:rPr>
                <w:rFonts w:hint="eastAsia" w:ascii="宋体" w:hAnsi="宋体" w:eastAsia="宋体" w:cs="宋体"/>
                <w:sz w:val="18"/>
                <w:szCs w:val="18"/>
              </w:rPr>
              <w:t>市生态环境局进行现场调查核实。</w:t>
            </w:r>
            <w:r>
              <w:rPr>
                <w:rFonts w:hint="eastAsia" w:ascii="宋体" w:hAnsi="宋体" w:eastAsia="宋体" w:cs="宋体"/>
                <w:sz w:val="18"/>
                <w:szCs w:val="18"/>
                <w:lang w:val="en-US" w:eastAsia="zh-CN"/>
              </w:rPr>
              <w:t>经查，群众</w:t>
            </w:r>
            <w:r>
              <w:rPr>
                <w:rFonts w:hint="eastAsia" w:ascii="宋体" w:hAnsi="宋体" w:eastAsia="宋体" w:cs="宋体"/>
                <w:sz w:val="18"/>
                <w:szCs w:val="18"/>
              </w:rPr>
              <w:t>反映</w:t>
            </w:r>
            <w:r>
              <w:rPr>
                <w:rFonts w:hint="eastAsia" w:ascii="宋体" w:hAnsi="宋体" w:eastAsia="宋体" w:cs="宋体"/>
                <w:sz w:val="18"/>
                <w:szCs w:val="18"/>
                <w:lang w:eastAsia="zh-CN"/>
              </w:rPr>
              <w:t>的</w:t>
            </w:r>
            <w:r>
              <w:rPr>
                <w:rFonts w:hint="eastAsia" w:ascii="宋体" w:hAnsi="宋体" w:eastAsia="宋体" w:cs="宋体"/>
                <w:sz w:val="18"/>
                <w:szCs w:val="18"/>
              </w:rPr>
              <w:t>柳州市高桥应力公司</w:t>
            </w:r>
            <w:r>
              <w:rPr>
                <w:rFonts w:hint="eastAsia" w:ascii="宋体" w:hAnsi="宋体" w:cs="宋体"/>
                <w:sz w:val="18"/>
                <w:szCs w:val="18"/>
                <w:lang w:eastAsia="zh-CN"/>
              </w:rPr>
              <w:t>实</w:t>
            </w:r>
            <w:r>
              <w:rPr>
                <w:rFonts w:hint="eastAsia" w:ascii="宋体" w:hAnsi="宋体" w:eastAsia="宋体" w:cs="宋体"/>
                <w:sz w:val="18"/>
                <w:szCs w:val="18"/>
                <w:lang w:eastAsia="zh-CN"/>
              </w:rPr>
              <w:t>为</w:t>
            </w:r>
            <w:r>
              <w:rPr>
                <w:rFonts w:hint="eastAsia" w:ascii="宋体" w:hAnsi="宋体" w:eastAsia="宋体" w:cs="宋体"/>
                <w:sz w:val="18"/>
                <w:szCs w:val="18"/>
              </w:rPr>
              <w:t>广西维臻机械设备有限公司</w:t>
            </w:r>
            <w:r>
              <w:rPr>
                <w:rFonts w:hint="eastAsia" w:ascii="宋体" w:hAnsi="宋体" w:cs="宋体"/>
                <w:sz w:val="18"/>
                <w:szCs w:val="18"/>
                <w:lang w:eastAsia="zh-CN"/>
              </w:rPr>
              <w:t>（以下简称</w:t>
            </w:r>
            <w:r>
              <w:rPr>
                <w:rFonts w:hint="eastAsia" w:ascii="宋体" w:hAnsi="宋体" w:eastAsia="宋体" w:cs="宋体"/>
                <w:sz w:val="18"/>
                <w:szCs w:val="18"/>
              </w:rPr>
              <w:t>维臻机械</w:t>
            </w:r>
            <w:r>
              <w:rPr>
                <w:rFonts w:hint="eastAsia" w:ascii="宋体" w:hAnsi="宋体" w:cs="宋体"/>
                <w:sz w:val="18"/>
                <w:szCs w:val="18"/>
                <w:lang w:eastAsia="zh-CN"/>
              </w:rPr>
              <w:t>）</w:t>
            </w:r>
            <w:r>
              <w:rPr>
                <w:rFonts w:hint="eastAsia" w:ascii="宋体" w:hAnsi="宋体" w:eastAsia="宋体" w:cs="宋体"/>
                <w:sz w:val="18"/>
                <w:szCs w:val="18"/>
                <w:lang w:eastAsia="zh-CN"/>
              </w:rPr>
              <w:t>，地址</w:t>
            </w:r>
            <w:r>
              <w:rPr>
                <w:rFonts w:hint="eastAsia" w:ascii="宋体" w:hAnsi="宋体" w:eastAsia="宋体" w:cs="宋体"/>
                <w:sz w:val="18"/>
                <w:szCs w:val="18"/>
              </w:rPr>
              <w:t>位于柳州市太阳村镇大都湖工业园</w:t>
            </w:r>
            <w:r>
              <w:rPr>
                <w:rFonts w:hint="eastAsia" w:ascii="宋体" w:hAnsi="宋体" w:cs="宋体"/>
                <w:sz w:val="18"/>
                <w:szCs w:val="18"/>
                <w:lang w:eastAsia="zh-CN"/>
              </w:rPr>
              <w:t>。</w:t>
            </w:r>
            <w:r>
              <w:rPr>
                <w:rFonts w:hint="eastAsia" w:ascii="宋体" w:hAnsi="宋体" w:eastAsia="宋体" w:cs="宋体"/>
                <w:sz w:val="18"/>
                <w:szCs w:val="18"/>
              </w:rPr>
              <w:t>维臻机械成立于2017年3月22日，法定代表为王建雄，统一社会信用代码：92450200MA5L1RWJ3A，主要从事机械配件加工、生产及销售；金属件来料加工；金属表面涂覆来料加工。该维臻机械机械零部件加工项目已</w:t>
            </w:r>
            <w:r>
              <w:rPr>
                <w:rFonts w:hint="eastAsia" w:ascii="宋体" w:hAnsi="宋体" w:cs="宋体"/>
                <w:sz w:val="18"/>
                <w:szCs w:val="18"/>
                <w:lang w:eastAsia="zh-CN"/>
              </w:rPr>
              <w:t>获得</w:t>
            </w:r>
            <w:r>
              <w:rPr>
                <w:rFonts w:hint="eastAsia" w:ascii="宋体" w:hAnsi="宋体" w:eastAsia="宋体" w:cs="宋体"/>
                <w:sz w:val="18"/>
                <w:szCs w:val="18"/>
              </w:rPr>
              <w:t>《关于广西维臻机械设备有限公司机械零部件加工项目建设项目环境影响报告表的批复》（柳南环审字〔2017〕33号）</w:t>
            </w:r>
            <w:r>
              <w:rPr>
                <w:rFonts w:hint="eastAsia" w:ascii="宋体" w:hAnsi="宋体" w:eastAsia="宋体" w:cs="宋体"/>
                <w:sz w:val="18"/>
                <w:szCs w:val="18"/>
                <w:lang w:eastAsia="zh-CN"/>
              </w:rPr>
              <w:t>。</w:t>
            </w:r>
            <w:r>
              <w:rPr>
                <w:rFonts w:hint="eastAsia" w:ascii="宋体" w:hAnsi="宋体" w:eastAsia="宋体" w:cs="宋体"/>
                <w:sz w:val="18"/>
                <w:szCs w:val="18"/>
              </w:rPr>
              <w:t>2021年8月17日</w:t>
            </w:r>
            <w:r>
              <w:rPr>
                <w:rFonts w:hint="eastAsia" w:ascii="宋体" w:hAnsi="宋体" w:eastAsia="宋体" w:cs="宋体"/>
                <w:sz w:val="18"/>
                <w:szCs w:val="18"/>
                <w:lang w:eastAsia="zh-CN"/>
              </w:rPr>
              <w:t>，柳南生态环境局</w:t>
            </w:r>
            <w:r>
              <w:rPr>
                <w:rFonts w:hint="eastAsia" w:ascii="宋体" w:hAnsi="宋体" w:eastAsia="宋体" w:cs="宋体"/>
                <w:sz w:val="18"/>
                <w:szCs w:val="18"/>
              </w:rPr>
              <w:t>执法人员</w:t>
            </w:r>
            <w:r>
              <w:rPr>
                <w:rFonts w:hint="eastAsia" w:ascii="宋体" w:hAnsi="宋体" w:cs="宋体"/>
                <w:sz w:val="18"/>
                <w:szCs w:val="18"/>
                <w:lang w:eastAsia="zh-CN"/>
              </w:rPr>
              <w:t>现场检查时</w:t>
            </w:r>
            <w:r>
              <w:rPr>
                <w:rFonts w:hint="eastAsia" w:ascii="宋体" w:hAnsi="宋体" w:eastAsia="宋体" w:cs="宋体"/>
                <w:sz w:val="18"/>
                <w:szCs w:val="18"/>
              </w:rPr>
              <w:t>，维臻机械</w:t>
            </w:r>
            <w:r>
              <w:rPr>
                <w:rFonts w:hint="eastAsia" w:ascii="宋体" w:hAnsi="宋体" w:cs="宋体"/>
                <w:sz w:val="18"/>
                <w:szCs w:val="18"/>
                <w:lang w:val="en-US" w:eastAsia="zh-CN"/>
              </w:rPr>
              <w:t>正在</w:t>
            </w:r>
            <w:r>
              <w:rPr>
                <w:rFonts w:hint="eastAsia" w:ascii="宋体" w:hAnsi="宋体" w:eastAsia="宋体" w:cs="宋体"/>
                <w:sz w:val="18"/>
                <w:szCs w:val="18"/>
              </w:rPr>
              <w:t>生产</w:t>
            </w:r>
            <w:r>
              <w:rPr>
                <w:rFonts w:hint="eastAsia" w:ascii="宋体" w:hAnsi="宋体" w:eastAsia="宋体" w:cs="宋体"/>
                <w:sz w:val="18"/>
                <w:szCs w:val="18"/>
                <w:lang w:eastAsia="zh-CN"/>
              </w:rPr>
              <w:t>。该公司生产时间为早上</w:t>
            </w:r>
            <w:r>
              <w:rPr>
                <w:rFonts w:hint="eastAsia" w:ascii="宋体" w:hAnsi="宋体" w:eastAsia="宋体" w:cs="宋体"/>
                <w:sz w:val="18"/>
                <w:szCs w:val="18"/>
                <w:lang w:val="en-US" w:eastAsia="zh-CN"/>
              </w:rPr>
              <w:t>8时至下午17时，</w:t>
            </w:r>
            <w:r>
              <w:rPr>
                <w:rFonts w:hint="eastAsia" w:ascii="宋体" w:hAnsi="宋体" w:cs="宋体"/>
                <w:sz w:val="18"/>
                <w:szCs w:val="18"/>
                <w:lang w:eastAsia="zh-CN"/>
              </w:rPr>
              <w:t>现场检查时未发现</w:t>
            </w:r>
            <w:r>
              <w:rPr>
                <w:rFonts w:hint="eastAsia" w:ascii="宋体" w:hAnsi="宋体" w:eastAsia="宋体" w:cs="宋体"/>
                <w:sz w:val="18"/>
                <w:szCs w:val="18"/>
              </w:rPr>
              <w:t>酸洗工艺</w:t>
            </w:r>
            <w:r>
              <w:rPr>
                <w:rFonts w:hint="eastAsia" w:ascii="宋体" w:hAnsi="宋体" w:cs="宋体"/>
                <w:sz w:val="18"/>
                <w:szCs w:val="18"/>
                <w:lang w:eastAsia="zh-CN"/>
              </w:rPr>
              <w:t>。</w:t>
            </w:r>
            <w:r>
              <w:rPr>
                <w:rFonts w:hint="eastAsia" w:ascii="宋体" w:hAnsi="宋体" w:eastAsia="宋体" w:cs="宋体"/>
                <w:sz w:val="18"/>
                <w:szCs w:val="18"/>
                <w:lang w:eastAsia="zh-CN"/>
              </w:rPr>
              <w:t>原料加工</w:t>
            </w:r>
            <w:r>
              <w:rPr>
                <w:rFonts w:hint="eastAsia" w:ascii="宋体" w:hAnsi="宋体" w:eastAsia="宋体" w:cs="宋体"/>
                <w:sz w:val="18"/>
                <w:szCs w:val="18"/>
              </w:rPr>
              <w:t>生产中使用的发黑</w:t>
            </w:r>
            <w:r>
              <w:rPr>
                <w:rFonts w:hint="eastAsia" w:ascii="宋体" w:hAnsi="宋体" w:eastAsia="宋体" w:cs="宋体"/>
                <w:sz w:val="18"/>
                <w:szCs w:val="18"/>
                <w:lang w:eastAsia="zh-CN"/>
              </w:rPr>
              <w:t>剂</w:t>
            </w:r>
            <w:r>
              <w:rPr>
                <w:rFonts w:hint="eastAsia" w:ascii="宋体" w:hAnsi="宋体" w:eastAsia="宋体" w:cs="宋体"/>
                <w:sz w:val="18"/>
                <w:szCs w:val="18"/>
              </w:rPr>
              <w:t>与水配比后</w:t>
            </w:r>
            <w:r>
              <w:rPr>
                <w:rFonts w:hint="eastAsia" w:ascii="宋体" w:hAnsi="宋体" w:eastAsia="宋体" w:cs="宋体"/>
                <w:sz w:val="18"/>
                <w:szCs w:val="18"/>
                <w:lang w:eastAsia="zh-CN"/>
              </w:rPr>
              <w:t>存放于</w:t>
            </w:r>
            <w:r>
              <w:rPr>
                <w:rFonts w:hint="eastAsia" w:ascii="宋体" w:hAnsi="宋体" w:eastAsia="宋体" w:cs="宋体"/>
                <w:sz w:val="18"/>
                <w:szCs w:val="18"/>
              </w:rPr>
              <w:t>池中使用，</w:t>
            </w:r>
            <w:r>
              <w:rPr>
                <w:rFonts w:hint="eastAsia" w:ascii="宋体" w:hAnsi="宋体" w:eastAsia="宋体" w:cs="宋体"/>
                <w:sz w:val="18"/>
                <w:szCs w:val="18"/>
                <w:lang w:eastAsia="zh-CN"/>
              </w:rPr>
              <w:t>生产过程中因消耗需不断向池内注入发黑剂及热水</w:t>
            </w:r>
            <w:r>
              <w:rPr>
                <w:rFonts w:hint="eastAsia" w:ascii="宋体" w:hAnsi="宋体" w:cs="宋体"/>
                <w:sz w:val="18"/>
                <w:szCs w:val="18"/>
                <w:lang w:eastAsia="zh-CN"/>
              </w:rPr>
              <w:t>。现场检查时未发现</w:t>
            </w:r>
            <w:r>
              <w:rPr>
                <w:rFonts w:hint="eastAsia" w:ascii="宋体" w:hAnsi="宋体" w:eastAsia="宋体" w:cs="宋体"/>
                <w:sz w:val="18"/>
                <w:szCs w:val="18"/>
                <w:lang w:eastAsia="zh-CN"/>
              </w:rPr>
              <w:t>池子设有</w:t>
            </w:r>
            <w:r>
              <w:rPr>
                <w:rFonts w:hint="eastAsia" w:ascii="宋体" w:hAnsi="宋体" w:eastAsia="宋体" w:cs="宋体"/>
                <w:sz w:val="18"/>
                <w:szCs w:val="18"/>
              </w:rPr>
              <w:t>外排</w:t>
            </w:r>
            <w:r>
              <w:rPr>
                <w:rFonts w:hint="eastAsia" w:ascii="宋体" w:hAnsi="宋体" w:eastAsia="宋体" w:cs="宋体"/>
                <w:sz w:val="18"/>
                <w:szCs w:val="18"/>
                <w:lang w:eastAsia="zh-CN"/>
              </w:rPr>
              <w:t>口</w:t>
            </w:r>
            <w:r>
              <w:rPr>
                <w:rFonts w:hint="eastAsia" w:ascii="宋体" w:hAnsi="宋体" w:cs="宋体"/>
                <w:sz w:val="18"/>
                <w:szCs w:val="18"/>
                <w:lang w:eastAsia="zh-CN"/>
              </w:rPr>
              <w:t>以及</w:t>
            </w:r>
            <w:r>
              <w:rPr>
                <w:rFonts w:hint="eastAsia" w:ascii="宋体" w:hAnsi="宋体" w:eastAsia="宋体" w:cs="宋体"/>
                <w:sz w:val="18"/>
                <w:szCs w:val="18"/>
                <w:lang w:eastAsia="zh-CN"/>
              </w:rPr>
              <w:t>暗管偷排</w:t>
            </w:r>
            <w:r>
              <w:rPr>
                <w:rFonts w:hint="eastAsia" w:ascii="宋体" w:hAnsi="宋体" w:cs="宋体"/>
                <w:sz w:val="18"/>
                <w:szCs w:val="18"/>
                <w:lang w:eastAsia="zh-CN"/>
              </w:rPr>
              <w:t>的</w:t>
            </w:r>
            <w:r>
              <w:rPr>
                <w:rFonts w:hint="eastAsia" w:ascii="宋体" w:hAnsi="宋体" w:eastAsia="宋体" w:cs="宋体"/>
                <w:sz w:val="18"/>
                <w:szCs w:val="18"/>
                <w:lang w:eastAsia="zh-CN"/>
              </w:rPr>
              <w:t>情况</w:t>
            </w:r>
            <w:r>
              <w:rPr>
                <w:rFonts w:hint="eastAsia" w:ascii="宋体" w:hAnsi="宋体" w:cs="宋体"/>
                <w:sz w:val="18"/>
                <w:szCs w:val="18"/>
                <w:lang w:eastAsia="zh-CN"/>
              </w:rPr>
              <w:t>，也</w:t>
            </w:r>
            <w:r>
              <w:rPr>
                <w:rFonts w:hint="eastAsia" w:ascii="宋体" w:hAnsi="宋体" w:eastAsia="宋体" w:cs="宋体"/>
                <w:sz w:val="18"/>
                <w:szCs w:val="18"/>
                <w:lang w:eastAsia="zh-CN"/>
              </w:rPr>
              <w:t>未发现有污水外流</w:t>
            </w:r>
            <w:r>
              <w:rPr>
                <w:rFonts w:hint="eastAsia" w:ascii="宋体" w:hAnsi="宋体" w:cs="宋体"/>
                <w:sz w:val="18"/>
                <w:szCs w:val="18"/>
                <w:lang w:eastAsia="zh-CN"/>
              </w:rPr>
              <w:t>。现场</w:t>
            </w:r>
            <w:r>
              <w:rPr>
                <w:rFonts w:hint="eastAsia" w:ascii="宋体" w:hAnsi="宋体" w:eastAsia="宋体" w:cs="宋体"/>
                <w:sz w:val="18"/>
                <w:szCs w:val="18"/>
                <w:lang w:eastAsia="zh-CN"/>
              </w:rPr>
              <w:t>未闻到强烈刺鼻气味</w:t>
            </w:r>
            <w:r>
              <w:rPr>
                <w:rFonts w:hint="eastAsia" w:ascii="宋体" w:hAnsi="宋体" w:eastAsia="宋体" w:cs="宋体"/>
                <w:sz w:val="18"/>
                <w:szCs w:val="18"/>
              </w:rPr>
              <w:t>。下一步，</w:t>
            </w:r>
            <w:r>
              <w:rPr>
                <w:rFonts w:hint="eastAsia" w:ascii="宋体" w:hAnsi="宋体" w:eastAsia="宋体" w:cs="宋体"/>
                <w:sz w:val="18"/>
                <w:szCs w:val="18"/>
                <w:lang w:eastAsia="zh-CN"/>
              </w:rPr>
              <w:t>柳南生态环境局</w:t>
            </w:r>
            <w:r>
              <w:rPr>
                <w:rFonts w:hint="eastAsia" w:ascii="宋体" w:hAnsi="宋体" w:eastAsia="宋体" w:cs="宋体"/>
                <w:sz w:val="18"/>
                <w:szCs w:val="18"/>
              </w:rPr>
              <w:t>将加强对维臻机械的巡查和日常监管，督促其加强自身管理，确保无生产废水外排。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670" w:type="dxa"/>
            <w:vAlign w:val="top"/>
          </w:tcPr>
          <w:p>
            <w:pPr>
              <w:pStyle w:val="13"/>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sz w:val="18"/>
                <w:szCs w:val="18"/>
              </w:rPr>
            </w:pP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18"/>
                <w:szCs w:val="18"/>
              </w:rPr>
            </w:pPr>
          </w:p>
          <w:p>
            <w:pPr>
              <w:pStyle w:val="13"/>
              <w:keepNext w:val="0"/>
              <w:keepLines w:val="0"/>
              <w:pageBreakBefore w:val="0"/>
              <w:widowControl w:val="0"/>
              <w:kinsoku/>
              <w:wordWrap/>
              <w:overflowPunct/>
              <w:topLinePunct w:val="0"/>
              <w:autoSpaceDE/>
              <w:autoSpaceDN/>
              <w:bidi w:val="0"/>
              <w:adjustRightInd/>
              <w:snapToGrid/>
              <w:spacing w:line="360" w:lineRule="exact"/>
              <w:ind w:firstLine="180" w:firstLineChars="1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176"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18"/>
                <w:szCs w:val="18"/>
                <w:lang w:bidi="ar"/>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18"/>
                <w:szCs w:val="18"/>
                <w:lang w:bidi="ar"/>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合浦县坚毅养殖场</w:t>
            </w:r>
          </w:p>
        </w:tc>
        <w:tc>
          <w:tcPr>
            <w:tcW w:w="122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来 电</w:t>
            </w:r>
          </w:p>
        </w:tc>
        <w:tc>
          <w:tcPr>
            <w:tcW w:w="2182"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18"/>
                <w:szCs w:val="18"/>
                <w:lang w:bidi="ar"/>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北海市合浦县石湾镇兵岳村周易屋有一家大型养猪场，该场产生的污水和异味严重影响周边居民的正常生活</w:t>
            </w:r>
            <w:r>
              <w:rPr>
                <w:rFonts w:hint="eastAsia" w:ascii="宋体" w:hAnsi="宋体" w:eastAsia="宋体" w:cs="宋体"/>
                <w:sz w:val="18"/>
                <w:szCs w:val="18"/>
                <w:lang w:eastAsia="zh-CN"/>
              </w:rPr>
              <w:t>问题。</w:t>
            </w:r>
          </w:p>
        </w:tc>
        <w:tc>
          <w:tcPr>
            <w:tcW w:w="9529" w:type="dxa"/>
            <w:vAlign w:val="top"/>
          </w:tcPr>
          <w:p>
            <w:pPr>
              <w:pStyle w:val="8"/>
              <w:keepNext w:val="0"/>
              <w:keepLines w:val="0"/>
              <w:pageBreakBefore w:val="0"/>
              <w:widowControl/>
              <w:suppressLineNumbers w:val="0"/>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rPr>
            </w:pPr>
            <w:r>
              <w:rPr>
                <w:rFonts w:hint="eastAsia" w:ascii="宋体" w:hAnsi="宋体" w:eastAsia="宋体" w:cs="宋体"/>
                <w:sz w:val="18"/>
                <w:szCs w:val="18"/>
              </w:rPr>
              <w:t>针对群众反映的问题，自治区生态环境厅组织</w:t>
            </w:r>
            <w:r>
              <w:rPr>
                <w:rFonts w:hint="eastAsia" w:ascii="宋体" w:hAnsi="宋体" w:eastAsia="宋体" w:cs="宋体"/>
                <w:sz w:val="18"/>
                <w:szCs w:val="18"/>
                <w:lang w:eastAsia="zh-CN"/>
              </w:rPr>
              <w:t>北海</w:t>
            </w:r>
            <w:r>
              <w:rPr>
                <w:rFonts w:hint="eastAsia" w:ascii="宋体" w:hAnsi="宋体" w:eastAsia="宋体" w:cs="宋体"/>
                <w:sz w:val="18"/>
                <w:szCs w:val="18"/>
              </w:rPr>
              <w:t>市生态环境局进行现场调查核实。</w:t>
            </w:r>
            <w:r>
              <w:rPr>
                <w:rFonts w:hint="eastAsia" w:ascii="宋体" w:hAnsi="宋体" w:eastAsia="宋体" w:cs="宋体"/>
                <w:sz w:val="18"/>
                <w:szCs w:val="18"/>
                <w:lang w:val="en-US" w:eastAsia="zh-CN"/>
              </w:rPr>
              <w:t>经查，</w:t>
            </w:r>
            <w:r>
              <w:rPr>
                <w:rFonts w:hint="eastAsia" w:ascii="宋体" w:hAnsi="宋体" w:eastAsia="宋体" w:cs="宋体"/>
                <w:sz w:val="18"/>
                <w:szCs w:val="18"/>
              </w:rPr>
              <w:t>群众反映养猪场为合浦县坚毅养殖场，位于合浦县石湾镇兵岳村委周易屋</w:t>
            </w:r>
            <w:r>
              <w:rPr>
                <w:rFonts w:hint="eastAsia" w:eastAsia="宋体" w:cs="宋体"/>
                <w:sz w:val="18"/>
                <w:szCs w:val="18"/>
                <w:lang w:eastAsia="zh-CN"/>
              </w:rPr>
              <w:t>。该养殖场</w:t>
            </w:r>
            <w:r>
              <w:rPr>
                <w:rFonts w:hint="eastAsia" w:ascii="宋体" w:hAnsi="宋体" w:eastAsia="宋体" w:cs="宋体"/>
                <w:sz w:val="18"/>
                <w:szCs w:val="18"/>
              </w:rPr>
              <w:t>办理</w:t>
            </w:r>
            <w:r>
              <w:rPr>
                <w:rFonts w:hint="eastAsia" w:ascii="宋体" w:hAnsi="宋体" w:eastAsia="宋体" w:cs="宋体"/>
                <w:sz w:val="18"/>
                <w:szCs w:val="18"/>
                <w:lang w:eastAsia="zh-CN"/>
              </w:rPr>
              <w:t>有</w:t>
            </w:r>
            <w:r>
              <w:rPr>
                <w:rFonts w:hint="eastAsia" w:ascii="宋体" w:hAnsi="宋体" w:eastAsia="宋体" w:cs="宋体"/>
                <w:sz w:val="18"/>
                <w:szCs w:val="18"/>
              </w:rPr>
              <w:t>营业执照，养殖面积约1000平方米，于2020年7月开始建设，2021年3月开始投养，现存栏生猪120多头。该养猪场配套有一个50立方米沼气池和40立方米化粪池对养殖废弃物进行处理，养殖废弃物经处理后用于农灌，猪粪清理后用于农作物施肥</w:t>
            </w:r>
            <w:r>
              <w:rPr>
                <w:rFonts w:hint="eastAsia" w:eastAsia="宋体" w:cs="宋体"/>
                <w:sz w:val="18"/>
                <w:szCs w:val="18"/>
                <w:lang w:eastAsia="zh-CN"/>
              </w:rPr>
              <w:t>，</w:t>
            </w:r>
            <w:r>
              <w:rPr>
                <w:rFonts w:hint="eastAsia" w:ascii="宋体" w:hAnsi="宋体" w:eastAsia="宋体" w:cs="宋体"/>
                <w:sz w:val="18"/>
                <w:szCs w:val="18"/>
              </w:rPr>
              <w:t>栏舍安装有排气扇</w:t>
            </w:r>
            <w:r>
              <w:rPr>
                <w:rFonts w:hint="eastAsia" w:ascii="宋体" w:hAnsi="宋体" w:eastAsia="宋体" w:cs="宋体"/>
                <w:sz w:val="18"/>
                <w:szCs w:val="18"/>
                <w:lang w:eastAsia="zh-CN"/>
              </w:rPr>
              <w:t>。</w:t>
            </w:r>
            <w:r>
              <w:rPr>
                <w:rFonts w:hint="eastAsia" w:ascii="宋体" w:hAnsi="宋体" w:eastAsia="宋体" w:cs="宋体"/>
                <w:sz w:val="18"/>
                <w:szCs w:val="18"/>
              </w:rPr>
              <w:t>现场检查时</w:t>
            </w:r>
            <w:r>
              <w:rPr>
                <w:rFonts w:hint="eastAsia" w:eastAsia="宋体" w:cs="宋体"/>
                <w:sz w:val="18"/>
                <w:szCs w:val="18"/>
                <w:lang w:eastAsia="zh-CN"/>
              </w:rPr>
              <w:t>，</w:t>
            </w:r>
            <w:r>
              <w:rPr>
                <w:rFonts w:hint="eastAsia" w:ascii="宋体" w:hAnsi="宋体" w:eastAsia="宋体" w:cs="宋体"/>
                <w:sz w:val="18"/>
                <w:szCs w:val="18"/>
              </w:rPr>
              <w:t>该养猪场未能提供环保备案等手续。针对</w:t>
            </w:r>
            <w:r>
              <w:rPr>
                <w:rFonts w:hint="eastAsia" w:eastAsia="宋体" w:cs="宋体"/>
                <w:sz w:val="18"/>
                <w:szCs w:val="18"/>
                <w:lang w:eastAsia="zh-CN"/>
              </w:rPr>
              <w:t>检查</w:t>
            </w:r>
            <w:r>
              <w:rPr>
                <w:rFonts w:hint="eastAsia" w:ascii="宋体" w:hAnsi="宋体" w:eastAsia="宋体" w:cs="宋体"/>
                <w:sz w:val="18"/>
                <w:szCs w:val="18"/>
              </w:rPr>
              <w:t>存在问题</w:t>
            </w:r>
            <w:r>
              <w:rPr>
                <w:rFonts w:hint="eastAsia" w:eastAsia="宋体" w:cs="宋体"/>
                <w:sz w:val="18"/>
                <w:szCs w:val="18"/>
                <w:lang w:eastAsia="zh-CN"/>
              </w:rPr>
              <w:t>，北海市合浦生态环境</w:t>
            </w:r>
            <w:r>
              <w:rPr>
                <w:rFonts w:hint="eastAsia" w:ascii="宋体" w:hAnsi="宋体" w:eastAsia="宋体" w:cs="宋体"/>
                <w:sz w:val="18"/>
                <w:szCs w:val="18"/>
              </w:rPr>
              <w:t>局</w:t>
            </w:r>
            <w:r>
              <w:rPr>
                <w:rFonts w:hint="eastAsia" w:eastAsia="宋体" w:cs="宋体"/>
                <w:sz w:val="18"/>
                <w:szCs w:val="18"/>
                <w:lang w:eastAsia="zh-CN"/>
              </w:rPr>
              <w:t>责令该养猪场</w:t>
            </w:r>
            <w:r>
              <w:rPr>
                <w:rFonts w:hint="eastAsia" w:ascii="宋体" w:hAnsi="宋体" w:eastAsia="宋体" w:cs="宋体"/>
                <w:sz w:val="18"/>
                <w:szCs w:val="18"/>
              </w:rPr>
              <w:t>一是严格按照环保法律法规的规定，完善养猪场环保备案等手续；二是养猪场的养殖废弃物必须资源化利用，用于农灌，并做好台账记录；三是养殖过程中添加益生菌，有效减少异味对周边环境影响。</w:t>
            </w:r>
            <w:r>
              <w:rPr>
                <w:rFonts w:hint="eastAsia" w:eastAsia="宋体" w:cs="宋体"/>
                <w:sz w:val="18"/>
                <w:szCs w:val="18"/>
                <w:lang w:eastAsia="zh-CN"/>
              </w:rPr>
              <w:t>下一步，北海市合浦生态环境</w:t>
            </w:r>
            <w:r>
              <w:rPr>
                <w:rFonts w:hint="eastAsia" w:ascii="宋体" w:hAnsi="宋体" w:eastAsia="宋体" w:cs="宋体"/>
                <w:sz w:val="18"/>
                <w:szCs w:val="18"/>
              </w:rPr>
              <w:t>局</w:t>
            </w:r>
            <w:r>
              <w:rPr>
                <w:rFonts w:hint="eastAsia" w:ascii="宋体" w:hAnsi="宋体" w:eastAsia="宋体" w:cs="宋体"/>
                <w:sz w:val="18"/>
                <w:szCs w:val="18"/>
                <w:lang w:eastAsia="zh-CN"/>
              </w:rPr>
              <w:t>将</w:t>
            </w:r>
            <w:r>
              <w:rPr>
                <w:rFonts w:hint="eastAsia" w:ascii="宋体" w:hAnsi="宋体" w:eastAsia="宋体" w:cs="宋体"/>
                <w:sz w:val="18"/>
                <w:szCs w:val="18"/>
              </w:rPr>
              <w:t>继续跟踪督促业主落实整改措施，若发现有环境违法行为，及时将情况移交北海市综合行政执法局依法处理。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670" w:type="dxa"/>
            <w:vAlign w:val="top"/>
          </w:tcPr>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p>
          <w:p>
            <w:pPr>
              <w:pStyle w:val="13"/>
              <w:keepNext w:val="0"/>
              <w:keepLines w:val="0"/>
              <w:pageBreakBefore w:val="0"/>
              <w:widowControl w:val="0"/>
              <w:kinsoku/>
              <w:wordWrap/>
              <w:overflowPunct/>
              <w:topLinePunct w:val="0"/>
              <w:autoSpaceDE/>
              <w:autoSpaceDN/>
              <w:bidi w:val="0"/>
              <w:adjustRightInd/>
              <w:snapToGrid/>
              <w:spacing w:line="32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9</w:t>
            </w:r>
          </w:p>
        </w:tc>
        <w:tc>
          <w:tcPr>
            <w:tcW w:w="1176"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南宁市远鹏农业发展有限公司</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南宁市森志农业发展有限公司</w:t>
            </w:r>
          </w:p>
        </w:tc>
        <w:tc>
          <w:tcPr>
            <w:tcW w:w="1221"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bidi w:val="0"/>
              <w:spacing w:line="32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网 络</w:t>
            </w:r>
          </w:p>
        </w:tc>
        <w:tc>
          <w:tcPr>
            <w:tcW w:w="218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rPr>
              <w:t>南宁市江南区苏圩镇保安村那生坡、马兴坡两处违法黑泥加工厂，群众多次投诉不处理，长期以来违法占用基本农田、耕地建设厂房，无环保手续非法加工黑泥，产生噪音及粉尘，严重影响周边</w:t>
            </w:r>
            <w:r>
              <w:rPr>
                <w:rFonts w:hint="eastAsia" w:ascii="宋体" w:hAnsi="宋体" w:eastAsia="宋体" w:cs="宋体"/>
                <w:b w:val="0"/>
                <w:bCs w:val="0"/>
                <w:sz w:val="18"/>
                <w:szCs w:val="18"/>
                <w:lang w:eastAsia="zh-CN"/>
              </w:rPr>
              <w:t>环境问题。</w:t>
            </w:r>
          </w:p>
        </w:tc>
        <w:tc>
          <w:tcPr>
            <w:tcW w:w="9529" w:type="dxa"/>
            <w:vAlign w:val="top"/>
          </w:tcPr>
          <w:p>
            <w:pPr>
              <w:pStyle w:val="6"/>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firstLine="360" w:firstLineChars="200"/>
              <w:jc w:val="both"/>
              <w:textAlignment w:val="auto"/>
              <w:rPr>
                <w:rFonts w:hint="eastAsia" w:ascii="宋体" w:hAnsi="宋体" w:eastAsia="宋体" w:cs="宋体"/>
                <w:b w:val="0"/>
                <w:bCs w:val="0"/>
                <w:sz w:val="18"/>
                <w:szCs w:val="18"/>
              </w:rPr>
            </w:pPr>
            <w:r>
              <w:rPr>
                <w:rFonts w:hint="eastAsia" w:ascii="宋体" w:hAnsi="宋体" w:eastAsia="宋体" w:cs="宋体"/>
                <w:b w:val="0"/>
                <w:bCs w:val="0"/>
                <w:kern w:val="0"/>
                <w:sz w:val="18"/>
                <w:szCs w:val="18"/>
              </w:rPr>
              <w:t>针对群众反映的问题，自治区生态环境厅组织</w:t>
            </w:r>
            <w:r>
              <w:rPr>
                <w:rFonts w:hint="eastAsia" w:ascii="宋体" w:hAnsi="宋体" w:eastAsia="宋体" w:cs="宋体"/>
                <w:b w:val="0"/>
                <w:bCs w:val="0"/>
                <w:kern w:val="0"/>
                <w:sz w:val="18"/>
                <w:szCs w:val="18"/>
                <w:lang w:eastAsia="zh-CN"/>
              </w:rPr>
              <w:t>南宁</w:t>
            </w:r>
            <w:r>
              <w:rPr>
                <w:rFonts w:hint="eastAsia" w:ascii="宋体" w:hAnsi="宋体" w:eastAsia="宋体" w:cs="宋体"/>
                <w:b w:val="0"/>
                <w:bCs w:val="0"/>
                <w:kern w:val="0"/>
                <w:sz w:val="18"/>
                <w:szCs w:val="18"/>
              </w:rPr>
              <w:t>市生态环境局进行现场调查核实。</w:t>
            </w:r>
            <w:r>
              <w:rPr>
                <w:rFonts w:hint="eastAsia" w:ascii="宋体" w:hAnsi="宋体" w:eastAsia="宋体" w:cs="宋体"/>
                <w:b w:val="0"/>
                <w:bCs w:val="0"/>
                <w:sz w:val="18"/>
                <w:szCs w:val="18"/>
                <w:lang w:val="en-US" w:eastAsia="zh-CN"/>
              </w:rPr>
              <w:t>经查，网民留言反映的“两处违法黑泥加工厂”分别为</w:t>
            </w:r>
            <w:r>
              <w:rPr>
                <w:rFonts w:hint="eastAsia" w:ascii="宋体" w:hAnsi="宋体" w:eastAsia="宋体" w:cs="宋体"/>
                <w:b w:val="0"/>
                <w:bCs w:val="0"/>
                <w:sz w:val="18"/>
                <w:szCs w:val="18"/>
              </w:rPr>
              <w:t>南宁市远鹏农业发展有限公司</w:t>
            </w:r>
            <w:r>
              <w:rPr>
                <w:rFonts w:hint="eastAsia" w:ascii="宋体" w:hAnsi="宋体" w:eastAsia="宋体" w:cs="宋体"/>
                <w:b w:val="0"/>
                <w:bCs w:val="0"/>
                <w:sz w:val="18"/>
                <w:szCs w:val="18"/>
                <w:lang w:eastAsia="zh-CN"/>
              </w:rPr>
              <w:t>和</w:t>
            </w:r>
            <w:r>
              <w:rPr>
                <w:rFonts w:hint="eastAsia" w:ascii="宋体" w:hAnsi="宋体" w:eastAsia="宋体" w:cs="宋体"/>
                <w:b w:val="0"/>
                <w:bCs w:val="0"/>
                <w:sz w:val="18"/>
                <w:szCs w:val="18"/>
              </w:rPr>
              <w:t>南宁市森志农业发展有限公司</w:t>
            </w:r>
            <w:r>
              <w:rPr>
                <w:rFonts w:hint="eastAsia" w:ascii="宋体" w:hAnsi="宋体" w:eastAsia="宋体" w:cs="宋体"/>
                <w:b w:val="0"/>
                <w:bCs w:val="0"/>
                <w:sz w:val="18"/>
                <w:szCs w:val="18"/>
                <w:lang w:eastAsia="zh-CN"/>
              </w:rPr>
              <w:t>。</w:t>
            </w:r>
            <w:r>
              <w:rPr>
                <w:rFonts w:hint="eastAsia" w:ascii="宋体" w:hAnsi="宋体" w:eastAsia="宋体" w:cs="宋体"/>
                <w:b/>
                <w:bCs/>
                <w:sz w:val="18"/>
                <w:szCs w:val="18"/>
                <w:lang w:val="en-US" w:eastAsia="zh-CN"/>
              </w:rPr>
              <w:t>一、</w:t>
            </w:r>
            <w:r>
              <w:rPr>
                <w:rFonts w:hint="eastAsia" w:ascii="宋体" w:hAnsi="宋体" w:eastAsia="宋体" w:cs="宋体"/>
                <w:b/>
                <w:bCs/>
                <w:sz w:val="18"/>
                <w:szCs w:val="18"/>
              </w:rPr>
              <w:t>南宁市远鹏农业发展有限公司</w:t>
            </w:r>
            <w:r>
              <w:rPr>
                <w:rFonts w:hint="eastAsia" w:ascii="宋体" w:hAnsi="宋体" w:eastAsia="宋体" w:cs="宋体"/>
                <w:b/>
                <w:bCs/>
                <w:sz w:val="18"/>
                <w:szCs w:val="18"/>
                <w:lang w:eastAsia="zh-CN"/>
              </w:rPr>
              <w:t>。</w:t>
            </w:r>
            <w:r>
              <w:rPr>
                <w:rFonts w:hint="eastAsia" w:ascii="宋体" w:hAnsi="宋体" w:eastAsia="宋体" w:cs="宋体"/>
                <w:b w:val="0"/>
                <w:bCs w:val="0"/>
                <w:color w:val="000000"/>
                <w:sz w:val="18"/>
                <w:szCs w:val="18"/>
                <w:lang w:eastAsia="zh-CN"/>
              </w:rPr>
              <w:t>网民</w:t>
            </w:r>
            <w:r>
              <w:rPr>
                <w:rFonts w:hint="eastAsia" w:ascii="宋体" w:hAnsi="宋体" w:eastAsia="宋体" w:cs="宋体"/>
                <w:b w:val="0"/>
                <w:bCs w:val="0"/>
                <w:color w:val="000000"/>
                <w:sz w:val="18"/>
                <w:szCs w:val="18"/>
                <w:lang w:val="en-US" w:eastAsia="zh-CN"/>
              </w:rPr>
              <w:t>反映的</w:t>
            </w:r>
            <w:r>
              <w:rPr>
                <w:rFonts w:hint="eastAsia" w:ascii="宋体" w:hAnsi="宋体" w:eastAsia="宋体" w:cs="宋体"/>
                <w:b w:val="0"/>
                <w:bCs w:val="0"/>
                <w:sz w:val="18"/>
                <w:szCs w:val="18"/>
              </w:rPr>
              <w:t>苏圩镇保安村那生坡黑泥加工厂为南宁市远鹏农业发展有限公司</w:t>
            </w:r>
            <w:r>
              <w:rPr>
                <w:rFonts w:hint="eastAsia" w:ascii="宋体" w:hAnsi="宋体" w:eastAsia="宋体" w:cs="宋体"/>
                <w:b w:val="0"/>
                <w:bCs w:val="0"/>
                <w:sz w:val="18"/>
                <w:szCs w:val="18"/>
                <w:lang w:eastAsia="zh-CN"/>
              </w:rPr>
              <w:t>（以下简称远鹏公司）。</w:t>
            </w:r>
            <w:r>
              <w:rPr>
                <w:rFonts w:hint="eastAsia" w:ascii="宋体" w:hAnsi="宋体" w:eastAsia="宋体" w:cs="宋体"/>
                <w:b w:val="0"/>
                <w:bCs w:val="0"/>
                <w:sz w:val="18"/>
                <w:szCs w:val="18"/>
              </w:rPr>
              <w:t>2005年</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lang w:val="en-US" w:eastAsia="zh-CN"/>
              </w:rPr>
              <w:t>该公司</w:t>
            </w:r>
            <w:r>
              <w:rPr>
                <w:rFonts w:hint="eastAsia" w:ascii="宋体" w:hAnsi="宋体" w:eastAsia="宋体" w:cs="宋体"/>
                <w:b w:val="0"/>
                <w:bCs w:val="0"/>
                <w:sz w:val="18"/>
                <w:szCs w:val="18"/>
              </w:rPr>
              <w:t>向保安村村委租用苏圩镇保安村那生坡横岭的场地约</w:t>
            </w:r>
            <w:r>
              <w:rPr>
                <w:rFonts w:hint="eastAsia" w:ascii="宋体" w:hAnsi="宋体" w:eastAsia="宋体" w:cs="宋体"/>
                <w:b w:val="0"/>
                <w:bCs w:val="0"/>
                <w:sz w:val="18"/>
                <w:szCs w:val="18"/>
                <w:lang w:val="en-US" w:eastAsia="zh-CN"/>
              </w:rPr>
              <w:t>5.7亩</w:t>
            </w:r>
            <w:r>
              <w:rPr>
                <w:rFonts w:hint="eastAsia" w:ascii="宋体" w:hAnsi="宋体" w:eastAsia="宋体" w:cs="宋体"/>
                <w:b w:val="0"/>
                <w:bCs w:val="0"/>
                <w:sz w:val="18"/>
                <w:szCs w:val="18"/>
              </w:rPr>
              <w:t>，场地北面为蔗田，其余三面为林地，四周无居民房。2020年8月开始建设泥炭土（黑泥）加工项目，以泥炭土为原料，</w:t>
            </w:r>
            <w:r>
              <w:rPr>
                <w:rFonts w:hint="eastAsia" w:ascii="宋体" w:hAnsi="宋体" w:eastAsia="宋体" w:cs="宋体"/>
                <w:b w:val="0"/>
                <w:bCs w:val="0"/>
                <w:sz w:val="18"/>
                <w:szCs w:val="18"/>
                <w:lang w:eastAsia="zh-CN"/>
              </w:rPr>
              <w:t>经</w:t>
            </w:r>
            <w:r>
              <w:rPr>
                <w:rFonts w:hint="eastAsia" w:ascii="宋体" w:hAnsi="宋体" w:eastAsia="宋体" w:cs="宋体"/>
                <w:b w:val="0"/>
                <w:bCs w:val="0"/>
                <w:sz w:val="18"/>
                <w:szCs w:val="18"/>
              </w:rPr>
              <w:t>晾晒后破碎加工</w:t>
            </w:r>
            <w:r>
              <w:rPr>
                <w:rFonts w:hint="eastAsia" w:ascii="宋体" w:hAnsi="宋体" w:eastAsia="宋体" w:cs="宋体"/>
                <w:b w:val="0"/>
                <w:bCs w:val="0"/>
                <w:sz w:val="18"/>
                <w:szCs w:val="18"/>
                <w:lang w:eastAsia="zh-CN"/>
              </w:rPr>
              <w:t>生成</w:t>
            </w:r>
            <w:r>
              <w:rPr>
                <w:rFonts w:hint="eastAsia" w:ascii="宋体" w:hAnsi="宋体" w:eastAsia="宋体" w:cs="宋体"/>
                <w:b w:val="0"/>
                <w:bCs w:val="0"/>
                <w:sz w:val="18"/>
                <w:szCs w:val="18"/>
              </w:rPr>
              <w:t>泥炭粉，项目建设有半敞开式铁皮棚车间1间，配套建设有布袋收尘设备1套。南宁市江南生态环境</w:t>
            </w:r>
            <w:r>
              <w:rPr>
                <w:rFonts w:hint="eastAsia" w:ascii="宋体" w:hAnsi="宋体" w:eastAsia="宋体" w:cs="宋体"/>
                <w:b w:val="0"/>
                <w:bCs w:val="0"/>
                <w:sz w:val="18"/>
                <w:szCs w:val="18"/>
                <w:lang w:val="en-US" w:eastAsia="zh-CN"/>
              </w:rPr>
              <w:t>局执法人员曾于2021年4月15日、7月29日、8月5日对</w:t>
            </w:r>
            <w:r>
              <w:rPr>
                <w:rFonts w:hint="eastAsia" w:ascii="宋体" w:hAnsi="宋体" w:eastAsia="宋体" w:cs="宋体"/>
                <w:b w:val="0"/>
                <w:bCs w:val="0"/>
                <w:sz w:val="18"/>
                <w:szCs w:val="18"/>
                <w:lang w:eastAsia="zh-CN"/>
              </w:rPr>
              <w:t>远鹏公司</w:t>
            </w:r>
            <w:r>
              <w:rPr>
                <w:rFonts w:hint="eastAsia" w:ascii="宋体" w:hAnsi="宋体" w:eastAsia="宋体" w:cs="宋体"/>
                <w:b w:val="0"/>
                <w:bCs w:val="0"/>
                <w:sz w:val="18"/>
                <w:szCs w:val="18"/>
                <w:lang w:val="en-US" w:eastAsia="zh-CN"/>
              </w:rPr>
              <w:t>进行现场检查，发现以下问题：一是泥炭土原料未采取有效围挡、覆盖措施防治扬尘污染；二是未办理环境影响评价手续。南宁市生态环境局依据《中华人民共和国大气污染防治法》于2021年4月25日对</w:t>
            </w:r>
            <w:r>
              <w:rPr>
                <w:rFonts w:hint="eastAsia" w:ascii="宋体" w:hAnsi="宋体" w:eastAsia="宋体" w:cs="宋体"/>
                <w:b w:val="0"/>
                <w:bCs w:val="0"/>
                <w:sz w:val="18"/>
                <w:szCs w:val="18"/>
                <w:lang w:eastAsia="zh-CN"/>
              </w:rPr>
              <w:t>远鹏</w:t>
            </w:r>
            <w:r>
              <w:rPr>
                <w:rFonts w:hint="eastAsia" w:ascii="宋体" w:hAnsi="宋体" w:eastAsia="宋体" w:cs="宋体"/>
                <w:b w:val="0"/>
                <w:bCs w:val="0"/>
                <w:sz w:val="18"/>
                <w:szCs w:val="18"/>
                <w:lang w:val="en-US" w:eastAsia="zh-CN"/>
              </w:rPr>
              <w:t>公司下达《责令改正违法行为决定书》（南环执改决字〔2021〕361号），要求该公司进行整改。</w:t>
            </w:r>
            <w:r>
              <w:rPr>
                <w:rFonts w:hint="eastAsia" w:ascii="宋体" w:hAnsi="宋体" w:cs="宋体"/>
                <w:b/>
                <w:bCs/>
                <w:sz w:val="18"/>
                <w:szCs w:val="18"/>
                <w:lang w:val="en-US" w:eastAsia="zh-CN"/>
              </w:rPr>
              <w:t>二、</w:t>
            </w:r>
            <w:r>
              <w:rPr>
                <w:rFonts w:hint="eastAsia" w:ascii="宋体" w:hAnsi="宋体" w:eastAsia="宋体" w:cs="宋体"/>
                <w:b/>
                <w:bCs/>
                <w:sz w:val="18"/>
                <w:szCs w:val="18"/>
              </w:rPr>
              <w:t>南宁市森志农业发展有限公司</w:t>
            </w:r>
            <w:r>
              <w:rPr>
                <w:rFonts w:hint="eastAsia" w:ascii="宋体" w:hAnsi="宋体" w:eastAsia="宋体" w:cs="宋体"/>
                <w:b/>
                <w:bCs/>
                <w:sz w:val="18"/>
                <w:szCs w:val="18"/>
                <w:lang w:eastAsia="zh-CN"/>
              </w:rPr>
              <w:t>。</w:t>
            </w:r>
            <w:r>
              <w:rPr>
                <w:rFonts w:hint="eastAsia" w:ascii="宋体" w:hAnsi="宋体" w:eastAsia="宋体" w:cs="宋体"/>
                <w:b w:val="0"/>
                <w:bCs w:val="0"/>
                <w:sz w:val="18"/>
                <w:szCs w:val="18"/>
              </w:rPr>
              <w:t>苏圩镇保安村马兴坡黑泥加工厂实为南宁市森志农业发展有限公司</w:t>
            </w:r>
            <w:r>
              <w:rPr>
                <w:rFonts w:hint="eastAsia" w:ascii="宋体" w:hAnsi="宋体" w:eastAsia="宋体" w:cs="宋体"/>
                <w:b w:val="0"/>
                <w:bCs w:val="0"/>
                <w:sz w:val="18"/>
                <w:szCs w:val="18"/>
                <w:lang w:eastAsia="zh-CN"/>
              </w:rPr>
              <w:t>（以下简称森志公司），</w:t>
            </w:r>
            <w:r>
              <w:rPr>
                <w:rFonts w:hint="eastAsia" w:ascii="宋体" w:hAnsi="宋体" w:eastAsia="宋体" w:cs="宋体"/>
                <w:b w:val="0"/>
                <w:bCs w:val="0"/>
                <w:sz w:val="18"/>
                <w:szCs w:val="18"/>
              </w:rPr>
              <w:t>位于苏圩镇保安村马兴坡白马山底的泥炭土（黑泥）加工项目面积约4亩，部分场地为向当地村民租用，部分为自家土地。场地北面和西面种植有树木，南面靠山，东面为进场道路，四周无居民房。项目于2011年7月开始建设并投入加工生产，因没有销路，在2011年8月停产</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lang w:val="en-US" w:eastAsia="zh-CN"/>
              </w:rPr>
              <w:t>后</w:t>
            </w:r>
            <w:r>
              <w:rPr>
                <w:rFonts w:hint="eastAsia" w:ascii="宋体" w:hAnsi="宋体" w:eastAsia="宋体" w:cs="宋体"/>
                <w:b w:val="0"/>
                <w:bCs w:val="0"/>
                <w:sz w:val="18"/>
                <w:szCs w:val="18"/>
              </w:rPr>
              <w:t>于2020年10月底</w:t>
            </w:r>
            <w:r>
              <w:rPr>
                <w:rFonts w:hint="eastAsia" w:ascii="宋体" w:hAnsi="宋体" w:eastAsia="宋体" w:cs="宋体"/>
                <w:b w:val="0"/>
                <w:bCs w:val="0"/>
                <w:sz w:val="18"/>
                <w:szCs w:val="18"/>
                <w:lang w:eastAsia="zh-CN"/>
              </w:rPr>
              <w:t>恢复</w:t>
            </w:r>
            <w:r>
              <w:rPr>
                <w:rFonts w:hint="eastAsia" w:ascii="宋体" w:hAnsi="宋体" w:eastAsia="宋体" w:cs="宋体"/>
                <w:b w:val="0"/>
                <w:bCs w:val="0"/>
                <w:sz w:val="18"/>
                <w:szCs w:val="18"/>
              </w:rPr>
              <w:t>生产。以泥炭土为原料，</w:t>
            </w:r>
            <w:r>
              <w:rPr>
                <w:rFonts w:hint="eastAsia" w:ascii="宋体" w:hAnsi="宋体" w:eastAsia="宋体" w:cs="宋体"/>
                <w:b w:val="0"/>
                <w:bCs w:val="0"/>
                <w:sz w:val="18"/>
                <w:szCs w:val="18"/>
                <w:lang w:eastAsia="zh-CN"/>
              </w:rPr>
              <w:t>经</w:t>
            </w:r>
            <w:r>
              <w:rPr>
                <w:rFonts w:hint="eastAsia" w:ascii="宋体" w:hAnsi="宋体" w:eastAsia="宋体" w:cs="宋体"/>
                <w:b w:val="0"/>
                <w:bCs w:val="0"/>
                <w:sz w:val="18"/>
                <w:szCs w:val="18"/>
              </w:rPr>
              <w:t>晾晒后破碎加工</w:t>
            </w:r>
            <w:r>
              <w:rPr>
                <w:rFonts w:hint="eastAsia" w:ascii="宋体" w:hAnsi="宋体" w:eastAsia="宋体" w:cs="宋体"/>
                <w:b w:val="0"/>
                <w:bCs w:val="0"/>
                <w:sz w:val="18"/>
                <w:szCs w:val="18"/>
                <w:lang w:eastAsia="zh-CN"/>
              </w:rPr>
              <w:t>生成</w:t>
            </w:r>
            <w:r>
              <w:rPr>
                <w:rFonts w:hint="eastAsia" w:ascii="宋体" w:hAnsi="宋体" w:eastAsia="宋体" w:cs="宋体"/>
                <w:b w:val="0"/>
                <w:bCs w:val="0"/>
                <w:sz w:val="18"/>
                <w:szCs w:val="18"/>
              </w:rPr>
              <w:t>泥炭粉，项目建设有铁皮顶棚车间1间，车间四周有黑色遮阳网遮蔽，配套建设有布袋收尘设备1套，水雾喷淋系统1套。南宁市江南生态环境</w:t>
            </w:r>
            <w:r>
              <w:rPr>
                <w:rFonts w:hint="eastAsia" w:ascii="宋体" w:hAnsi="宋体" w:eastAsia="宋体" w:cs="宋体"/>
                <w:b w:val="0"/>
                <w:bCs w:val="0"/>
                <w:sz w:val="18"/>
                <w:szCs w:val="18"/>
                <w:lang w:val="en-US" w:eastAsia="zh-CN"/>
              </w:rPr>
              <w:t>局执法人员曾</w:t>
            </w:r>
            <w:r>
              <w:rPr>
                <w:rFonts w:hint="eastAsia" w:ascii="宋体" w:hAnsi="宋体" w:eastAsia="宋体" w:cs="宋体"/>
                <w:b w:val="0"/>
                <w:bCs w:val="0"/>
                <w:sz w:val="18"/>
                <w:szCs w:val="18"/>
              </w:rPr>
              <w:t>于2021年5月10日、7月29日、8月5日对</w:t>
            </w:r>
            <w:r>
              <w:rPr>
                <w:rFonts w:hint="eastAsia" w:ascii="宋体" w:hAnsi="宋体" w:eastAsia="宋体" w:cs="宋体"/>
                <w:b w:val="0"/>
                <w:bCs w:val="0"/>
                <w:sz w:val="18"/>
                <w:szCs w:val="18"/>
                <w:lang w:eastAsia="zh-CN"/>
              </w:rPr>
              <w:t>森志公司</w:t>
            </w:r>
            <w:r>
              <w:rPr>
                <w:rFonts w:hint="eastAsia" w:ascii="宋体" w:hAnsi="宋体" w:eastAsia="宋体" w:cs="宋体"/>
                <w:b w:val="0"/>
                <w:bCs w:val="0"/>
                <w:sz w:val="18"/>
                <w:szCs w:val="18"/>
              </w:rPr>
              <w:t>进行现场检查，</w:t>
            </w:r>
            <w:r>
              <w:rPr>
                <w:rFonts w:hint="eastAsia" w:ascii="宋体" w:hAnsi="宋体" w:eastAsia="宋体" w:cs="宋体"/>
                <w:b w:val="0"/>
                <w:bCs w:val="0"/>
                <w:sz w:val="18"/>
                <w:szCs w:val="18"/>
                <w:lang w:eastAsia="zh-CN"/>
              </w:rPr>
              <w:t>发现以下问题：一是</w:t>
            </w:r>
            <w:r>
              <w:rPr>
                <w:rFonts w:hint="eastAsia" w:ascii="宋体" w:hAnsi="宋体" w:eastAsia="宋体" w:cs="宋体"/>
                <w:b w:val="0"/>
                <w:bCs w:val="0"/>
                <w:sz w:val="18"/>
                <w:szCs w:val="18"/>
              </w:rPr>
              <w:t>该公司泥炭土原料未采取有效围挡、覆盖措施防治扬尘污染</w:t>
            </w:r>
            <w:r>
              <w:rPr>
                <w:rFonts w:hint="eastAsia" w:ascii="宋体" w:hAnsi="宋体" w:eastAsia="宋体" w:cs="宋体"/>
                <w:b w:val="0"/>
                <w:bCs w:val="0"/>
                <w:sz w:val="18"/>
                <w:szCs w:val="18"/>
                <w:lang w:eastAsia="zh-CN"/>
              </w:rPr>
              <w:t>；二是</w:t>
            </w:r>
            <w:r>
              <w:rPr>
                <w:rFonts w:hint="eastAsia" w:ascii="宋体" w:hAnsi="宋体" w:eastAsia="宋体" w:cs="宋体"/>
                <w:b w:val="0"/>
                <w:bCs w:val="0"/>
                <w:sz w:val="18"/>
                <w:szCs w:val="18"/>
              </w:rPr>
              <w:t>该公司未办理环境影响评价手续</w:t>
            </w:r>
            <w:r>
              <w:rPr>
                <w:rFonts w:hint="eastAsia" w:ascii="宋体" w:hAnsi="宋体" w:eastAsia="宋体" w:cs="宋体"/>
                <w:b w:val="0"/>
                <w:bCs w:val="0"/>
                <w:color w:val="000000"/>
                <w:sz w:val="18"/>
                <w:szCs w:val="18"/>
              </w:rPr>
              <w:t>问题</w:t>
            </w:r>
            <w:r>
              <w:rPr>
                <w:rFonts w:hint="eastAsia" w:ascii="宋体" w:hAnsi="宋体" w:eastAsia="宋体" w:cs="宋体"/>
                <w:b w:val="0"/>
                <w:bCs w:val="0"/>
                <w:color w:val="000000"/>
                <w:sz w:val="18"/>
                <w:szCs w:val="18"/>
                <w:lang w:eastAsia="zh-CN"/>
              </w:rPr>
              <w:t>。对此，</w:t>
            </w:r>
            <w:r>
              <w:rPr>
                <w:rFonts w:hint="eastAsia" w:ascii="宋体" w:hAnsi="宋体" w:eastAsia="宋体" w:cs="宋体"/>
                <w:b w:val="0"/>
                <w:bCs w:val="0"/>
                <w:sz w:val="18"/>
                <w:szCs w:val="18"/>
              </w:rPr>
              <w:t>南宁市生态环境局依据《中华人民共和国大气污染防治法》于2021年5月26日对</w:t>
            </w:r>
            <w:r>
              <w:rPr>
                <w:rFonts w:hint="eastAsia" w:ascii="宋体" w:hAnsi="宋体" w:eastAsia="宋体" w:cs="宋体"/>
                <w:b w:val="0"/>
                <w:bCs w:val="0"/>
                <w:sz w:val="18"/>
                <w:szCs w:val="18"/>
                <w:lang w:eastAsia="zh-CN"/>
              </w:rPr>
              <w:t>森志</w:t>
            </w:r>
            <w:r>
              <w:rPr>
                <w:rFonts w:hint="eastAsia" w:ascii="宋体" w:hAnsi="宋体" w:eastAsia="宋体" w:cs="宋体"/>
                <w:b w:val="0"/>
                <w:bCs w:val="0"/>
                <w:sz w:val="18"/>
                <w:szCs w:val="18"/>
              </w:rPr>
              <w:t>公司下达</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责令改正违法行为决定书</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（南环执改决字</w:t>
            </w:r>
            <w:r>
              <w:rPr>
                <w:rStyle w:val="16"/>
                <w:rFonts w:hint="eastAsia" w:ascii="宋体" w:hAnsi="宋体" w:eastAsia="宋体" w:cs="宋体"/>
                <w:b w:val="0"/>
                <w:bCs w:val="0"/>
                <w:sz w:val="18"/>
                <w:szCs w:val="18"/>
              </w:rPr>
              <w:t>〔2021〕424号</w:t>
            </w:r>
            <w:r>
              <w:rPr>
                <w:rFonts w:hint="eastAsia" w:ascii="宋体" w:hAnsi="宋体" w:eastAsia="宋体" w:cs="宋体"/>
                <w:b w:val="0"/>
                <w:bCs w:val="0"/>
                <w:sz w:val="18"/>
                <w:szCs w:val="18"/>
              </w:rPr>
              <w:t>），要求该公司进行整改。</w:t>
            </w:r>
            <w:r>
              <w:rPr>
                <w:rFonts w:hint="eastAsia" w:ascii="宋体" w:hAnsi="宋体" w:eastAsia="宋体" w:cs="宋体"/>
                <w:b w:val="0"/>
                <w:bCs w:val="0"/>
                <w:color w:val="000000"/>
                <w:sz w:val="18"/>
                <w:szCs w:val="18"/>
                <w:lang w:val="en-US" w:eastAsia="zh-CN"/>
              </w:rPr>
              <w:t>8月16日</w:t>
            </w:r>
            <w:r>
              <w:rPr>
                <w:rFonts w:hint="eastAsia" w:ascii="宋体" w:hAnsi="宋体" w:eastAsia="宋体" w:cs="宋体"/>
                <w:b w:val="0"/>
                <w:bCs w:val="0"/>
                <w:color w:val="000000"/>
                <w:sz w:val="18"/>
                <w:szCs w:val="18"/>
              </w:rPr>
              <w:t>，</w:t>
            </w:r>
            <w:r>
              <w:rPr>
                <w:rFonts w:hint="eastAsia" w:ascii="宋体" w:hAnsi="宋体" w:cs="宋体"/>
                <w:b w:val="0"/>
                <w:bCs w:val="0"/>
                <w:color w:val="000000"/>
                <w:sz w:val="18"/>
                <w:szCs w:val="18"/>
                <w:lang w:val="en-US" w:eastAsia="zh-CN"/>
              </w:rPr>
              <w:t>自治区生态环境</w:t>
            </w:r>
            <w:r>
              <w:rPr>
                <w:rFonts w:hint="eastAsia" w:ascii="宋体" w:hAnsi="宋体" w:eastAsia="宋体" w:cs="宋体"/>
                <w:b w:val="0"/>
                <w:bCs w:val="0"/>
                <w:color w:val="000000"/>
                <w:sz w:val="18"/>
                <w:szCs w:val="18"/>
                <w:lang w:eastAsia="zh-CN"/>
              </w:rPr>
              <w:t>厅会同南宁市生态环境局赴现场检查，两家公司均</w:t>
            </w:r>
            <w:r>
              <w:rPr>
                <w:rFonts w:hint="eastAsia" w:ascii="宋体" w:hAnsi="宋体" w:eastAsia="宋体" w:cs="宋体"/>
                <w:b w:val="0"/>
                <w:bCs w:val="0"/>
                <w:color w:val="000000"/>
                <w:sz w:val="18"/>
                <w:szCs w:val="18"/>
              </w:rPr>
              <w:t>已按要求停止生产，自行拆除生产设备，对场地内堆放的泥炭土原料进行覆盖</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rPr>
              <w:t>减少扬尘污染</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US" w:eastAsia="zh-CN"/>
              </w:rPr>
              <w:t>下一步，</w:t>
            </w:r>
            <w:r>
              <w:rPr>
                <w:rFonts w:hint="eastAsia" w:ascii="宋体" w:hAnsi="宋体" w:eastAsia="宋体" w:cs="宋体"/>
                <w:b w:val="0"/>
                <w:bCs w:val="0"/>
                <w:sz w:val="18"/>
                <w:szCs w:val="18"/>
              </w:rPr>
              <w:t>南宁市生态环境</w:t>
            </w:r>
            <w:r>
              <w:rPr>
                <w:rFonts w:hint="eastAsia" w:ascii="宋体" w:hAnsi="宋体" w:eastAsia="宋体" w:cs="宋体"/>
                <w:b w:val="0"/>
                <w:bCs w:val="0"/>
                <w:color w:val="000000"/>
                <w:sz w:val="18"/>
                <w:szCs w:val="18"/>
              </w:rPr>
              <w:t>局</w:t>
            </w:r>
            <w:r>
              <w:rPr>
                <w:rStyle w:val="16"/>
                <w:rFonts w:hint="eastAsia" w:ascii="宋体" w:hAnsi="宋体" w:eastAsia="宋体" w:cs="宋体"/>
                <w:b w:val="0"/>
                <w:bCs w:val="0"/>
                <w:i w:val="0"/>
                <w:caps w:val="0"/>
                <w:color w:val="000000" w:themeColor="text1"/>
                <w:spacing w:val="0"/>
                <w:w w:val="100"/>
                <w:kern w:val="0"/>
                <w:sz w:val="18"/>
                <w:szCs w:val="18"/>
                <w:highlight w:val="none"/>
                <w:lang w:val="en-US" w:eastAsia="zh-CN"/>
                <w14:textFill>
                  <w14:solidFill>
                    <w14:schemeClr w14:val="tx1"/>
                  </w14:solidFill>
                </w14:textFill>
              </w:rPr>
              <w:t>加强监管巡查，防止发生死灰复燃情况。</w:t>
            </w:r>
          </w:p>
        </w:tc>
      </w:tr>
    </w:tbl>
    <w:p>
      <w:pPr>
        <w:pStyle w:val="13"/>
        <w:ind w:firstLine="0" w:firstLineChars="0"/>
        <w:rPr>
          <w:rFonts w:hint="eastAsia"/>
        </w:rPr>
      </w:pPr>
    </w:p>
    <w:sectPr>
      <w:footerReference r:id="rId3" w:type="default"/>
      <w:pgSz w:w="16838" w:h="11906" w:orient="landscape"/>
      <w:pgMar w:top="1474" w:right="1701" w:bottom="1361"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10"/>
    <w:rsid w:val="000F0210"/>
    <w:rsid w:val="001724E1"/>
    <w:rsid w:val="00233B25"/>
    <w:rsid w:val="0024081D"/>
    <w:rsid w:val="002561D5"/>
    <w:rsid w:val="002A2684"/>
    <w:rsid w:val="00352E4C"/>
    <w:rsid w:val="003733C5"/>
    <w:rsid w:val="00374E7D"/>
    <w:rsid w:val="004472FF"/>
    <w:rsid w:val="0049714D"/>
    <w:rsid w:val="004A5CEC"/>
    <w:rsid w:val="00527F40"/>
    <w:rsid w:val="007575CB"/>
    <w:rsid w:val="007C545C"/>
    <w:rsid w:val="0089051F"/>
    <w:rsid w:val="008F69CD"/>
    <w:rsid w:val="00914C37"/>
    <w:rsid w:val="00956EF6"/>
    <w:rsid w:val="00957173"/>
    <w:rsid w:val="00A22E54"/>
    <w:rsid w:val="00A95F40"/>
    <w:rsid w:val="00E03582"/>
    <w:rsid w:val="00E83340"/>
    <w:rsid w:val="00FA5CD2"/>
    <w:rsid w:val="042310D0"/>
    <w:rsid w:val="04B01CEB"/>
    <w:rsid w:val="06171020"/>
    <w:rsid w:val="07A9161A"/>
    <w:rsid w:val="08C0029E"/>
    <w:rsid w:val="090A0E82"/>
    <w:rsid w:val="09E50EC6"/>
    <w:rsid w:val="0A5C4BC3"/>
    <w:rsid w:val="0BA04C1C"/>
    <w:rsid w:val="0BD664E5"/>
    <w:rsid w:val="0F903B12"/>
    <w:rsid w:val="10E857E6"/>
    <w:rsid w:val="117D22F5"/>
    <w:rsid w:val="1304652D"/>
    <w:rsid w:val="13457339"/>
    <w:rsid w:val="143800DF"/>
    <w:rsid w:val="158D55DA"/>
    <w:rsid w:val="17473410"/>
    <w:rsid w:val="174F2CD8"/>
    <w:rsid w:val="17B40E1F"/>
    <w:rsid w:val="1A9C1137"/>
    <w:rsid w:val="1D555A55"/>
    <w:rsid w:val="1D8B40B6"/>
    <w:rsid w:val="1E5E79B5"/>
    <w:rsid w:val="21C2337F"/>
    <w:rsid w:val="2238508C"/>
    <w:rsid w:val="224E1C5C"/>
    <w:rsid w:val="23207A1E"/>
    <w:rsid w:val="25B61152"/>
    <w:rsid w:val="268856DC"/>
    <w:rsid w:val="26EA44A4"/>
    <w:rsid w:val="28410F58"/>
    <w:rsid w:val="29FE680F"/>
    <w:rsid w:val="2B311A6E"/>
    <w:rsid w:val="2EC52F87"/>
    <w:rsid w:val="2F2A5AFB"/>
    <w:rsid w:val="2F4D4912"/>
    <w:rsid w:val="31447619"/>
    <w:rsid w:val="323955E3"/>
    <w:rsid w:val="34C0267B"/>
    <w:rsid w:val="36D221B9"/>
    <w:rsid w:val="37157C45"/>
    <w:rsid w:val="374C06A8"/>
    <w:rsid w:val="38EC437F"/>
    <w:rsid w:val="3A610923"/>
    <w:rsid w:val="3A6F33DB"/>
    <w:rsid w:val="3FDE2132"/>
    <w:rsid w:val="404D7F15"/>
    <w:rsid w:val="454E0998"/>
    <w:rsid w:val="47C172B3"/>
    <w:rsid w:val="486F484B"/>
    <w:rsid w:val="495F27D6"/>
    <w:rsid w:val="4AF76D10"/>
    <w:rsid w:val="4AF910B3"/>
    <w:rsid w:val="4B4B35C7"/>
    <w:rsid w:val="4B5A01F9"/>
    <w:rsid w:val="4BDF4547"/>
    <w:rsid w:val="4C735E56"/>
    <w:rsid w:val="4CBA358D"/>
    <w:rsid w:val="4EB516B9"/>
    <w:rsid w:val="4FBC3596"/>
    <w:rsid w:val="508267C7"/>
    <w:rsid w:val="50E81CF2"/>
    <w:rsid w:val="51BC5F3C"/>
    <w:rsid w:val="53C53911"/>
    <w:rsid w:val="53CA7C52"/>
    <w:rsid w:val="54CC3CF7"/>
    <w:rsid w:val="54ED320C"/>
    <w:rsid w:val="555C7976"/>
    <w:rsid w:val="558467DB"/>
    <w:rsid w:val="55E02C1B"/>
    <w:rsid w:val="582D1DFF"/>
    <w:rsid w:val="59DF1BA0"/>
    <w:rsid w:val="5A2700A5"/>
    <w:rsid w:val="5A52207D"/>
    <w:rsid w:val="5A7F5CB6"/>
    <w:rsid w:val="5C324976"/>
    <w:rsid w:val="5C604D92"/>
    <w:rsid w:val="5D0517F4"/>
    <w:rsid w:val="5D4B72C1"/>
    <w:rsid w:val="5DCE4AB2"/>
    <w:rsid w:val="5DD00A43"/>
    <w:rsid w:val="5F5D78C5"/>
    <w:rsid w:val="60293EB0"/>
    <w:rsid w:val="61D653D0"/>
    <w:rsid w:val="62041472"/>
    <w:rsid w:val="6452043D"/>
    <w:rsid w:val="64E50FD2"/>
    <w:rsid w:val="67855416"/>
    <w:rsid w:val="679957EA"/>
    <w:rsid w:val="69B92938"/>
    <w:rsid w:val="69C57352"/>
    <w:rsid w:val="6D655DDA"/>
    <w:rsid w:val="714157B2"/>
    <w:rsid w:val="71CF6054"/>
    <w:rsid w:val="73262255"/>
    <w:rsid w:val="73302940"/>
    <w:rsid w:val="746D224E"/>
    <w:rsid w:val="749B66FD"/>
    <w:rsid w:val="75B61E1F"/>
    <w:rsid w:val="769A3DF4"/>
    <w:rsid w:val="774A645A"/>
    <w:rsid w:val="77B45F83"/>
    <w:rsid w:val="78C10830"/>
    <w:rsid w:val="78C660ED"/>
    <w:rsid w:val="791F31F6"/>
    <w:rsid w:val="79D87685"/>
    <w:rsid w:val="7A9A3A1B"/>
    <w:rsid w:val="7AA41D25"/>
    <w:rsid w:val="7AAE72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新宋体′...." w:hAnsi="Times New Roman" w:eastAsia="新宋体′...." w:cs="新宋体′...."/>
      <w:color w:val="000000"/>
      <w:sz w:val="24"/>
      <w:szCs w:val="24"/>
      <w:lang w:val="en-US" w:eastAsia="zh-CN" w:bidi="ar-SA"/>
    </w:rPr>
  </w:style>
  <w:style w:type="paragraph" w:styleId="4">
    <w:name w:val="Normal Indent"/>
    <w:basedOn w:val="1"/>
    <w:qFormat/>
    <w:uiPriority w:val="0"/>
    <w:pPr>
      <w:ind w:firstLine="420" w:firstLineChars="2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公1"/>
    <w:basedOn w:val="1"/>
    <w:qFormat/>
    <w:uiPriority w:val="0"/>
    <w:pPr>
      <w:ind w:firstLine="200" w:firstLineChars="200"/>
      <w:jc w:val="left"/>
    </w:pPr>
    <w:rPr>
      <w:rFonts w:ascii="Times New Roman" w:hAnsi="Times New Roman" w:eastAsia="仿宋_GB2312"/>
      <w:kern w:val="2"/>
      <w:sz w:val="21"/>
      <w:szCs w:val="24"/>
    </w:rPr>
  </w:style>
  <w:style w:type="paragraph" w:customStyle="1" w:styleId="14">
    <w:name w:val="Normal (Web)1"/>
    <w:basedOn w:val="1"/>
    <w:qFormat/>
    <w:uiPriority w:val="99"/>
    <w:pPr>
      <w:adjustRightInd/>
      <w:snapToGrid/>
      <w:spacing w:beforeAutospacing="1" w:afterAutospacing="1"/>
    </w:pPr>
    <w:rPr>
      <w:rFonts w:ascii="宋体" w:hAnsi="宋体" w:eastAsia="宋体" w:cs="宋体"/>
      <w:sz w:val="24"/>
      <w:szCs w:val="24"/>
    </w:rPr>
  </w:style>
  <w:style w:type="character" w:customStyle="1" w:styleId="15">
    <w:name w:val="批注框文本 字符"/>
    <w:link w:val="5"/>
    <w:qFormat/>
    <w:uiPriority w:val="0"/>
    <w:rPr>
      <w:kern w:val="2"/>
      <w:sz w:val="18"/>
      <w:szCs w:val="18"/>
    </w:rPr>
  </w:style>
  <w:style w:type="character" w:customStyle="1" w:styleId="16">
    <w:name w:val="NormalCharacter"/>
    <w:link w:val="17"/>
    <w:qFormat/>
    <w:uiPriority w:val="0"/>
    <w:rPr>
      <w:rFonts w:ascii="Tahoma" w:hAnsi="Tahoma"/>
      <w:kern w:val="0"/>
      <w:sz w:val="24"/>
      <w:szCs w:val="20"/>
      <w:lang w:val="en-US" w:eastAsia="zh-CN" w:bidi="ar-SA"/>
    </w:rPr>
  </w:style>
  <w:style w:type="paragraph" w:customStyle="1" w:styleId="17">
    <w:name w:val="UserStyle_3"/>
    <w:basedOn w:val="1"/>
    <w:link w:val="16"/>
    <w:qFormat/>
    <w:uiPriority w:val="0"/>
    <w:pPr>
      <w:spacing w:line="312" w:lineRule="atLeast"/>
      <w:jc w:val="both"/>
      <w:textAlignment w:val="baseline"/>
    </w:pPr>
    <w:rPr>
      <w:rFonts w:ascii="Tahoma" w:hAnsi="Tahoma"/>
      <w:kern w:val="0"/>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7610</Words>
  <Characters>7990</Characters>
  <Lines>158</Lines>
  <Paragraphs>47</Paragraphs>
  <TotalTime>71</TotalTime>
  <ScaleCrop>false</ScaleCrop>
  <LinksUpToDate>false</LinksUpToDate>
  <CharactersWithSpaces>8010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周文</cp:lastModifiedBy>
  <cp:lastPrinted>2020-05-13T03:33:00Z</cp:lastPrinted>
  <dcterms:modified xsi:type="dcterms:W3CDTF">2021-10-22T01:34:50Z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074D53548F0D455FB2FF99567C5E1C17</vt:lpwstr>
  </property>
</Properties>
</file>