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left"/>
        <w:rPr>
          <w:rFonts w:hint="default" w:ascii="黑体" w:hAnsi="黑体" w:eastAsia="黑体" w:cs="黑体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"/>
        </w:rPr>
        <w:t>附件4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仿宋" w:eastAsia="方正小标宋_GBK" w:cs="仿宋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需求响应表</w:t>
      </w:r>
    </w:p>
    <w:p>
      <w:pPr>
        <w:pStyle w:val="4"/>
        <w:widowControl/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600"/>
        <w:jc w:val="left"/>
        <w:rPr>
          <w:rFonts w:hint="default" w:ascii="Calibri" w:hAnsi="Calibri" w:eastAsia="仿宋" w:cs="Times New Roman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      项目名称：                                                  </w:t>
      </w:r>
    </w:p>
    <w:tbl>
      <w:tblPr>
        <w:tblStyle w:val="2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714"/>
        <w:gridCol w:w="492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项目需求内容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响应内容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bookmarkStart w:id="0" w:name="_Toc21945"/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  <w:bookmarkEnd w:id="0"/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《2023年广西生态环境质量报告》书稿的编辑加工、一校、二校、三校、审读、装帧设计及书号申请等编撰与出版工作。委托有地图编制资质的第三方绘制地图，地图数量约为10张，并完成地图送审工作。全书稿面字数约22万字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由供应商对应项目需求内容逐项响应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印刷要求：图书成品规格为16开（成品尺寸185mm×260mm）。内文采用100克纯质纸彩色印刷，图片为全彩，封面用纸为250克特种彩色纸，图书装订方式采用精装。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成果：2025年6月15日前向采购人提交《2023年广西生态环境质量报告》图书100册，及图书最终的电子稿（PDF文档）。图书成品规格为16开本，内文采用100克纯质纸彩色印刷，图片为全彩，封面用纸为特种彩色纸，图书装订方式采用精装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包装运输要求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供应商将服务成果包装好专车或邮寄送至交付地点。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所提交报价只能一次报出不得更改，报价应包含采购所有费用。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供应商所提交成果需经供应商组织专家论证，供应商在考察研究结束后，将数据和成果以报告形式书面提交采购人。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280" w:firstLineChars="100"/>
        <w:jc w:val="left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报价单位（盖章）：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单位地址：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280" w:firstLineChars="100"/>
        <w:jc w:val="left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联系人（签字）：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联系方式：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报价日期：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240" w:firstLineChars="100"/>
        <w:jc w:val="left"/>
        <w:outlineLvl w:val="1"/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注：报价单位应根据本表的要求逐条响应并在“偏离情况”栏注明偏离情况，完全响应的填“无偏离”；完全响应且优于需求内容的填“正偏离”；未完全响应的填“负偏离”。属于“正偏离”或“负偏离”的具体内容应在“响应内容”一栏中加粗字体标注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2AC"/>
    <w:rsid w:val="0F65034F"/>
    <w:rsid w:val="1EB3776D"/>
    <w:rsid w:val="204F4F90"/>
    <w:rsid w:val="33607171"/>
    <w:rsid w:val="34303A26"/>
    <w:rsid w:val="3C7E7F9F"/>
    <w:rsid w:val="40672095"/>
    <w:rsid w:val="4D5E2AFB"/>
    <w:rsid w:val="5C89392A"/>
    <w:rsid w:val="60E53887"/>
    <w:rsid w:val="698450AA"/>
    <w:rsid w:val="6A763739"/>
    <w:rsid w:val="6C784183"/>
    <w:rsid w:val="6FC42B34"/>
    <w:rsid w:val="700B1AE0"/>
    <w:rsid w:val="77A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hidden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宋体" w:hAnsi="宋体" w:eastAsia="宋体" w:cs="Times New Roman"/>
      <w:color w:val="00000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615</Characters>
  <Lines>0</Lines>
  <Paragraphs>0</Paragraphs>
  <TotalTime>2</TotalTime>
  <ScaleCrop>false</ScaleCrop>
  <LinksUpToDate>false</LinksUpToDate>
  <CharactersWithSpaces>802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2024-11-13T04:23:00Z</dcterms:created>
  <dc:creator>Lenovo-001</dc:creator>
  <cp:lastModifiedBy>'吕保玉'</cp:lastModifiedBy>
  <dcterms:modified xsi:type="dcterms:W3CDTF">2024-11-13T07:44:55Z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740F866E4A234BC38D13069C9EE6D785</vt:lpwstr>
  </property>
</Properties>
</file>