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仿宋"/>
          <w:sz w:val="32"/>
          <w:szCs w:val="32"/>
        </w:rPr>
      </w:pPr>
      <w:r>
        <w:rPr>
          <w:rFonts w:ascii="Times New Roman" w:hAnsi="Times New Roman" w:eastAsia="仿宋"/>
          <w:sz w:val="32"/>
          <w:szCs w:val="32"/>
        </w:rPr>
        <w:t>合同编号：</w:t>
      </w:r>
      <w:r>
        <w:rPr>
          <w:rFonts w:ascii="Times New Roman" w:hAnsi="Times New Roman" w:eastAsia="仿宋"/>
          <w:kern w:val="0"/>
          <w:sz w:val="32"/>
          <w:szCs w:val="32"/>
        </w:rPr>
        <w:t xml:space="preserve">         </w:t>
      </w:r>
    </w:p>
    <w:p>
      <w:pPr>
        <w:spacing w:line="600" w:lineRule="exact"/>
        <w:rPr>
          <w:rFonts w:ascii="Times New Roman" w:hAnsi="Times New Roman"/>
          <w:sz w:val="28"/>
          <w:szCs w:val="28"/>
        </w:rPr>
      </w:pPr>
    </w:p>
    <w:p>
      <w:pPr>
        <w:spacing w:line="600" w:lineRule="exact"/>
        <w:jc w:val="center"/>
        <w:rPr>
          <w:rFonts w:ascii="Times New Roman" w:hAnsi="Times New Roman" w:eastAsia="方正小标宋_GBK"/>
          <w:kern w:val="0"/>
          <w:sz w:val="44"/>
          <w:szCs w:val="44"/>
        </w:rPr>
      </w:pPr>
      <w:r>
        <w:rPr>
          <w:rFonts w:ascii="Times New Roman" w:hAnsi="Times New Roman" w:eastAsia="方正小标宋_GBK"/>
          <w:kern w:val="0"/>
          <w:sz w:val="44"/>
          <w:szCs w:val="44"/>
        </w:rPr>
        <w:t>政府采购技术服务合同</w:t>
      </w:r>
    </w:p>
    <w:p>
      <w:pPr>
        <w:spacing w:line="600" w:lineRule="exact"/>
        <w:rPr>
          <w:rFonts w:ascii="Times New Roman" w:hAnsi="Times New Roman" w:eastAsia="方正小标宋_GBK"/>
          <w:kern w:val="0"/>
          <w:sz w:val="44"/>
          <w:szCs w:val="44"/>
        </w:rPr>
      </w:pPr>
    </w:p>
    <w:p>
      <w:pPr>
        <w:spacing w:line="600" w:lineRule="exact"/>
        <w:rPr>
          <w:rFonts w:ascii="Times New Roman" w:hAnsi="Times New Roman" w:eastAsia="仿宋"/>
          <w:kern w:val="0"/>
          <w:sz w:val="32"/>
          <w:szCs w:val="32"/>
        </w:rPr>
      </w:pPr>
      <w:r>
        <w:rPr>
          <w:rFonts w:ascii="Times New Roman" w:hAnsi="Times New Roman" w:eastAsia="仿宋"/>
          <w:kern w:val="0"/>
          <w:sz w:val="32"/>
          <w:szCs w:val="32"/>
        </w:rPr>
        <w:t>采购计划号：</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rPr>
        <w:t xml:space="preserve">                                           </w:t>
      </w:r>
    </w:p>
    <w:p>
      <w:pPr>
        <w:spacing w:line="600" w:lineRule="exact"/>
        <w:rPr>
          <w:rFonts w:ascii="Times New Roman" w:hAnsi="Times New Roman" w:eastAsia="仿宋"/>
          <w:kern w:val="0"/>
          <w:sz w:val="32"/>
          <w:szCs w:val="32"/>
        </w:rPr>
      </w:pPr>
      <w:r>
        <w:rPr>
          <w:rFonts w:ascii="Times New Roman" w:hAnsi="Times New Roman" w:eastAsia="仿宋"/>
          <w:kern w:val="0"/>
          <w:sz w:val="32"/>
          <w:szCs w:val="32"/>
        </w:rPr>
        <w:t>项目名称：</w:t>
      </w:r>
      <w:r>
        <w:rPr>
          <w:rFonts w:hint="eastAsia" w:ascii="Times New Roman" w:hAnsi="Times New Roman" w:eastAsia="仿宋"/>
          <w:sz w:val="32"/>
          <w:szCs w:val="32"/>
          <w:u w:val="single"/>
        </w:rPr>
        <w:t xml:space="preserve">北部湾重点海域垃圾时空分布处理及分析软件                      </w:t>
      </w:r>
    </w:p>
    <w:p>
      <w:pPr>
        <w:spacing w:line="600" w:lineRule="exact"/>
        <w:rPr>
          <w:rFonts w:ascii="Times New Roman" w:hAnsi="Times New Roman" w:eastAsia="仿宋"/>
          <w:kern w:val="0"/>
          <w:sz w:val="32"/>
          <w:szCs w:val="32"/>
          <w:u w:val="single"/>
        </w:rPr>
      </w:pPr>
      <w:r>
        <w:rPr>
          <w:rFonts w:ascii="Times New Roman" w:hAnsi="Times New Roman" w:eastAsia="仿宋"/>
          <w:kern w:val="0"/>
          <w:sz w:val="32"/>
          <w:szCs w:val="32"/>
        </w:rPr>
        <w:t>项目编号：</w:t>
      </w:r>
      <w:r>
        <w:rPr>
          <w:rFonts w:hint="eastAsia" w:ascii="Times New Roman" w:hAnsi="Times New Roman" w:eastAsia="仿宋"/>
          <w:kern w:val="0"/>
          <w:sz w:val="32"/>
          <w:szCs w:val="32"/>
          <w:u w:val="single"/>
        </w:rPr>
        <w:t xml:space="preserve"> </w:t>
      </w:r>
      <w:r>
        <w:rPr>
          <w:rFonts w:hint="eastAsia" w:ascii="Times New Roman" w:hAnsi="Times New Roman" w:eastAsia="仿宋"/>
          <w:sz w:val="32"/>
          <w:szCs w:val="32"/>
          <w:u w:val="single"/>
        </w:rPr>
        <w:t xml:space="preserve">                                             </w:t>
      </w:r>
    </w:p>
    <w:p>
      <w:pPr>
        <w:spacing w:line="600" w:lineRule="exact"/>
        <w:rPr>
          <w:rFonts w:ascii="Times New Roman" w:hAnsi="Times New Roman" w:eastAsia="仿宋"/>
          <w:kern w:val="0"/>
          <w:sz w:val="32"/>
          <w:szCs w:val="32"/>
        </w:rPr>
      </w:pPr>
      <w:r>
        <w:rPr>
          <w:rFonts w:ascii="Times New Roman" w:hAnsi="Times New Roman" w:eastAsia="仿宋"/>
          <w:kern w:val="0"/>
          <w:sz w:val="32"/>
          <w:szCs w:val="32"/>
        </w:rPr>
        <w:t>签订地点：</w:t>
      </w:r>
      <w:r>
        <w:rPr>
          <w:rFonts w:hint="eastAsia" w:ascii="Times New Roman" w:hAnsi="Times New Roman" w:eastAsia="仿宋"/>
          <w:sz w:val="32"/>
          <w:szCs w:val="32"/>
          <w:u w:val="single"/>
        </w:rPr>
        <w:t xml:space="preserve">      广西北海市海城区公园路49号                  </w:t>
      </w:r>
    </w:p>
    <w:p>
      <w:pPr>
        <w:spacing w:line="600" w:lineRule="exact"/>
        <w:rPr>
          <w:rFonts w:ascii="Times New Roman" w:hAnsi="Times New Roman" w:eastAsia="仿宋"/>
          <w:kern w:val="0"/>
          <w:sz w:val="32"/>
          <w:szCs w:val="32"/>
        </w:rPr>
      </w:pPr>
      <w:r>
        <w:rPr>
          <w:rFonts w:ascii="Times New Roman" w:hAnsi="Times New Roman" w:eastAsia="仿宋"/>
          <w:kern w:val="0"/>
          <w:sz w:val="32"/>
          <w:szCs w:val="32"/>
        </w:rPr>
        <w:t>签订时间：</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年</w:t>
      </w:r>
      <w:r>
        <w:rPr>
          <w:rFonts w:hint="eastAsia" w:ascii="Times New Roman" w:hAnsi="Times New Roman" w:eastAsia="仿宋"/>
          <w:sz w:val="32"/>
          <w:szCs w:val="32"/>
          <w:u w:val="single"/>
        </w:rPr>
        <w:t xml:space="preserve">  月  </w:t>
      </w:r>
      <w:r>
        <w:rPr>
          <w:rFonts w:ascii="Times New Roman" w:hAnsi="Times New Roman" w:eastAsia="仿宋"/>
          <w:sz w:val="32"/>
          <w:szCs w:val="32"/>
          <w:u w:val="single"/>
        </w:rPr>
        <w:t>日</w:t>
      </w:r>
      <w:r>
        <w:rPr>
          <w:rFonts w:hint="eastAsia" w:ascii="Times New Roman" w:hAnsi="Times New Roman" w:eastAsia="仿宋"/>
          <w:sz w:val="32"/>
          <w:szCs w:val="32"/>
          <w:u w:val="single"/>
        </w:rPr>
        <w:t xml:space="preserve">                       </w:t>
      </w:r>
    </w:p>
    <w:p>
      <w:pPr>
        <w:spacing w:line="600" w:lineRule="exact"/>
        <w:rPr>
          <w:rFonts w:ascii="Times New Roman" w:hAnsi="Times New Roman" w:eastAsia="仿宋"/>
          <w:kern w:val="0"/>
          <w:sz w:val="32"/>
          <w:szCs w:val="32"/>
        </w:rPr>
      </w:pPr>
      <w:r>
        <w:rPr>
          <w:rFonts w:ascii="Times New Roman" w:hAnsi="Times New Roman" w:eastAsia="仿宋"/>
          <w:kern w:val="0"/>
          <w:sz w:val="32"/>
          <w:szCs w:val="32"/>
        </w:rPr>
        <w:t>甲方（采购人）：</w:t>
      </w:r>
      <w:r>
        <w:rPr>
          <w:rFonts w:hint="eastAsia" w:ascii="仿宋" w:hAnsi="仿宋" w:eastAsia="仿宋" w:cs="仿宋"/>
          <w:sz w:val="32"/>
          <w:szCs w:val="32"/>
          <w:u w:val="single"/>
        </w:rPr>
        <w:t>广西壮族自治区海洋环境监测中心站</w:t>
      </w:r>
      <w:r>
        <w:rPr>
          <w:rFonts w:hint="eastAsia" w:ascii="Times New Roman" w:hAnsi="Times New Roman" w:eastAsia="仿宋"/>
          <w:kern w:val="0"/>
          <w:sz w:val="32"/>
          <w:szCs w:val="32"/>
          <w:u w:val="single"/>
        </w:rPr>
        <w:t xml:space="preserve">                   </w:t>
      </w:r>
    </w:p>
    <w:p>
      <w:pPr>
        <w:spacing w:line="600" w:lineRule="exact"/>
        <w:rPr>
          <w:rFonts w:ascii="Times New Roman" w:hAnsi="Times New Roman" w:eastAsia="仿宋"/>
          <w:kern w:val="0"/>
          <w:sz w:val="32"/>
          <w:szCs w:val="32"/>
        </w:rPr>
      </w:pPr>
      <w:r>
        <w:rPr>
          <w:rFonts w:ascii="Times New Roman" w:hAnsi="Times New Roman" w:eastAsia="仿宋"/>
          <w:kern w:val="0"/>
          <w:sz w:val="32"/>
          <w:szCs w:val="32"/>
        </w:rPr>
        <w:t>住所地：</w:t>
      </w:r>
      <w:r>
        <w:rPr>
          <w:rFonts w:hint="eastAsia" w:ascii="Times New Roman" w:hAnsi="Times New Roman" w:eastAsia="仿宋"/>
          <w:kern w:val="0"/>
          <w:sz w:val="32"/>
          <w:szCs w:val="32"/>
          <w:u w:val="single"/>
        </w:rPr>
        <w:t xml:space="preserve">        </w:t>
      </w:r>
      <w:r>
        <w:rPr>
          <w:rFonts w:hint="eastAsia" w:ascii="Times New Roman" w:hAnsi="Times New Roman" w:eastAsia="仿宋"/>
          <w:sz w:val="32"/>
          <w:szCs w:val="32"/>
          <w:u w:val="single"/>
        </w:rPr>
        <w:t>广西北海市海城区公园路49号</w:t>
      </w:r>
      <w:r>
        <w:rPr>
          <w:rFonts w:hint="eastAsia" w:ascii="Times New Roman" w:hAnsi="Times New Roman" w:eastAsia="仿宋"/>
          <w:kern w:val="0"/>
          <w:sz w:val="32"/>
          <w:szCs w:val="32"/>
          <w:u w:val="single"/>
        </w:rPr>
        <w:t xml:space="preserve">                       </w:t>
      </w:r>
    </w:p>
    <w:p>
      <w:pPr>
        <w:spacing w:line="600" w:lineRule="exact"/>
        <w:rPr>
          <w:rFonts w:ascii="Times New Roman" w:hAnsi="Times New Roman" w:eastAsia="仿宋"/>
          <w:kern w:val="0"/>
          <w:sz w:val="32"/>
          <w:szCs w:val="32"/>
          <w:u w:val="single"/>
        </w:rPr>
      </w:pPr>
      <w:r>
        <w:rPr>
          <w:rFonts w:ascii="Times New Roman" w:hAnsi="Times New Roman" w:eastAsia="仿宋"/>
          <w:kern w:val="0"/>
          <w:sz w:val="32"/>
          <w:szCs w:val="32"/>
        </w:rPr>
        <w:t>法定代表人：</w:t>
      </w:r>
      <w:r>
        <w:rPr>
          <w:rFonts w:hint="eastAsia" w:ascii="Times New Roman" w:hAnsi="Times New Roman" w:eastAsia="仿宋"/>
          <w:kern w:val="0"/>
          <w:sz w:val="32"/>
          <w:szCs w:val="32"/>
          <w:u w:val="single"/>
        </w:rPr>
        <w:t xml:space="preserve">                </w:t>
      </w:r>
      <w:del w:id="0" w:author="韦细姣" w:date="2025-04-07T09:13:36Z">
        <w:r>
          <w:rPr>
            <w:rFonts w:hint="eastAsia" w:ascii="Times New Roman" w:hAnsi="Times New Roman" w:eastAsia="仿宋"/>
            <w:color w:val="000000" w:themeColor="text1"/>
            <w:kern w:val="0"/>
            <w:sz w:val="32"/>
            <w:szCs w:val="32"/>
            <w:u w:val="single"/>
            <w:lang w:eastAsia="zh-CN"/>
            <w14:textFill>
              <w14:solidFill>
                <w14:schemeClr w14:val="tx1"/>
              </w14:solidFill>
            </w14:textFill>
          </w:rPr>
          <w:delText>蓝文陆</w:delText>
        </w:r>
      </w:del>
      <w:del w:id="1" w:author="韦细姣" w:date="2025-04-07T09:13:36Z">
        <w:r>
          <w:rPr>
            <w:rFonts w:hint="eastAsia" w:ascii="Times New Roman" w:hAnsi="Times New Roman" w:eastAsia="仿宋"/>
            <w:kern w:val="0"/>
            <w:sz w:val="32"/>
            <w:szCs w:val="32"/>
            <w:u w:val="single"/>
          </w:rPr>
          <w:delText xml:space="preserve"> </w:delText>
        </w:r>
      </w:del>
      <w:bookmarkStart w:id="0" w:name="_GoBack"/>
      <w:bookmarkEnd w:id="0"/>
      <w:r>
        <w:rPr>
          <w:rFonts w:hint="eastAsia" w:ascii="Times New Roman" w:hAnsi="Times New Roman" w:eastAsia="仿宋"/>
          <w:kern w:val="0"/>
          <w:sz w:val="32"/>
          <w:szCs w:val="32"/>
          <w:u w:val="single"/>
        </w:rPr>
        <w:t xml:space="preserve">                    </w:t>
      </w:r>
    </w:p>
    <w:p>
      <w:pPr>
        <w:spacing w:line="600" w:lineRule="exact"/>
        <w:rPr>
          <w:rFonts w:ascii="Times New Roman" w:hAnsi="Times New Roman" w:eastAsia="仿宋"/>
          <w:kern w:val="0"/>
          <w:sz w:val="32"/>
          <w:szCs w:val="32"/>
        </w:rPr>
      </w:pPr>
      <w:r>
        <w:rPr>
          <w:rFonts w:ascii="Times New Roman" w:hAnsi="Times New Roman" w:eastAsia="仿宋"/>
          <w:kern w:val="0"/>
          <w:sz w:val="32"/>
          <w:szCs w:val="32"/>
        </w:rPr>
        <w:t>通讯地址</w:t>
      </w:r>
      <w:r>
        <w:rPr>
          <w:rFonts w:hint="eastAsia" w:ascii="Times New Roman" w:hAnsi="Times New Roman" w:eastAsia="仿宋"/>
          <w:kern w:val="0"/>
          <w:sz w:val="32"/>
          <w:szCs w:val="32"/>
        </w:rPr>
        <w:t>：</w:t>
      </w:r>
      <w:r>
        <w:rPr>
          <w:rFonts w:hint="eastAsia" w:ascii="Times New Roman" w:hAnsi="Times New Roman" w:eastAsia="仿宋"/>
          <w:kern w:val="0"/>
          <w:sz w:val="32"/>
          <w:szCs w:val="32"/>
          <w:u w:val="single"/>
        </w:rPr>
        <w:t xml:space="preserve">      </w:t>
      </w:r>
      <w:r>
        <w:rPr>
          <w:rFonts w:hint="eastAsia" w:ascii="Times New Roman" w:hAnsi="Times New Roman" w:eastAsia="仿宋"/>
          <w:sz w:val="32"/>
          <w:szCs w:val="32"/>
          <w:u w:val="single"/>
        </w:rPr>
        <w:t>广西北海市海城区公园路49号</w:t>
      </w:r>
      <w:r>
        <w:rPr>
          <w:rFonts w:hint="eastAsia" w:ascii="Times New Roman" w:hAnsi="Times New Roman" w:eastAsia="仿宋"/>
          <w:kern w:val="0"/>
          <w:sz w:val="32"/>
          <w:szCs w:val="32"/>
          <w:u w:val="single"/>
        </w:rPr>
        <w:t xml:space="preserve">                    </w:t>
      </w:r>
    </w:p>
    <w:p>
      <w:pPr>
        <w:spacing w:line="600" w:lineRule="exact"/>
        <w:rPr>
          <w:rFonts w:ascii="Times New Roman" w:hAnsi="Times New Roman" w:eastAsia="仿宋"/>
          <w:kern w:val="0"/>
          <w:sz w:val="32"/>
          <w:szCs w:val="32"/>
          <w:u w:val="single"/>
        </w:rPr>
      </w:pPr>
      <w:r>
        <w:rPr>
          <w:rFonts w:hint="eastAsia" w:ascii="Times New Roman" w:hAnsi="Times New Roman" w:eastAsia="仿宋"/>
          <w:kern w:val="0"/>
          <w:sz w:val="32"/>
          <w:szCs w:val="32"/>
        </w:rPr>
        <w:t>联系</w:t>
      </w:r>
      <w:r>
        <w:rPr>
          <w:rFonts w:ascii="Times New Roman" w:hAnsi="Times New Roman" w:eastAsia="仿宋"/>
          <w:kern w:val="0"/>
          <w:sz w:val="32"/>
          <w:szCs w:val="32"/>
        </w:rPr>
        <w:t>电话：</w:t>
      </w:r>
      <w:r>
        <w:rPr>
          <w:rFonts w:hint="eastAsia" w:ascii="Times New Roman" w:hAnsi="Times New Roman" w:eastAsia="仿宋"/>
          <w:kern w:val="0"/>
          <w:sz w:val="32"/>
          <w:szCs w:val="32"/>
          <w:u w:val="single"/>
        </w:rPr>
        <w:t xml:space="preserve">              </w:t>
      </w:r>
      <w:del w:id="2" w:author="韦细姣" w:date="2025-04-07T09:13:26Z">
        <w:r>
          <w:rPr>
            <w:rFonts w:hint="eastAsia" w:ascii="Times New Roman" w:hAnsi="Times New Roman" w:eastAsia="仿宋"/>
            <w:kern w:val="0"/>
            <w:sz w:val="32"/>
            <w:szCs w:val="32"/>
            <w:u w:val="single"/>
          </w:rPr>
          <w:delText xml:space="preserve">0779-6801385  </w:delText>
        </w:r>
      </w:del>
      <w:r>
        <w:rPr>
          <w:rFonts w:hint="eastAsia" w:ascii="Times New Roman" w:hAnsi="Times New Roman" w:eastAsia="仿宋"/>
          <w:kern w:val="0"/>
          <w:sz w:val="32"/>
          <w:szCs w:val="32"/>
          <w:u w:val="single"/>
        </w:rPr>
        <w:t xml:space="preserve">               </w:t>
      </w:r>
    </w:p>
    <w:p>
      <w:pPr>
        <w:spacing w:line="600" w:lineRule="exact"/>
        <w:rPr>
          <w:rFonts w:ascii="Times New Roman" w:hAnsi="Times New Roman" w:eastAsia="仿宋"/>
          <w:kern w:val="0"/>
          <w:sz w:val="32"/>
          <w:szCs w:val="32"/>
        </w:rPr>
      </w:pPr>
      <w:r>
        <w:rPr>
          <w:rFonts w:ascii="Times New Roman" w:hAnsi="Times New Roman" w:eastAsia="仿宋"/>
          <w:kern w:val="0"/>
          <w:sz w:val="32"/>
          <w:szCs w:val="32"/>
        </w:rPr>
        <w:t>电子邮箱：</w:t>
      </w:r>
      <w:r>
        <w:rPr>
          <w:rFonts w:hint="eastAsia" w:ascii="Times New Roman" w:hAnsi="Times New Roman" w:eastAsia="仿宋"/>
          <w:kern w:val="0"/>
          <w:sz w:val="32"/>
          <w:szCs w:val="32"/>
          <w:u w:val="single"/>
        </w:rPr>
        <w:t xml:space="preserve">         2421079795@qq.com                   </w:t>
      </w:r>
    </w:p>
    <w:p>
      <w:pPr>
        <w:spacing w:line="600" w:lineRule="exact"/>
        <w:rPr>
          <w:rFonts w:ascii="Times New Roman" w:hAnsi="Times New Roman" w:eastAsia="仿宋"/>
          <w:kern w:val="0"/>
          <w:sz w:val="32"/>
          <w:szCs w:val="32"/>
          <w:u w:val="single"/>
        </w:rPr>
      </w:pPr>
      <w:r>
        <w:rPr>
          <w:rFonts w:ascii="Times New Roman" w:hAnsi="Times New Roman" w:eastAsia="仿宋"/>
          <w:kern w:val="0"/>
          <w:sz w:val="32"/>
          <w:szCs w:val="32"/>
        </w:rPr>
        <w:t>乙方（供应商）：</w:t>
      </w:r>
      <w:r>
        <w:rPr>
          <w:rFonts w:hint="eastAsia" w:ascii="Times New Roman" w:hAnsi="Times New Roman" w:eastAsia="仿宋"/>
          <w:kern w:val="0"/>
          <w:sz w:val="32"/>
          <w:szCs w:val="32"/>
          <w:u w:val="single"/>
        </w:rPr>
        <w:t xml:space="preserve">   </w:t>
      </w:r>
      <w:r>
        <w:rPr>
          <w:rFonts w:hint="eastAsia" w:ascii="Times New Roman" w:hAnsi="Times New Roman" w:eastAsia="仿宋"/>
          <w:kern w:val="0"/>
          <w:sz w:val="32"/>
          <w:szCs w:val="32"/>
          <w:u w:val="single"/>
          <w:lang w:val="en-US" w:eastAsia="zh-CN"/>
        </w:rPr>
        <w:t>XXX</w:t>
      </w:r>
      <w:r>
        <w:rPr>
          <w:rFonts w:hint="eastAsia" w:ascii="Times New Roman" w:hAnsi="Times New Roman" w:eastAsia="仿宋"/>
          <w:kern w:val="0"/>
          <w:sz w:val="32"/>
          <w:szCs w:val="32"/>
          <w:u w:val="single"/>
        </w:rPr>
        <w:t xml:space="preserve">公司            </w:t>
      </w:r>
    </w:p>
    <w:p>
      <w:pPr>
        <w:spacing w:line="600" w:lineRule="exact"/>
        <w:rPr>
          <w:rFonts w:ascii="Times New Roman" w:hAnsi="Times New Roman" w:eastAsia="仿宋"/>
          <w:kern w:val="0"/>
          <w:sz w:val="32"/>
          <w:szCs w:val="32"/>
          <w:u w:val="single"/>
        </w:rPr>
      </w:pPr>
      <w:r>
        <w:rPr>
          <w:rFonts w:ascii="Times New Roman" w:hAnsi="Times New Roman" w:eastAsia="仿宋"/>
          <w:kern w:val="0"/>
          <w:sz w:val="32"/>
          <w:szCs w:val="32"/>
        </w:rPr>
        <w:t>住所地：</w:t>
      </w:r>
      <w:r>
        <w:rPr>
          <w:rFonts w:hint="eastAsia" w:ascii="Times New Roman" w:hAnsi="Times New Roman" w:eastAsia="仿宋"/>
          <w:kern w:val="0"/>
          <w:sz w:val="32"/>
          <w:szCs w:val="32"/>
          <w:u w:val="single"/>
        </w:rPr>
        <w:t xml:space="preserve"> </w:t>
      </w:r>
      <w:r>
        <w:rPr>
          <w:rFonts w:hint="eastAsia" w:ascii="Times New Roman" w:hAnsi="Times New Roman" w:eastAsia="仿宋"/>
          <w:kern w:val="0"/>
          <w:sz w:val="32"/>
          <w:szCs w:val="32"/>
          <w:u w:val="single"/>
          <w:lang w:val="en-US" w:eastAsia="zh-CN"/>
        </w:rPr>
        <w:t>XXX</w:t>
      </w:r>
      <w:r>
        <w:rPr>
          <w:rFonts w:hint="eastAsia" w:ascii="Times New Roman" w:hAnsi="Times New Roman" w:eastAsia="仿宋"/>
          <w:kern w:val="0"/>
          <w:sz w:val="32"/>
          <w:szCs w:val="32"/>
          <w:u w:val="single"/>
        </w:rPr>
        <w:t xml:space="preserve">                                         </w:t>
      </w:r>
    </w:p>
    <w:p>
      <w:pPr>
        <w:spacing w:line="600" w:lineRule="exact"/>
        <w:rPr>
          <w:rFonts w:ascii="Times New Roman" w:hAnsi="Times New Roman" w:eastAsia="仿宋"/>
          <w:kern w:val="0"/>
          <w:sz w:val="32"/>
          <w:szCs w:val="32"/>
          <w:u w:val="single"/>
        </w:rPr>
      </w:pPr>
      <w:r>
        <w:rPr>
          <w:rFonts w:ascii="Times New Roman" w:hAnsi="Times New Roman" w:eastAsia="仿宋"/>
          <w:kern w:val="0"/>
          <w:sz w:val="32"/>
          <w:szCs w:val="32"/>
        </w:rPr>
        <w:t>法定代表人：</w:t>
      </w:r>
      <w:r>
        <w:rPr>
          <w:rFonts w:hint="eastAsia" w:ascii="Times New Roman" w:hAnsi="Times New Roman" w:eastAsia="仿宋"/>
          <w:kern w:val="0"/>
          <w:sz w:val="32"/>
          <w:szCs w:val="32"/>
          <w:u w:val="single"/>
        </w:rPr>
        <w:t xml:space="preserve">             </w:t>
      </w:r>
      <w:r>
        <w:rPr>
          <w:rFonts w:hint="eastAsia" w:ascii="Times New Roman" w:hAnsi="Times New Roman" w:eastAsia="仿宋"/>
          <w:kern w:val="0"/>
          <w:sz w:val="32"/>
          <w:szCs w:val="32"/>
          <w:u w:val="single"/>
          <w:lang w:val="en-US" w:eastAsia="zh-CN"/>
        </w:rPr>
        <w:t>XXX</w:t>
      </w:r>
      <w:r>
        <w:rPr>
          <w:rFonts w:hint="eastAsia" w:ascii="Times New Roman" w:hAnsi="Times New Roman" w:eastAsia="仿宋"/>
          <w:kern w:val="0"/>
          <w:sz w:val="32"/>
          <w:szCs w:val="32"/>
          <w:u w:val="single"/>
        </w:rPr>
        <w:t xml:space="preserve"> </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 xml:space="preserve"> </w:t>
      </w:r>
      <w:r>
        <w:rPr>
          <w:rFonts w:hint="eastAsia" w:ascii="Times New Roman" w:hAnsi="Times New Roman" w:eastAsia="仿宋"/>
          <w:kern w:val="0"/>
          <w:sz w:val="32"/>
          <w:szCs w:val="32"/>
          <w:u w:val="single"/>
        </w:rPr>
        <w:t xml:space="preserve">                         </w:t>
      </w:r>
    </w:p>
    <w:p>
      <w:pPr>
        <w:spacing w:line="600" w:lineRule="exact"/>
        <w:rPr>
          <w:rFonts w:ascii="Times New Roman" w:hAnsi="Times New Roman" w:eastAsia="仿宋"/>
          <w:kern w:val="0"/>
          <w:sz w:val="32"/>
          <w:szCs w:val="32"/>
          <w:u w:val="single"/>
        </w:rPr>
      </w:pPr>
      <w:r>
        <w:rPr>
          <w:rFonts w:hint="eastAsia" w:ascii="Times New Roman" w:hAnsi="Times New Roman" w:eastAsia="仿宋"/>
          <w:kern w:val="0"/>
          <w:sz w:val="32"/>
          <w:szCs w:val="32"/>
        </w:rPr>
        <w:t>项目联系人：</w:t>
      </w:r>
      <w:r>
        <w:rPr>
          <w:rFonts w:hint="eastAsia" w:ascii="Times New Roman" w:hAnsi="Times New Roman" w:eastAsia="仿宋"/>
          <w:kern w:val="0"/>
          <w:sz w:val="32"/>
          <w:szCs w:val="32"/>
          <w:u w:val="single"/>
        </w:rPr>
        <w:t xml:space="preserve">           </w:t>
      </w:r>
      <w:r>
        <w:rPr>
          <w:rFonts w:ascii="Times New Roman" w:hAnsi="Times New Roman" w:eastAsia="仿宋"/>
          <w:kern w:val="0"/>
          <w:sz w:val="32"/>
          <w:szCs w:val="32"/>
          <w:u w:val="single"/>
        </w:rPr>
        <w:t xml:space="preserve">  </w:t>
      </w:r>
      <w:r>
        <w:rPr>
          <w:rFonts w:hint="eastAsia" w:ascii="Times New Roman" w:hAnsi="Times New Roman" w:eastAsia="仿宋"/>
          <w:kern w:val="0"/>
          <w:sz w:val="32"/>
          <w:szCs w:val="32"/>
          <w:u w:val="single"/>
          <w:lang w:val="en-US" w:eastAsia="zh-CN"/>
        </w:rPr>
        <w:t>XXX</w:t>
      </w:r>
      <w:r>
        <w:rPr>
          <w:rFonts w:hint="eastAsia" w:ascii="Times New Roman" w:hAnsi="Times New Roman" w:eastAsia="仿宋"/>
          <w:kern w:val="0"/>
          <w:sz w:val="32"/>
          <w:szCs w:val="32"/>
          <w:u w:val="single"/>
        </w:rPr>
        <w:t xml:space="preserve">                            </w:t>
      </w:r>
    </w:p>
    <w:p>
      <w:pPr>
        <w:spacing w:line="600" w:lineRule="exact"/>
        <w:rPr>
          <w:rFonts w:ascii="Times New Roman" w:hAnsi="Times New Roman" w:eastAsia="仿宋"/>
          <w:kern w:val="0"/>
          <w:sz w:val="32"/>
          <w:szCs w:val="32"/>
        </w:rPr>
      </w:pPr>
      <w:r>
        <w:rPr>
          <w:rFonts w:ascii="Times New Roman" w:hAnsi="Times New Roman" w:eastAsia="仿宋"/>
          <w:kern w:val="0"/>
          <w:sz w:val="32"/>
          <w:szCs w:val="32"/>
        </w:rPr>
        <w:t>通讯地址：</w:t>
      </w:r>
      <w:r>
        <w:rPr>
          <w:rFonts w:hint="eastAsia" w:ascii="Times New Roman" w:hAnsi="Times New Roman" w:eastAsia="仿宋"/>
          <w:kern w:val="0"/>
          <w:sz w:val="32"/>
          <w:szCs w:val="32"/>
          <w:u w:val="single"/>
        </w:rPr>
        <w:t xml:space="preserve"> </w:t>
      </w:r>
      <w:r>
        <w:rPr>
          <w:rFonts w:hint="eastAsia" w:ascii="Times New Roman" w:hAnsi="Times New Roman" w:eastAsia="仿宋"/>
          <w:kern w:val="0"/>
          <w:sz w:val="32"/>
          <w:szCs w:val="32"/>
          <w:u w:val="single"/>
          <w:lang w:val="en-US" w:eastAsia="zh-CN"/>
        </w:rPr>
        <w:t xml:space="preserve">               XXX</w:t>
      </w:r>
      <w:r>
        <w:rPr>
          <w:rFonts w:hint="eastAsia" w:ascii="Times New Roman" w:hAnsi="Times New Roman" w:eastAsia="仿宋"/>
          <w:kern w:val="0"/>
          <w:sz w:val="32"/>
          <w:szCs w:val="32"/>
          <w:u w:val="single"/>
        </w:rPr>
        <w:t xml:space="preserve">                                              </w:t>
      </w:r>
    </w:p>
    <w:p>
      <w:pPr>
        <w:spacing w:line="600" w:lineRule="exact"/>
        <w:rPr>
          <w:rFonts w:ascii="Times New Roman" w:hAnsi="Times New Roman" w:eastAsia="仿宋"/>
          <w:kern w:val="0"/>
          <w:sz w:val="32"/>
          <w:szCs w:val="32"/>
        </w:rPr>
      </w:pPr>
      <w:r>
        <w:rPr>
          <w:rFonts w:hint="eastAsia" w:ascii="Times New Roman" w:hAnsi="Times New Roman" w:eastAsia="仿宋"/>
          <w:kern w:val="0"/>
          <w:sz w:val="32"/>
          <w:szCs w:val="32"/>
        </w:rPr>
        <w:t>联系</w:t>
      </w:r>
      <w:r>
        <w:rPr>
          <w:rFonts w:ascii="Times New Roman" w:hAnsi="Times New Roman" w:eastAsia="仿宋"/>
          <w:kern w:val="0"/>
          <w:sz w:val="32"/>
          <w:szCs w:val="32"/>
        </w:rPr>
        <w:t>电话：</w:t>
      </w:r>
      <w:r>
        <w:rPr>
          <w:rFonts w:hint="eastAsia" w:ascii="Times New Roman" w:hAnsi="Times New Roman" w:eastAsia="仿宋"/>
          <w:kern w:val="0"/>
          <w:sz w:val="32"/>
          <w:szCs w:val="32"/>
          <w:u w:val="single"/>
        </w:rPr>
        <w:t xml:space="preserve">             </w:t>
      </w:r>
      <w:r>
        <w:rPr>
          <w:rFonts w:hint="eastAsia" w:ascii="Times New Roman" w:hAnsi="Times New Roman" w:eastAsia="仿宋"/>
          <w:kern w:val="0"/>
          <w:sz w:val="32"/>
          <w:szCs w:val="32"/>
          <w:u w:val="single"/>
          <w:lang w:val="en-US" w:eastAsia="zh-CN"/>
        </w:rPr>
        <w:t>XXX</w:t>
      </w:r>
      <w:r>
        <w:rPr>
          <w:rFonts w:hint="eastAsia" w:ascii="Times New Roman" w:hAnsi="Times New Roman" w:eastAsia="仿宋"/>
          <w:kern w:val="0"/>
          <w:sz w:val="32"/>
          <w:szCs w:val="32"/>
          <w:u w:val="single"/>
        </w:rPr>
        <w:t xml:space="preserve">                                         </w:t>
      </w:r>
    </w:p>
    <w:p>
      <w:pPr>
        <w:spacing w:line="600" w:lineRule="exact"/>
        <w:rPr>
          <w:rFonts w:ascii="Times New Roman" w:hAnsi="Times New Roman" w:eastAsia="仿宋"/>
          <w:kern w:val="0"/>
          <w:sz w:val="32"/>
          <w:szCs w:val="32"/>
          <w:u w:val="single"/>
        </w:rPr>
      </w:pPr>
      <w:r>
        <w:rPr>
          <w:rFonts w:ascii="Times New Roman" w:hAnsi="Times New Roman" w:eastAsia="仿宋"/>
          <w:kern w:val="0"/>
          <w:sz w:val="32"/>
          <w:szCs w:val="32"/>
        </w:rPr>
        <w:t>电子邮箱：</w:t>
      </w:r>
      <w:r>
        <w:rPr>
          <w:rFonts w:hint="eastAsia" w:ascii="Times New Roman" w:hAnsi="Times New Roman" w:eastAsia="仿宋"/>
          <w:kern w:val="0"/>
          <w:sz w:val="32"/>
          <w:szCs w:val="32"/>
          <w:u w:val="single"/>
        </w:rPr>
        <w:t xml:space="preserve">          </w:t>
      </w:r>
      <w:r>
        <w:rPr>
          <w:rFonts w:hint="eastAsia" w:ascii="Times New Roman" w:hAnsi="Times New Roman" w:eastAsia="仿宋"/>
          <w:kern w:val="0"/>
          <w:sz w:val="32"/>
          <w:szCs w:val="32"/>
          <w:u w:val="single"/>
          <w:lang w:val="en-US" w:eastAsia="zh-CN"/>
        </w:rPr>
        <w:t>XXX</w:t>
      </w:r>
      <w:r>
        <w:rPr>
          <w:rFonts w:hint="eastAsia" w:ascii="Times New Roman" w:hAnsi="Times New Roman" w:eastAsia="仿宋"/>
          <w:kern w:val="0"/>
          <w:sz w:val="32"/>
          <w:szCs w:val="32"/>
          <w:u w:val="single"/>
        </w:rPr>
        <w:t xml:space="preserve">                              </w:t>
      </w:r>
    </w:p>
    <w:p>
      <w:pPr>
        <w:spacing w:line="600" w:lineRule="exact"/>
        <w:ind w:firstLine="640" w:firstLineChars="200"/>
        <w:jc w:val="left"/>
        <w:rPr>
          <w:rFonts w:ascii="Times New Roman" w:hAnsi="Times New Roman" w:eastAsia="仿宋"/>
          <w:sz w:val="32"/>
          <w:szCs w:val="32"/>
        </w:rPr>
      </w:pPr>
    </w:p>
    <w:p>
      <w:pPr>
        <w:spacing w:line="60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根据《中华人民共和国政府采购法》《中华人民共和国民法典》等法律、法规规定，按照</w:t>
      </w:r>
      <w:r>
        <w:rPr>
          <w:rFonts w:hint="eastAsia" w:ascii="Times New Roman" w:hAnsi="Times New Roman" w:eastAsia="仿宋"/>
          <w:sz w:val="32"/>
          <w:szCs w:val="32"/>
        </w:rPr>
        <w:t>采购需求</w:t>
      </w:r>
      <w:r>
        <w:rPr>
          <w:rFonts w:ascii="Times New Roman" w:hAnsi="Times New Roman" w:eastAsia="仿宋"/>
          <w:sz w:val="32"/>
          <w:szCs w:val="32"/>
        </w:rPr>
        <w:t>（采购文件）规定条款，甲乙双方签订本合同。</w:t>
      </w:r>
    </w:p>
    <w:p>
      <w:pPr>
        <w:spacing w:line="600" w:lineRule="exact"/>
        <w:ind w:firstLine="640" w:firstLineChars="200"/>
        <w:rPr>
          <w:rFonts w:ascii="Times New Roman" w:hAnsi="Times New Roman" w:eastAsia="黑体"/>
          <w:bCs/>
          <w:sz w:val="32"/>
          <w:szCs w:val="32"/>
        </w:rPr>
      </w:pPr>
      <w:r>
        <w:rPr>
          <w:rFonts w:ascii="Times New Roman" w:hAnsi="Times New Roman" w:eastAsia="黑体"/>
          <w:bCs/>
          <w:sz w:val="32"/>
          <w:szCs w:val="32"/>
        </w:rPr>
        <w:t>第一条　合同标的</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1</w:t>
      </w:r>
      <w:r>
        <w:rPr>
          <w:rFonts w:ascii="Times New Roman" w:hAnsi="Times New Roman" w:eastAsia="仿宋"/>
          <w:sz w:val="32"/>
          <w:szCs w:val="32"/>
          <w:lang w:val="en"/>
        </w:rPr>
        <w:t>.</w:t>
      </w:r>
      <w:r>
        <w:rPr>
          <w:rFonts w:ascii="Times New Roman" w:hAnsi="Times New Roman" w:eastAsia="仿宋"/>
          <w:sz w:val="32"/>
          <w:szCs w:val="32"/>
        </w:rPr>
        <w:t>服务一览表</w:t>
      </w:r>
    </w:p>
    <w:tbl>
      <w:tblPr>
        <w:tblStyle w:val="8"/>
        <w:tblW w:w="92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679"/>
        <w:gridCol w:w="598"/>
        <w:gridCol w:w="609"/>
        <w:gridCol w:w="1220"/>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
                <w:szCs w:val="21"/>
              </w:rPr>
            </w:pPr>
            <w:r>
              <w:rPr>
                <w:rFonts w:ascii="Times New Roman" w:hAnsi="Times New Roman" w:eastAsia="仿宋"/>
                <w:sz w:val="32"/>
                <w:szCs w:val="32"/>
              </w:rPr>
              <w:t>名称</w:t>
            </w:r>
          </w:p>
        </w:tc>
        <w:tc>
          <w:tcPr>
            <w:tcW w:w="367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
                <w:szCs w:val="21"/>
              </w:rPr>
            </w:pPr>
            <w:r>
              <w:rPr>
                <w:rFonts w:ascii="Times New Roman" w:hAnsi="Times New Roman" w:eastAsia="仿宋"/>
                <w:sz w:val="32"/>
                <w:szCs w:val="32"/>
              </w:rPr>
              <w:t>服务内容</w:t>
            </w:r>
          </w:p>
        </w:tc>
        <w:tc>
          <w:tcPr>
            <w:tcW w:w="5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
                <w:szCs w:val="21"/>
              </w:rPr>
            </w:pPr>
            <w:r>
              <w:rPr>
                <w:rFonts w:ascii="Times New Roman" w:hAnsi="Times New Roman" w:eastAsia="仿宋"/>
                <w:sz w:val="32"/>
                <w:szCs w:val="32"/>
              </w:rPr>
              <w:t>数量</w:t>
            </w:r>
          </w:p>
        </w:tc>
        <w:tc>
          <w:tcPr>
            <w:tcW w:w="6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
                <w:szCs w:val="21"/>
              </w:rPr>
            </w:pPr>
            <w:r>
              <w:rPr>
                <w:rFonts w:ascii="Times New Roman" w:hAnsi="Times New Roman" w:eastAsia="仿宋"/>
                <w:sz w:val="32"/>
                <w:szCs w:val="32"/>
              </w:rPr>
              <w:t>单位</w:t>
            </w:r>
          </w:p>
        </w:tc>
        <w:tc>
          <w:tcPr>
            <w:tcW w:w="12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
                <w:sz w:val="32"/>
                <w:szCs w:val="32"/>
              </w:rPr>
            </w:pPr>
            <w:r>
              <w:rPr>
                <w:rFonts w:ascii="Times New Roman" w:hAnsi="Times New Roman" w:eastAsia="仿宋"/>
                <w:sz w:val="32"/>
                <w:szCs w:val="32"/>
              </w:rPr>
              <w:t>单  价</w:t>
            </w:r>
          </w:p>
          <w:p>
            <w:pPr>
              <w:snapToGrid w:val="0"/>
              <w:jc w:val="center"/>
              <w:rPr>
                <w:rFonts w:ascii="Times New Roman" w:hAnsi="Times New Roman" w:eastAsia="仿宋"/>
                <w:szCs w:val="21"/>
              </w:rPr>
            </w:pPr>
            <w:r>
              <w:rPr>
                <w:rFonts w:ascii="Times New Roman" w:hAnsi="Times New Roman" w:eastAsia="仿宋"/>
                <w:sz w:val="32"/>
                <w:szCs w:val="32"/>
              </w:rPr>
              <w:t>（元）</w:t>
            </w:r>
          </w:p>
        </w:tc>
        <w:tc>
          <w:tcPr>
            <w:tcW w:w="12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
                <w:sz w:val="32"/>
                <w:szCs w:val="32"/>
              </w:rPr>
            </w:pPr>
            <w:r>
              <w:rPr>
                <w:rFonts w:ascii="Times New Roman" w:hAnsi="Times New Roman" w:eastAsia="仿宋"/>
                <w:sz w:val="32"/>
                <w:szCs w:val="32"/>
              </w:rPr>
              <w:t>总  价</w:t>
            </w:r>
          </w:p>
          <w:p>
            <w:pPr>
              <w:snapToGrid w:val="0"/>
              <w:jc w:val="center"/>
              <w:rPr>
                <w:rFonts w:ascii="Times New Roman" w:hAnsi="Times New Roman" w:eastAsia="仿宋"/>
                <w:szCs w:val="21"/>
              </w:rPr>
            </w:pPr>
            <w:r>
              <w:rPr>
                <w:rFonts w:ascii="Times New Roman" w:hAnsi="Times New Roman" w:eastAsia="仿宋"/>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仿宋"/>
                <w:szCs w:val="21"/>
              </w:rPr>
            </w:pPr>
            <w:r>
              <w:rPr>
                <w:rFonts w:hint="eastAsia" w:ascii="仿宋" w:hAnsi="仿宋" w:eastAsia="仿宋" w:cs="仿宋"/>
                <w:szCs w:val="21"/>
              </w:rPr>
              <w:t>北部湾重点海域垃圾时空分布处理及分析软件</w:t>
            </w:r>
          </w:p>
        </w:tc>
        <w:tc>
          <w:tcPr>
            <w:tcW w:w="367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rPr>
                <w:rFonts w:ascii="Times New Roman" w:hAnsi="Times New Roman" w:eastAsia="仿宋"/>
                <w:szCs w:val="21"/>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仿宋"/>
                <w:szCs w:val="21"/>
              </w:rPr>
            </w:pPr>
            <w:r>
              <w:rPr>
                <w:rFonts w:hint="eastAsia" w:ascii="Times New Roman" w:hAnsi="Times New Roman" w:eastAsia="仿宋"/>
                <w:szCs w:val="21"/>
              </w:rPr>
              <w:t>1</w:t>
            </w:r>
          </w:p>
        </w:tc>
        <w:tc>
          <w:tcPr>
            <w:tcW w:w="60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仿宋"/>
                <w:szCs w:val="21"/>
              </w:rPr>
            </w:pPr>
            <w:r>
              <w:rPr>
                <w:rFonts w:hint="eastAsia" w:ascii="Times New Roman" w:hAnsi="Times New Roman" w:eastAsia="仿宋"/>
                <w:szCs w:val="21"/>
              </w:rPr>
              <w:t>项</w:t>
            </w:r>
          </w:p>
        </w:tc>
        <w:tc>
          <w:tcPr>
            <w:tcW w:w="12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仿宋"/>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jc w:val="center"/>
        </w:trPr>
        <w:tc>
          <w:tcPr>
            <w:tcW w:w="9261" w:type="dxa"/>
            <w:gridSpan w:val="6"/>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仿宋"/>
                <w:szCs w:val="21"/>
              </w:rPr>
            </w:pPr>
            <w:r>
              <w:rPr>
                <w:rFonts w:ascii="Times New Roman" w:hAnsi="Times New Roman" w:eastAsia="仿宋"/>
                <w:sz w:val="32"/>
                <w:szCs w:val="32"/>
              </w:rPr>
              <w:t>合同合计金额（人民币，大写）：</w:t>
            </w:r>
            <w:r>
              <w:rPr>
                <w:rFonts w:hint="eastAsia" w:ascii="Times New Roman" w:hAnsi="Times New Roman" w:eastAsia="仿宋"/>
                <w:sz w:val="32"/>
                <w:szCs w:val="32"/>
                <w:lang w:val="en-US" w:eastAsia="zh-CN"/>
              </w:rPr>
              <w:t xml:space="preserve">       </w:t>
            </w:r>
            <w:r>
              <w:rPr>
                <w:rFonts w:ascii="Times New Roman" w:hAnsi="Times New Roman" w:eastAsia="仿宋"/>
                <w:sz w:val="32"/>
                <w:szCs w:val="32"/>
              </w:rPr>
              <w:t>元整</w:t>
            </w:r>
            <w:r>
              <w:rPr>
                <w:rFonts w:ascii="Times New Roman" w:hAnsi="Times New Roman" w:eastAsia="仿宋"/>
                <w:szCs w:val="21"/>
              </w:rPr>
              <w:t>（</w:t>
            </w:r>
            <w:r>
              <w:rPr>
                <w:rFonts w:hint="eastAsia" w:ascii="Times New Roman" w:hAnsi="Times New Roman" w:eastAsia="仿宋"/>
                <w:sz w:val="32"/>
                <w:szCs w:val="32"/>
              </w:rPr>
              <w:t>￥</w:t>
            </w:r>
            <w:r>
              <w:rPr>
                <w:rFonts w:hint="eastAsia" w:ascii="Times New Roman" w:hAnsi="Times New Roman" w:eastAsia="仿宋"/>
                <w:sz w:val="32"/>
                <w:szCs w:val="32"/>
                <w:u w:val="single"/>
                <w:lang w:val="en-US" w:eastAsia="zh-CN"/>
              </w:rPr>
              <w:t xml:space="preserve">         </w:t>
            </w:r>
            <w:r>
              <w:rPr>
                <w:rFonts w:ascii="Times New Roman" w:hAnsi="Times New Roman" w:eastAsia="仿宋"/>
                <w:sz w:val="32"/>
                <w:szCs w:val="32"/>
                <w:u w:val="single"/>
              </w:rPr>
              <w:t xml:space="preserve"> </w:t>
            </w:r>
            <w:r>
              <w:rPr>
                <w:rFonts w:ascii="Times New Roman" w:hAnsi="Times New Roman" w:eastAsia="仿宋"/>
                <w:szCs w:val="21"/>
              </w:rPr>
              <w:t>）</w:t>
            </w:r>
          </w:p>
        </w:tc>
      </w:tr>
    </w:tbl>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w:t>
      </w:r>
      <w:r>
        <w:rPr>
          <w:rFonts w:ascii="Times New Roman" w:hAnsi="Times New Roman" w:eastAsia="仿宋"/>
          <w:sz w:val="32"/>
          <w:szCs w:val="32"/>
          <w:lang w:val="en"/>
        </w:rPr>
        <w:t>.</w:t>
      </w:r>
      <w:r>
        <w:rPr>
          <w:rFonts w:ascii="Times New Roman" w:hAnsi="Times New Roman" w:eastAsia="仿宋"/>
          <w:sz w:val="32"/>
          <w:szCs w:val="32"/>
        </w:rPr>
        <w:t>合同合计金额包括但不限于满足本次</w:t>
      </w:r>
      <w:r>
        <w:rPr>
          <w:rFonts w:hint="eastAsia" w:ascii="Times New Roman" w:hAnsi="Times New Roman" w:eastAsia="仿宋"/>
          <w:sz w:val="32"/>
          <w:szCs w:val="32"/>
        </w:rPr>
        <w:t>项目</w:t>
      </w:r>
      <w:r>
        <w:rPr>
          <w:rFonts w:ascii="Times New Roman" w:hAnsi="Times New Roman" w:eastAsia="仿宋"/>
          <w:sz w:val="32"/>
          <w:szCs w:val="32"/>
        </w:rPr>
        <w:t>全部采购需求所应提供的服务。</w:t>
      </w:r>
    </w:p>
    <w:p>
      <w:pPr>
        <w:spacing w:line="560" w:lineRule="exact"/>
        <w:ind w:firstLine="640" w:firstLineChars="200"/>
        <w:rPr>
          <w:rFonts w:ascii="Times New Roman" w:hAnsi="Times New Roman"/>
          <w:b/>
          <w:szCs w:val="21"/>
        </w:rPr>
      </w:pPr>
      <w:r>
        <w:rPr>
          <w:rFonts w:ascii="Times New Roman" w:hAnsi="Times New Roman" w:eastAsia="黑体"/>
          <w:bCs/>
          <w:sz w:val="32"/>
          <w:szCs w:val="32"/>
        </w:rPr>
        <w:t>第二条　质量保证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乙方所提供的服务、服务质量及服务内容必须与合同</w:t>
      </w:r>
      <w:r>
        <w:rPr>
          <w:rFonts w:hint="eastAsia" w:ascii="Times New Roman" w:hAnsi="Times New Roman" w:eastAsia="仿宋"/>
          <w:sz w:val="32"/>
          <w:szCs w:val="32"/>
        </w:rPr>
        <w:t>及采购需求</w:t>
      </w:r>
      <w:r>
        <w:rPr>
          <w:rFonts w:ascii="Times New Roman" w:hAnsi="Times New Roman" w:eastAsia="仿宋"/>
          <w:sz w:val="32"/>
          <w:szCs w:val="32"/>
        </w:rPr>
        <w:t>相一致，有国家强制性标准的，还必须符合国家强制性标准的规定，没有国家强制性标准但有其他标准的，必须符合其他标准的规定。</w:t>
      </w:r>
    </w:p>
    <w:p>
      <w:pPr>
        <w:spacing w:line="600" w:lineRule="exact"/>
        <w:ind w:firstLine="640" w:firstLineChars="200"/>
        <w:rPr>
          <w:rFonts w:ascii="Times New Roman" w:hAnsi="Times New Roman" w:eastAsia="黑体"/>
          <w:bCs/>
          <w:sz w:val="32"/>
          <w:szCs w:val="32"/>
        </w:rPr>
      </w:pPr>
      <w:r>
        <w:rPr>
          <w:rFonts w:ascii="Times New Roman" w:hAnsi="Times New Roman" w:eastAsia="黑体"/>
          <w:bCs/>
          <w:sz w:val="32"/>
          <w:szCs w:val="32"/>
        </w:rPr>
        <w:t>第三条　权利保证</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1</w:t>
      </w:r>
      <w:r>
        <w:rPr>
          <w:rFonts w:ascii="Times New Roman" w:hAnsi="Times New Roman" w:eastAsia="仿宋"/>
          <w:sz w:val="32"/>
          <w:szCs w:val="32"/>
          <w:lang w:val="en"/>
        </w:rPr>
        <w:t>.</w:t>
      </w:r>
      <w:r>
        <w:rPr>
          <w:rFonts w:ascii="Times New Roman" w:hAnsi="Times New Roman" w:eastAsia="仿宋"/>
          <w:sz w:val="32"/>
          <w:szCs w:val="32"/>
        </w:rPr>
        <w:t>甲方有权随时向乙方了解服务进度和对服务资金使用情况进行监督、检查，并要求乙方提供相关资料。</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2</w:t>
      </w:r>
      <w:r>
        <w:rPr>
          <w:rFonts w:ascii="Times New Roman" w:hAnsi="Times New Roman" w:eastAsia="仿宋"/>
          <w:sz w:val="32"/>
          <w:szCs w:val="32"/>
          <w:lang w:val="en"/>
        </w:rPr>
        <w:t>.</w:t>
      </w:r>
      <w:r>
        <w:rPr>
          <w:rFonts w:ascii="Times New Roman" w:hAnsi="Times New Roman" w:eastAsia="仿宋"/>
          <w:sz w:val="32"/>
          <w:szCs w:val="32"/>
        </w:rPr>
        <w:t>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3</w:t>
      </w:r>
      <w:r>
        <w:rPr>
          <w:rFonts w:ascii="Times New Roman" w:hAnsi="Times New Roman" w:eastAsia="仿宋"/>
          <w:sz w:val="32"/>
          <w:szCs w:val="32"/>
          <w:lang w:val="en"/>
        </w:rPr>
        <w:t>.</w:t>
      </w:r>
      <w:r>
        <w:rPr>
          <w:rFonts w:ascii="Times New Roman" w:hAnsi="Times New Roman" w:eastAsia="仿宋"/>
          <w:sz w:val="32"/>
          <w:szCs w:val="32"/>
        </w:rPr>
        <w:t>乙方应保证所提供服务在使用时不会侵犯任何第三方的专利权、商标权、工业设计权等知识产权及其他合法权利，且所有权、处分权等没有受到任何限制。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4</w:t>
      </w:r>
      <w:r>
        <w:rPr>
          <w:rFonts w:ascii="Times New Roman" w:hAnsi="Times New Roman" w:eastAsia="仿宋"/>
          <w:sz w:val="32"/>
          <w:szCs w:val="32"/>
          <w:lang w:val="en"/>
        </w:rPr>
        <w:t>.</w:t>
      </w:r>
      <w:r>
        <w:rPr>
          <w:rFonts w:ascii="Times New Roman" w:hAnsi="Times New Roman" w:eastAsia="仿宋"/>
          <w:sz w:val="32"/>
          <w:szCs w:val="32"/>
        </w:rPr>
        <w:t>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5</w:t>
      </w:r>
      <w:r>
        <w:rPr>
          <w:rFonts w:ascii="Times New Roman" w:hAnsi="Times New Roman" w:eastAsia="仿宋"/>
          <w:sz w:val="32"/>
          <w:szCs w:val="32"/>
          <w:lang w:val="en"/>
        </w:rPr>
        <w:t>.</w:t>
      </w:r>
      <w:r>
        <w:rPr>
          <w:rFonts w:ascii="Times New Roman" w:hAnsi="Times New Roman" w:eastAsia="仿宋"/>
          <w:sz w:val="32"/>
          <w:szCs w:val="32"/>
        </w:rPr>
        <w:t>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pPr>
        <w:pStyle w:val="2"/>
        <w:spacing w:line="600" w:lineRule="exact"/>
        <w:rPr>
          <w:rFonts w:ascii="Times New Roman" w:hAnsi="Times New Roman" w:eastAsia="仿宋"/>
          <w:sz w:val="32"/>
          <w:szCs w:val="32"/>
        </w:rPr>
      </w:pPr>
    </w:p>
    <w:p>
      <w:pPr>
        <w:spacing w:line="600" w:lineRule="exact"/>
        <w:ind w:firstLine="640" w:firstLineChars="200"/>
        <w:rPr>
          <w:rFonts w:ascii="Times New Roman" w:hAnsi="Times New Roman" w:eastAsia="黑体"/>
          <w:bCs/>
          <w:sz w:val="32"/>
          <w:szCs w:val="32"/>
        </w:rPr>
      </w:pPr>
      <w:r>
        <w:rPr>
          <w:rFonts w:ascii="Times New Roman" w:hAnsi="Times New Roman" w:eastAsia="黑体"/>
          <w:bCs/>
          <w:sz w:val="32"/>
          <w:szCs w:val="32"/>
        </w:rPr>
        <w:t>第四条　交付和验收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1</w:t>
      </w:r>
      <w:r>
        <w:rPr>
          <w:rFonts w:ascii="Times New Roman" w:hAnsi="Times New Roman" w:eastAsia="仿宋"/>
          <w:sz w:val="32"/>
          <w:szCs w:val="32"/>
          <w:lang w:val="en"/>
        </w:rPr>
        <w:t>.</w:t>
      </w:r>
      <w:r>
        <w:rPr>
          <w:rFonts w:ascii="Times New Roman" w:hAnsi="Times New Roman" w:eastAsia="仿宋"/>
          <w:sz w:val="32"/>
          <w:szCs w:val="32"/>
        </w:rPr>
        <w:t>服务时间：</w:t>
      </w:r>
      <w:r>
        <w:rPr>
          <w:rFonts w:hint="eastAsia" w:ascii="Times New Roman" w:hAnsi="Times New Roman" w:eastAsia="仿宋"/>
          <w:sz w:val="32"/>
          <w:szCs w:val="32"/>
          <w:u w:val="single"/>
          <w:lang w:val="en-US" w:eastAsia="zh-CN"/>
        </w:rPr>
        <w:t xml:space="preserve">合同签订之日  </w:t>
      </w:r>
      <w:r>
        <w:rPr>
          <w:rFonts w:ascii="Times New Roman" w:hAnsi="Times New Roman" w:eastAsia="仿宋"/>
          <w:sz w:val="32"/>
          <w:szCs w:val="32"/>
        </w:rPr>
        <w:t>起至</w:t>
      </w:r>
      <w:r>
        <w:rPr>
          <w:rFonts w:hint="eastAsia" w:ascii="Times New Roman" w:hAnsi="Times New Roman" w:eastAsia="仿宋"/>
          <w:sz w:val="32"/>
          <w:szCs w:val="32"/>
          <w:u w:val="single"/>
          <w:lang w:eastAsia="zh-CN"/>
        </w:rPr>
        <w:t>2025</w:t>
      </w:r>
      <w:r>
        <w:rPr>
          <w:rFonts w:hint="eastAsia" w:ascii="Times New Roman" w:hAnsi="Times New Roman" w:eastAsia="仿宋"/>
          <w:sz w:val="32"/>
          <w:szCs w:val="32"/>
          <w:u w:val="single"/>
        </w:rPr>
        <w:t>年</w:t>
      </w:r>
      <w:r>
        <w:rPr>
          <w:rFonts w:hint="eastAsia" w:ascii="Times New Roman" w:hAnsi="Times New Roman" w:eastAsia="仿宋"/>
          <w:sz w:val="32"/>
          <w:szCs w:val="32"/>
          <w:u w:val="single"/>
          <w:lang w:val="en-US" w:eastAsia="zh-CN"/>
        </w:rPr>
        <w:t>12</w:t>
      </w:r>
      <w:r>
        <w:rPr>
          <w:rFonts w:hint="eastAsia" w:ascii="Times New Roman" w:hAnsi="Times New Roman" w:eastAsia="仿宋"/>
          <w:sz w:val="32"/>
          <w:szCs w:val="32"/>
          <w:u w:val="single"/>
        </w:rPr>
        <w:t>月</w:t>
      </w:r>
      <w:r>
        <w:rPr>
          <w:rFonts w:hint="eastAsia" w:ascii="Times New Roman" w:hAnsi="Times New Roman" w:eastAsia="仿宋"/>
          <w:sz w:val="32"/>
          <w:szCs w:val="32"/>
          <w:u w:val="single"/>
          <w:lang w:val="en-US" w:eastAsia="zh-CN"/>
        </w:rPr>
        <w:t>30</w:t>
      </w:r>
      <w:r>
        <w:rPr>
          <w:rFonts w:hint="eastAsia" w:ascii="Times New Roman" w:hAnsi="Times New Roman" w:eastAsia="仿宋"/>
          <w:sz w:val="32"/>
          <w:szCs w:val="32"/>
          <w:u w:val="single"/>
        </w:rPr>
        <w:t>日</w:t>
      </w:r>
      <w:r>
        <w:rPr>
          <w:rFonts w:ascii="Times New Roman" w:hAnsi="Times New Roman" w:eastAsia="仿宋"/>
          <w:sz w:val="32"/>
          <w:szCs w:val="32"/>
        </w:rPr>
        <w:t>。</w:t>
      </w:r>
    </w:p>
    <w:p>
      <w:pPr>
        <w:spacing w:line="600" w:lineRule="exact"/>
        <w:ind w:firstLine="640" w:firstLineChars="200"/>
      </w:pPr>
      <w:r>
        <w:rPr>
          <w:rFonts w:ascii="Times New Roman" w:hAnsi="Times New Roman" w:eastAsia="仿宋"/>
          <w:sz w:val="32"/>
          <w:szCs w:val="32"/>
        </w:rPr>
        <w:t>2</w:t>
      </w:r>
      <w:r>
        <w:rPr>
          <w:rFonts w:ascii="Times New Roman" w:hAnsi="Times New Roman" w:eastAsia="仿宋"/>
          <w:sz w:val="32"/>
          <w:szCs w:val="32"/>
          <w:lang w:val="en"/>
        </w:rPr>
        <w:t>.服务地点：</w:t>
      </w:r>
      <w:r>
        <w:rPr>
          <w:rFonts w:hint="eastAsia" w:ascii="Times New Roman" w:hAnsi="Times New Roman" w:eastAsia="仿宋"/>
          <w:sz w:val="32"/>
          <w:szCs w:val="32"/>
          <w:lang w:val="en-US" w:eastAsia="zh-CN"/>
        </w:rPr>
        <w:t>广西壮族自治区</w:t>
      </w:r>
      <w:r>
        <w:rPr>
          <w:rFonts w:hint="eastAsia" w:ascii="Times New Roman" w:hAnsi="Times New Roman" w:eastAsia="仿宋"/>
          <w:sz w:val="32"/>
          <w:szCs w:val="32"/>
          <w:lang w:val="en"/>
        </w:rPr>
        <w:t>海洋环境监测中心站、北部湾重点区域。</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3</w:t>
      </w:r>
      <w:r>
        <w:rPr>
          <w:rFonts w:ascii="Times New Roman" w:hAnsi="Times New Roman" w:eastAsia="仿宋"/>
          <w:sz w:val="32"/>
          <w:szCs w:val="32"/>
          <w:lang w:val="en"/>
        </w:rPr>
        <w:t>.</w:t>
      </w:r>
      <w:r>
        <w:rPr>
          <w:rFonts w:ascii="Times New Roman" w:hAnsi="Times New Roman" w:eastAsia="仿宋"/>
          <w:sz w:val="32"/>
          <w:szCs w:val="32"/>
        </w:rPr>
        <w:t>乙方应按合同</w:t>
      </w:r>
      <w:r>
        <w:rPr>
          <w:rFonts w:hint="eastAsia" w:ascii="Times New Roman" w:hAnsi="Times New Roman" w:eastAsia="仿宋"/>
          <w:sz w:val="32"/>
          <w:szCs w:val="32"/>
        </w:rPr>
        <w:t>及采购需求</w:t>
      </w:r>
      <w:r>
        <w:rPr>
          <w:rFonts w:ascii="Times New Roman" w:hAnsi="Times New Roman" w:eastAsia="仿宋"/>
          <w:sz w:val="32"/>
          <w:szCs w:val="32"/>
        </w:rPr>
        <w:t>向甲方提供相应的服务，并提供服务质量和服务内容的相关技术资料。</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4</w:t>
      </w:r>
      <w:r>
        <w:rPr>
          <w:rFonts w:ascii="Times New Roman" w:hAnsi="Times New Roman" w:eastAsia="仿宋"/>
          <w:sz w:val="32"/>
          <w:szCs w:val="32"/>
          <w:lang w:val="en"/>
        </w:rPr>
        <w:t>.</w:t>
      </w:r>
      <w:r>
        <w:rPr>
          <w:rFonts w:ascii="Times New Roman" w:hAnsi="Times New Roman" w:eastAsia="仿宋"/>
          <w:sz w:val="32"/>
          <w:szCs w:val="32"/>
        </w:rPr>
        <w:t>乙方提供不符合合同</w:t>
      </w:r>
      <w:r>
        <w:rPr>
          <w:rFonts w:hint="eastAsia" w:ascii="Times New Roman" w:hAnsi="Times New Roman" w:eastAsia="仿宋"/>
          <w:sz w:val="32"/>
          <w:szCs w:val="32"/>
        </w:rPr>
        <w:t>及采购需求</w:t>
      </w:r>
      <w:r>
        <w:rPr>
          <w:rFonts w:ascii="Times New Roman" w:hAnsi="Times New Roman" w:eastAsia="仿宋"/>
          <w:sz w:val="32"/>
          <w:szCs w:val="32"/>
        </w:rPr>
        <w:t>规定的服务成果，甲方有权拒绝接受。</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5.甲方应在</w:t>
      </w:r>
      <w:r>
        <w:rPr>
          <w:rFonts w:hint="eastAsia" w:ascii="Times New Roman" w:hAnsi="Times New Roman" w:eastAsia="仿宋"/>
          <w:sz w:val="32"/>
          <w:szCs w:val="32"/>
          <w:lang w:eastAsia="zh-CN"/>
        </w:rPr>
        <w:t>2025</w:t>
      </w:r>
      <w:r>
        <w:rPr>
          <w:rFonts w:hint="eastAsia" w:ascii="Times New Roman" w:hAnsi="Times New Roman" w:eastAsia="仿宋"/>
          <w:sz w:val="32"/>
          <w:szCs w:val="32"/>
        </w:rPr>
        <w:t>年12月15日前对乙方提交的服务成果进行审定，符合合同及采购需求规定的要求的，由甲乙双方签署验收合格单并加盖甲方公章，甲乙双方各执一份。</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6.甲方在验收过程中发现乙方提供的服务、服务质量或服务内容不满足合同及采购需求规定的，可暂缓向乙方付款，直到乙方及时完善并提交相应的服务成果且经甲方验收合格后，方可办理付款。</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7.甲方验收时发现乙方提供的服务、服务质量或服务内容不满足合同及采购需求规定并以书面形式提出异议的，乙方应自收到甲方书面异议后五个工作日内予以解决，否则甲方有权不出具验收合格单。乙方因解决异议问题而造成逾期的，按乙方逾期交付处理。</w:t>
      </w:r>
    </w:p>
    <w:p>
      <w:pPr>
        <w:spacing w:line="600" w:lineRule="exact"/>
        <w:ind w:firstLine="640" w:firstLineChars="200"/>
        <w:rPr>
          <w:rFonts w:ascii="Times New Roman" w:hAnsi="Times New Roman" w:eastAsia="仿宋"/>
          <w:b/>
          <w:sz w:val="32"/>
          <w:szCs w:val="32"/>
          <w:u w:val="single"/>
        </w:rPr>
      </w:pPr>
      <w:r>
        <w:rPr>
          <w:rFonts w:ascii="Times New Roman" w:hAnsi="Times New Roman" w:eastAsia="黑体"/>
          <w:bCs/>
          <w:sz w:val="32"/>
          <w:szCs w:val="32"/>
        </w:rPr>
        <w:t>第</w:t>
      </w:r>
      <w:r>
        <w:rPr>
          <w:rFonts w:hint="eastAsia" w:ascii="Times New Roman" w:hAnsi="Times New Roman" w:eastAsia="黑体"/>
          <w:bCs/>
          <w:sz w:val="32"/>
          <w:szCs w:val="32"/>
        </w:rPr>
        <w:t>五</w:t>
      </w:r>
      <w:r>
        <w:rPr>
          <w:rFonts w:ascii="Times New Roman" w:hAnsi="Times New Roman" w:eastAsia="黑体"/>
          <w:bCs/>
          <w:sz w:val="32"/>
          <w:szCs w:val="32"/>
        </w:rPr>
        <w:t>条　付款方式</w:t>
      </w:r>
    </w:p>
    <w:p>
      <w:pPr>
        <w:spacing w:line="600" w:lineRule="exact"/>
        <w:ind w:firstLine="640" w:firstLineChars="200"/>
        <w:rPr>
          <w:rFonts w:ascii="Times New Roman" w:hAnsi="Times New Roman" w:eastAsia="仿宋"/>
          <w:sz w:val="32"/>
          <w:szCs w:val="32"/>
          <w:highlight w:val="yellow"/>
        </w:rPr>
      </w:pPr>
      <w:r>
        <w:rPr>
          <w:rFonts w:hint="eastAsia" w:ascii="Times New Roman" w:hAnsi="Times New Roman" w:eastAsia="仿宋"/>
          <w:sz w:val="32"/>
          <w:szCs w:val="32"/>
          <w:lang w:val="en-US" w:eastAsia="zh-CN"/>
        </w:rPr>
        <w:t>1</w:t>
      </w:r>
      <w:r>
        <w:rPr>
          <w:rFonts w:ascii="Times New Roman" w:hAnsi="Times New Roman" w:eastAsia="仿宋"/>
          <w:sz w:val="32"/>
          <w:szCs w:val="32"/>
          <w:lang w:val="en"/>
        </w:rPr>
        <w:t>.</w:t>
      </w:r>
      <w:r>
        <w:rPr>
          <w:rFonts w:ascii="Times New Roman" w:hAnsi="Times New Roman" w:eastAsia="仿宋"/>
          <w:sz w:val="32"/>
          <w:szCs w:val="32"/>
        </w:rPr>
        <w:t>付款方式</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甲乙双方同意</w:t>
      </w:r>
      <w:r>
        <w:rPr>
          <w:rFonts w:hint="eastAsia" w:ascii="Times New Roman" w:hAnsi="Times New Roman" w:eastAsia="仿宋"/>
          <w:sz w:val="32"/>
          <w:szCs w:val="32"/>
        </w:rPr>
        <w:t>按以下方式支付合同合计金额：</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甲方按分期支付方式向乙方支付技术服务费，甲方自合同签订后</w:t>
      </w:r>
      <w:r>
        <w:rPr>
          <w:rFonts w:hint="eastAsia" w:ascii="Times New Roman" w:hAnsi="Times New Roman" w:eastAsia="仿宋"/>
          <w:sz w:val="32"/>
          <w:szCs w:val="32"/>
          <w:u w:val="single"/>
        </w:rPr>
        <w:t>10</w:t>
      </w:r>
      <w:r>
        <w:rPr>
          <w:rFonts w:hint="eastAsia" w:ascii="Times New Roman" w:hAnsi="Times New Roman" w:eastAsia="仿宋"/>
          <w:sz w:val="32"/>
          <w:szCs w:val="32"/>
        </w:rPr>
        <w:t>个工作日内，支付合同款的</w:t>
      </w:r>
      <w:r>
        <w:rPr>
          <w:rFonts w:ascii="Times New Roman" w:hAnsi="Times New Roman" w:eastAsia="仿宋"/>
          <w:sz w:val="32"/>
          <w:szCs w:val="32"/>
        </w:rPr>
        <w:t>5</w:t>
      </w:r>
      <w:r>
        <w:rPr>
          <w:rFonts w:hint="eastAsia" w:ascii="Times New Roman" w:hAnsi="Times New Roman" w:eastAsia="仿宋"/>
          <w:sz w:val="32"/>
          <w:szCs w:val="32"/>
        </w:rPr>
        <w:t>0%，</w:t>
      </w:r>
      <w:r>
        <w:rPr>
          <w:rFonts w:hint="eastAsia" w:ascii="Times New Roman" w:hAnsi="Times New Roman" w:eastAsia="仿宋"/>
          <w:sz w:val="32"/>
          <w:szCs w:val="32"/>
          <w:lang w:val="en-US" w:eastAsia="zh-CN"/>
        </w:rPr>
        <w:t>验</w:t>
      </w:r>
      <w:r>
        <w:rPr>
          <w:rFonts w:hint="eastAsia" w:ascii="Times New Roman" w:hAnsi="Times New Roman" w:eastAsia="仿宋"/>
          <w:sz w:val="32"/>
          <w:szCs w:val="32"/>
          <w:u w:val="single"/>
          <w:lang w:val="en-US" w:eastAsia="zh-CN"/>
        </w:rPr>
        <w:t>收</w:t>
      </w:r>
      <w:r>
        <w:rPr>
          <w:rFonts w:hint="eastAsia" w:ascii="Times New Roman" w:hAnsi="Times New Roman" w:eastAsia="仿宋"/>
          <w:sz w:val="32"/>
          <w:szCs w:val="32"/>
        </w:rPr>
        <w:t>通过后7个工作日内支付合同</w:t>
      </w:r>
      <w:r>
        <w:rPr>
          <w:rFonts w:hint="eastAsia" w:ascii="Times New Roman" w:hAnsi="Times New Roman" w:eastAsia="仿宋"/>
          <w:sz w:val="32"/>
          <w:szCs w:val="32"/>
          <w:lang w:val="en-US" w:eastAsia="zh-CN"/>
        </w:rPr>
        <w:t>尾</w:t>
      </w:r>
      <w:r>
        <w:rPr>
          <w:rFonts w:hint="eastAsia" w:ascii="Times New Roman" w:hAnsi="Times New Roman" w:eastAsia="仿宋"/>
          <w:sz w:val="32"/>
          <w:szCs w:val="32"/>
        </w:rPr>
        <w:t>款。</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w:t>
      </w:r>
      <w:r>
        <w:rPr>
          <w:rFonts w:ascii="Times New Roman" w:hAnsi="Times New Roman" w:eastAsia="仿宋"/>
          <w:sz w:val="32"/>
          <w:szCs w:val="32"/>
          <w:lang w:val="en"/>
        </w:rPr>
        <w:t>.</w:t>
      </w:r>
      <w:r>
        <w:rPr>
          <w:rFonts w:ascii="Times New Roman" w:hAnsi="Times New Roman" w:eastAsia="仿宋"/>
          <w:sz w:val="32"/>
          <w:szCs w:val="32"/>
        </w:rPr>
        <w:t>乙方指定以下账户为接受本合同价款的账户，并对其指定的下列账户信息真实性、安全性、准确性负责。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账户名称：</w:t>
      </w:r>
      <w:r>
        <w:rPr>
          <w:rFonts w:hint="eastAsia" w:ascii="Times New Roman" w:hAnsi="Times New Roman" w:eastAsia="仿宋"/>
          <w:sz w:val="32"/>
          <w:szCs w:val="32"/>
          <w:u w:val="single"/>
          <w:lang w:val="en-US" w:eastAsia="zh-CN"/>
        </w:rPr>
        <w:t>XXX</w:t>
      </w:r>
      <w:r>
        <w:rPr>
          <w:rFonts w:hint="eastAsia" w:ascii="Times New Roman" w:hAnsi="Times New Roman" w:eastAsia="仿宋"/>
          <w:sz w:val="32"/>
          <w:szCs w:val="32"/>
        </w:rPr>
        <w:t>；</w:t>
      </w:r>
    </w:p>
    <w:p>
      <w:pPr>
        <w:spacing w:line="600" w:lineRule="exact"/>
        <w:ind w:firstLine="640" w:firstLineChars="200"/>
        <w:rPr>
          <w:rFonts w:ascii="Times New Roman" w:hAnsi="Times New Roman" w:eastAsia="仿宋"/>
          <w:sz w:val="32"/>
          <w:szCs w:val="32"/>
          <w:u w:val="single"/>
        </w:rPr>
      </w:pPr>
      <w:r>
        <w:rPr>
          <w:rFonts w:ascii="Times New Roman" w:hAnsi="Times New Roman" w:eastAsia="仿宋"/>
          <w:sz w:val="32"/>
          <w:szCs w:val="32"/>
        </w:rPr>
        <w:t>开户银行：</w:t>
      </w:r>
      <w:r>
        <w:rPr>
          <w:rFonts w:hint="eastAsia" w:ascii="Times New Roman" w:hAnsi="Times New Roman" w:eastAsia="仿宋"/>
          <w:sz w:val="32"/>
          <w:szCs w:val="32"/>
          <w:u w:val="single"/>
          <w:lang w:val="en-US" w:eastAsia="zh-CN"/>
        </w:rPr>
        <w:t>XXX</w:t>
      </w:r>
      <w:r>
        <w:rPr>
          <w:rFonts w:hint="eastAsia" w:ascii="Times New Roman" w:hAnsi="Times New Roman" w:eastAsia="仿宋"/>
          <w:sz w:val="32"/>
          <w:szCs w:val="32"/>
        </w:rPr>
        <w:t>；</w:t>
      </w:r>
    </w:p>
    <w:p>
      <w:pPr>
        <w:spacing w:line="600" w:lineRule="exact"/>
        <w:ind w:firstLine="640" w:firstLineChars="200"/>
        <w:rPr>
          <w:rFonts w:ascii="Times New Roman" w:hAnsi="Times New Roman" w:eastAsia="仿宋"/>
          <w:sz w:val="32"/>
          <w:szCs w:val="32"/>
          <w:u w:val="single"/>
        </w:rPr>
      </w:pPr>
      <w:r>
        <w:rPr>
          <w:rFonts w:ascii="Times New Roman" w:hAnsi="Times New Roman" w:eastAsia="仿宋"/>
          <w:sz w:val="32"/>
          <w:szCs w:val="32"/>
        </w:rPr>
        <w:t>银行账号：</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lang w:val="en-US" w:eastAsia="zh-CN"/>
        </w:rPr>
        <w:t>XXX</w:t>
      </w:r>
      <w:r>
        <w:rPr>
          <w:rFonts w:ascii="Times New Roman" w:hAnsi="Times New Roman" w:eastAsia="仿宋"/>
          <w:sz w:val="32"/>
          <w:szCs w:val="32"/>
          <w:u w:val="single"/>
        </w:rPr>
        <w:t xml:space="preserve">      </w:t>
      </w:r>
      <w:r>
        <w:rPr>
          <w:rFonts w:hint="eastAsia" w:ascii="Times New Roman" w:hAnsi="Times New Roman" w:eastAsia="仿宋"/>
          <w:sz w:val="32"/>
          <w:szCs w:val="32"/>
        </w:rPr>
        <w:t>；</w:t>
      </w:r>
    </w:p>
    <w:p>
      <w:pPr>
        <w:spacing w:line="600" w:lineRule="exact"/>
        <w:ind w:firstLine="640" w:firstLineChars="200"/>
        <w:rPr>
          <w:rFonts w:ascii="Times New Roman" w:hAnsi="Times New Roman" w:eastAsia="仿宋"/>
          <w:sz w:val="32"/>
          <w:szCs w:val="32"/>
          <w:u w:val="single"/>
        </w:rPr>
      </w:pPr>
      <w:r>
        <w:rPr>
          <w:rFonts w:ascii="Times New Roman" w:hAnsi="Times New Roman" w:eastAsia="仿宋"/>
          <w:sz w:val="32"/>
          <w:szCs w:val="32"/>
        </w:rPr>
        <w:t>联系人：</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lang w:val="en-US" w:eastAsia="zh-CN"/>
        </w:rPr>
        <w:t>XXX</w:t>
      </w:r>
      <w:r>
        <w:rPr>
          <w:rFonts w:hint="eastAsia" w:ascii="Times New Roman" w:hAnsi="Times New Roman" w:eastAsia="仿宋"/>
          <w:sz w:val="32"/>
          <w:szCs w:val="32"/>
          <w:u w:val="single"/>
        </w:rPr>
        <w:t xml:space="preserve">          </w:t>
      </w:r>
      <w:r>
        <w:rPr>
          <w:rFonts w:hint="eastAsia"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联系电话</w:t>
      </w:r>
      <w:r>
        <w:rPr>
          <w:rFonts w:hint="eastAsia" w:ascii="Times New Roman" w:hAnsi="Times New Roman" w:eastAsia="仿宋"/>
          <w:sz w:val="32"/>
          <w:szCs w:val="32"/>
        </w:rPr>
        <w:t>：</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 xml:space="preserve">    </w:t>
      </w:r>
      <w:r>
        <w:rPr>
          <w:rFonts w:hint="eastAsia" w:ascii="Times New Roman" w:hAnsi="Times New Roman" w:eastAsia="仿宋"/>
          <w:kern w:val="0"/>
          <w:sz w:val="32"/>
          <w:szCs w:val="32"/>
          <w:u w:val="single"/>
          <w:lang w:val="en-US" w:eastAsia="zh-CN"/>
        </w:rPr>
        <w:t>XXX</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rPr>
        <w:t xml:space="preserve">   </w:t>
      </w:r>
      <w:r>
        <w:rPr>
          <w:rFonts w:hint="eastAsia"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如乙方上述账户信息发生变更，乙方应提前向甲方发送书面通知，未能提前书面通知而产生的不利后果由乙方自行承担。</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w:t>
      </w:r>
      <w:r>
        <w:rPr>
          <w:rFonts w:ascii="Times New Roman" w:hAnsi="Times New Roman" w:eastAsia="仿宋"/>
          <w:sz w:val="32"/>
          <w:szCs w:val="32"/>
          <w:lang w:val="en"/>
        </w:rPr>
        <w:t>.</w:t>
      </w:r>
      <w:r>
        <w:rPr>
          <w:rFonts w:ascii="Times New Roman" w:hAnsi="Times New Roman" w:eastAsia="仿宋"/>
          <w:bCs/>
          <w:sz w:val="32"/>
          <w:szCs w:val="32"/>
        </w:rPr>
        <w:t>甲方在支付每笔款项前，乙方应当</w:t>
      </w:r>
      <w:r>
        <w:rPr>
          <w:rFonts w:ascii="Times New Roman" w:hAnsi="Times New Roman" w:eastAsia="仿宋"/>
          <w:sz w:val="32"/>
          <w:szCs w:val="32"/>
        </w:rPr>
        <w:t>提供</w:t>
      </w:r>
      <w:r>
        <w:rPr>
          <w:rFonts w:ascii="Times New Roman" w:hAnsi="Times New Roman" w:eastAsia="仿宋"/>
          <w:bCs/>
          <w:sz w:val="32"/>
          <w:szCs w:val="32"/>
        </w:rPr>
        <w:t>可供政府审计并且</w:t>
      </w:r>
      <w:r>
        <w:rPr>
          <w:rFonts w:ascii="Times New Roman" w:hAnsi="Times New Roman" w:eastAsia="仿宋"/>
          <w:sz w:val="32"/>
          <w:szCs w:val="32"/>
        </w:rPr>
        <w:t>符合税务规定</w:t>
      </w:r>
      <w:r>
        <w:rPr>
          <w:rFonts w:ascii="Times New Roman" w:hAnsi="Times New Roman" w:eastAsia="仿宋"/>
          <w:bCs/>
          <w:sz w:val="32"/>
          <w:szCs w:val="32"/>
        </w:rPr>
        <w:t>的正式发票，</w:t>
      </w:r>
      <w:r>
        <w:rPr>
          <w:rFonts w:ascii="Times New Roman" w:hAnsi="Times New Roman" w:eastAsia="仿宋"/>
          <w:spacing w:val="-6"/>
          <w:sz w:val="32"/>
          <w:szCs w:val="32"/>
        </w:rPr>
        <w:t>否则甲方有权拒付相应款项直至乙方能提供符合规定的发票为止。</w:t>
      </w:r>
    </w:p>
    <w:p>
      <w:pPr>
        <w:spacing w:line="600" w:lineRule="exact"/>
        <w:ind w:firstLine="640" w:firstLineChars="200"/>
        <w:rPr>
          <w:rFonts w:ascii="Times New Roman" w:hAnsi="Times New Roman" w:eastAsia="黑体"/>
          <w:bCs/>
          <w:sz w:val="32"/>
          <w:szCs w:val="32"/>
        </w:rPr>
      </w:pPr>
      <w:r>
        <w:rPr>
          <w:rFonts w:ascii="Times New Roman" w:hAnsi="Times New Roman" w:eastAsia="黑体"/>
          <w:bCs/>
          <w:sz w:val="32"/>
          <w:szCs w:val="32"/>
        </w:rPr>
        <w:t>第</w:t>
      </w:r>
      <w:r>
        <w:rPr>
          <w:rFonts w:hint="eastAsia" w:ascii="Times New Roman" w:hAnsi="Times New Roman" w:eastAsia="黑体"/>
          <w:bCs/>
          <w:sz w:val="32"/>
          <w:szCs w:val="32"/>
        </w:rPr>
        <w:t>六</w:t>
      </w:r>
      <w:r>
        <w:rPr>
          <w:rFonts w:ascii="Times New Roman" w:hAnsi="Times New Roman" w:eastAsia="黑体"/>
          <w:bCs/>
          <w:sz w:val="32"/>
          <w:szCs w:val="32"/>
        </w:rPr>
        <w:t>条　税费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合同执行中相关的一切税费均由乙方负担。</w:t>
      </w:r>
    </w:p>
    <w:p>
      <w:pPr>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第</w:t>
      </w:r>
      <w:r>
        <w:rPr>
          <w:rFonts w:hint="eastAsia" w:ascii="Times New Roman" w:hAnsi="Times New Roman" w:eastAsia="黑体"/>
          <w:bCs/>
          <w:sz w:val="32"/>
          <w:szCs w:val="32"/>
        </w:rPr>
        <w:t>七</w:t>
      </w:r>
      <w:r>
        <w:rPr>
          <w:rFonts w:ascii="Times New Roman" w:hAnsi="Times New Roman" w:eastAsia="黑体"/>
          <w:bCs/>
          <w:sz w:val="32"/>
          <w:szCs w:val="32"/>
        </w:rPr>
        <w:t>条　违约责任</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1</w:t>
      </w:r>
      <w:r>
        <w:rPr>
          <w:rFonts w:ascii="Times New Roman" w:hAnsi="Times New Roman" w:eastAsia="仿宋"/>
          <w:sz w:val="32"/>
          <w:szCs w:val="32"/>
          <w:lang w:val="en"/>
        </w:rPr>
        <w:t>.</w:t>
      </w:r>
      <w:r>
        <w:rPr>
          <w:rFonts w:ascii="Times New Roman" w:hAnsi="Times New Roman" w:eastAsia="仿宋"/>
          <w:sz w:val="32"/>
          <w:szCs w:val="32"/>
        </w:rPr>
        <w:t>乙方没有按照</w:t>
      </w:r>
      <w:r>
        <w:rPr>
          <w:rFonts w:hint="eastAsia" w:ascii="Times New Roman" w:hAnsi="Times New Roman" w:eastAsia="仿宋"/>
          <w:sz w:val="32"/>
          <w:szCs w:val="32"/>
        </w:rPr>
        <w:t>合同及采购需求</w:t>
      </w:r>
      <w:r>
        <w:rPr>
          <w:rFonts w:ascii="Times New Roman" w:hAnsi="Times New Roman" w:eastAsia="仿宋"/>
          <w:sz w:val="32"/>
          <w:szCs w:val="32"/>
        </w:rPr>
        <w:t>规定的时间或期限提供服务的，每逾期一日，应按合同合计金额的3</w:t>
      </w:r>
      <w:r>
        <w:rPr>
          <w:rFonts w:hint="eastAsia" w:ascii="Times New Roman" w:hAnsi="Times New Roman" w:eastAsia="仿宋"/>
          <w:sz w:val="32"/>
          <w:szCs w:val="32"/>
        </w:rPr>
        <w:t>‰</w:t>
      </w:r>
      <w:r>
        <w:rPr>
          <w:rFonts w:ascii="Times New Roman" w:hAnsi="Times New Roman" w:eastAsia="仿宋"/>
          <w:sz w:val="32"/>
          <w:szCs w:val="32"/>
        </w:rPr>
        <w:t>向甲方支付逾期提供服务的违约金；逾期超过十日的，甲方有权单方解除合同，并要求乙方退还已收取的款项，同时乙方应按照合同合计金额的</w:t>
      </w:r>
      <w:r>
        <w:rPr>
          <w:rFonts w:hint="eastAsia" w:ascii="Times New Roman" w:hAnsi="Times New Roman" w:eastAsia="仿宋"/>
          <w:sz w:val="32"/>
          <w:szCs w:val="32"/>
        </w:rPr>
        <w:t>10</w:t>
      </w:r>
      <w:r>
        <w:rPr>
          <w:rFonts w:ascii="Times New Roman" w:hAnsi="Times New Roman" w:eastAsia="仿宋"/>
          <w:sz w:val="32"/>
          <w:szCs w:val="32"/>
        </w:rPr>
        <w:t>%向甲方支付违约金并承担因此给甲方造成的经济损失。</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2</w:t>
      </w:r>
      <w:r>
        <w:rPr>
          <w:rFonts w:ascii="Times New Roman" w:hAnsi="Times New Roman" w:eastAsia="仿宋"/>
          <w:sz w:val="32"/>
          <w:szCs w:val="32"/>
          <w:lang w:val="en"/>
        </w:rPr>
        <w:t>.</w:t>
      </w:r>
      <w:r>
        <w:rPr>
          <w:rFonts w:ascii="Times New Roman" w:hAnsi="Times New Roman" w:eastAsia="仿宋"/>
          <w:sz w:val="32"/>
          <w:szCs w:val="32"/>
        </w:rPr>
        <w:t>乙方所提供的服务、服务质量、服务内容等不符合</w:t>
      </w:r>
      <w:r>
        <w:rPr>
          <w:rFonts w:hint="eastAsia" w:ascii="Times New Roman" w:hAnsi="Times New Roman" w:eastAsia="仿宋"/>
          <w:sz w:val="32"/>
          <w:szCs w:val="32"/>
        </w:rPr>
        <w:t>合同及采购需求</w:t>
      </w:r>
      <w:r>
        <w:rPr>
          <w:rFonts w:ascii="Times New Roman" w:hAnsi="Times New Roman" w:eastAsia="仿宋"/>
          <w:sz w:val="32"/>
          <w:szCs w:val="32"/>
        </w:rPr>
        <w:t>规定的要求的，应按甲方的要求、在甲方指定的期限内予以更换或改进，未在甲方指定的期限内更换或改进的，按乙方逾期提供服务承担违约责任。</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3</w:t>
      </w:r>
      <w:r>
        <w:rPr>
          <w:rFonts w:ascii="Times New Roman" w:hAnsi="Times New Roman" w:eastAsia="仿宋"/>
          <w:sz w:val="32"/>
          <w:szCs w:val="32"/>
          <w:lang w:val="en"/>
        </w:rPr>
        <w:t>.</w:t>
      </w:r>
      <w:r>
        <w:rPr>
          <w:rFonts w:ascii="Times New Roman" w:hAnsi="Times New Roman" w:eastAsia="仿宋"/>
          <w:sz w:val="32"/>
          <w:szCs w:val="32"/>
        </w:rPr>
        <w:t>乙方提供的服务如侵犯了第三方合法权益而引发的任何纠纷或者诉讼，均由乙方负责交涉并承担全部责任，如甲方为解决纠纷矛盾先期支付了费用的，乙方应当自收到甲方要求偿还费用的函之日起五日内向甲方偿还完毕。</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4</w:t>
      </w:r>
      <w:r>
        <w:rPr>
          <w:rFonts w:ascii="Times New Roman" w:hAnsi="Times New Roman" w:eastAsia="仿宋"/>
          <w:sz w:val="32"/>
          <w:szCs w:val="32"/>
          <w:lang w:val="en"/>
        </w:rPr>
        <w:t>.</w:t>
      </w:r>
      <w:r>
        <w:rPr>
          <w:rFonts w:ascii="Times New Roman" w:hAnsi="Times New Roman" w:eastAsia="仿宋"/>
          <w:sz w:val="32"/>
          <w:szCs w:val="32"/>
        </w:rPr>
        <w:t>甲方延期付款的，每天向乙方偿付延期款额3</w:t>
      </w:r>
      <w:r>
        <w:rPr>
          <w:rFonts w:hint="eastAsia" w:ascii="Times New Roman" w:hAnsi="Times New Roman" w:eastAsia="仿宋"/>
          <w:sz w:val="32"/>
          <w:szCs w:val="32"/>
        </w:rPr>
        <w:t>‰</w:t>
      </w:r>
      <w:r>
        <w:rPr>
          <w:rFonts w:ascii="Times New Roman" w:hAnsi="Times New Roman" w:eastAsia="仿宋"/>
          <w:sz w:val="32"/>
          <w:szCs w:val="32"/>
        </w:rPr>
        <w:t>的违约金，但违约金累计不得超过延期款额的5%。</w:t>
      </w:r>
    </w:p>
    <w:p>
      <w:pPr>
        <w:spacing w:line="600" w:lineRule="exact"/>
        <w:ind w:firstLine="640" w:firstLineChars="200"/>
        <w:rPr>
          <w:rFonts w:ascii="Times New Roman" w:hAnsi="Times New Roman" w:eastAsia="黑体"/>
          <w:bCs/>
          <w:sz w:val="32"/>
          <w:szCs w:val="32"/>
        </w:rPr>
      </w:pPr>
      <w:r>
        <w:rPr>
          <w:rFonts w:ascii="Times New Roman" w:hAnsi="Times New Roman" w:eastAsia="黑体"/>
          <w:bCs/>
          <w:sz w:val="32"/>
          <w:szCs w:val="32"/>
        </w:rPr>
        <w:t>第</w:t>
      </w:r>
      <w:r>
        <w:rPr>
          <w:rFonts w:hint="eastAsia" w:ascii="Times New Roman" w:hAnsi="Times New Roman" w:eastAsia="黑体"/>
          <w:bCs/>
          <w:sz w:val="32"/>
          <w:szCs w:val="32"/>
        </w:rPr>
        <w:t>八</w:t>
      </w:r>
      <w:r>
        <w:rPr>
          <w:rFonts w:ascii="Times New Roman" w:hAnsi="Times New Roman" w:eastAsia="黑体"/>
          <w:bCs/>
          <w:sz w:val="32"/>
          <w:szCs w:val="32"/>
        </w:rPr>
        <w:t>条　知识产权归属</w:t>
      </w:r>
    </w:p>
    <w:p>
      <w:pPr>
        <w:widowControl/>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乙方保证，乙方基于本合同执行中形成的任何成果或知识产权的所有权，归甲乙双方共同所有。在不违反国家相关保密规定的前提下，双方可对本项目及其衍生的资料用于联合发表论文、科研项目申报、申请专利等科研活动。</w:t>
      </w:r>
    </w:p>
    <w:p>
      <w:pPr>
        <w:widowControl/>
        <w:spacing w:line="600" w:lineRule="exact"/>
        <w:ind w:firstLine="640" w:firstLineChars="200"/>
        <w:rPr>
          <w:rFonts w:ascii="Times New Roman" w:hAnsi="Times New Roman" w:eastAsia="黑体"/>
          <w:bCs/>
          <w:sz w:val="32"/>
          <w:szCs w:val="32"/>
        </w:rPr>
      </w:pPr>
      <w:r>
        <w:rPr>
          <w:rFonts w:ascii="Times New Roman" w:hAnsi="Times New Roman" w:eastAsia="黑体"/>
          <w:bCs/>
          <w:sz w:val="32"/>
          <w:szCs w:val="32"/>
        </w:rPr>
        <w:t>第</w:t>
      </w:r>
      <w:r>
        <w:rPr>
          <w:rFonts w:hint="eastAsia" w:ascii="Times New Roman" w:hAnsi="Times New Roman" w:eastAsia="黑体"/>
          <w:bCs/>
          <w:sz w:val="32"/>
          <w:szCs w:val="32"/>
        </w:rPr>
        <w:t>九</w:t>
      </w:r>
      <w:r>
        <w:rPr>
          <w:rFonts w:ascii="Times New Roman" w:hAnsi="Times New Roman" w:eastAsia="黑体"/>
          <w:bCs/>
          <w:sz w:val="32"/>
          <w:szCs w:val="32"/>
        </w:rPr>
        <w:t>条　保密条款</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1</w:t>
      </w:r>
      <w:r>
        <w:rPr>
          <w:rFonts w:ascii="Times New Roman" w:hAnsi="Times New Roman" w:eastAsia="仿宋"/>
          <w:sz w:val="32"/>
          <w:szCs w:val="32"/>
          <w:lang w:val="en"/>
        </w:rPr>
        <w:t>.</w:t>
      </w:r>
      <w:r>
        <w:rPr>
          <w:rFonts w:ascii="Times New Roman" w:hAnsi="Times New Roman" w:eastAsia="仿宋"/>
          <w:sz w:val="32"/>
          <w:szCs w:val="32"/>
        </w:rPr>
        <w:t>甲乙双方都负有保守对方的单位机密或商业秘密的义务，保密范围包括但不限于技术情报、数据资料及其他公开后对对方造成影响或损失的秘密。</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w:t>
      </w:r>
      <w:r>
        <w:rPr>
          <w:rFonts w:ascii="Times New Roman" w:hAnsi="Times New Roman" w:eastAsia="仿宋"/>
          <w:sz w:val="32"/>
          <w:szCs w:val="32"/>
          <w:lang w:val="en"/>
        </w:rPr>
        <w:t>.</w:t>
      </w:r>
      <w:r>
        <w:rPr>
          <w:rFonts w:ascii="Times New Roman" w:hAnsi="Times New Roman" w:eastAsia="仿宋"/>
          <w:sz w:val="32"/>
          <w:szCs w:val="32"/>
        </w:rPr>
        <w:t>任何一方违反保密条款，给对方造成损失，应按对方的实际损失承担赔偿责任。</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w:t>
      </w:r>
      <w:r>
        <w:rPr>
          <w:rFonts w:ascii="Times New Roman" w:hAnsi="Times New Roman" w:eastAsia="仿宋"/>
          <w:sz w:val="32"/>
          <w:szCs w:val="32"/>
          <w:lang w:val="en"/>
        </w:rPr>
        <w:t>.</w:t>
      </w:r>
      <w:r>
        <w:rPr>
          <w:rFonts w:ascii="Times New Roman" w:hAnsi="Times New Roman" w:eastAsia="仿宋"/>
          <w:sz w:val="32"/>
          <w:szCs w:val="32"/>
        </w:rPr>
        <w:t>本条款不因合同的变更、解除和终止而失效。</w:t>
      </w:r>
    </w:p>
    <w:p>
      <w:pPr>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第十条　不可抗力事件处理</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1</w:t>
      </w:r>
      <w:r>
        <w:rPr>
          <w:rFonts w:ascii="Times New Roman" w:hAnsi="Times New Roman" w:eastAsia="仿宋"/>
          <w:sz w:val="32"/>
          <w:szCs w:val="32"/>
          <w:lang w:val="en"/>
        </w:rPr>
        <w:t>.</w:t>
      </w:r>
      <w:r>
        <w:rPr>
          <w:rFonts w:ascii="Times New Roman" w:hAnsi="Times New Roman" w:eastAsia="仿宋"/>
          <w:sz w:val="32"/>
          <w:szCs w:val="32"/>
        </w:rPr>
        <w:t>在合同有效期内，任何一方因不可抗力事件导致不能履行合同，则合同履行期可延长，其延长期与不可抗力影响期相同。</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2</w:t>
      </w:r>
      <w:r>
        <w:rPr>
          <w:rFonts w:ascii="Times New Roman" w:hAnsi="Times New Roman" w:eastAsia="仿宋"/>
          <w:sz w:val="32"/>
          <w:szCs w:val="32"/>
          <w:lang w:val="en"/>
        </w:rPr>
        <w:t>.</w:t>
      </w:r>
      <w:r>
        <w:rPr>
          <w:rFonts w:ascii="Times New Roman" w:hAnsi="Times New Roman" w:eastAsia="仿宋"/>
          <w:sz w:val="32"/>
          <w:szCs w:val="32"/>
        </w:rPr>
        <w:t>不可抗力事件发生后，应立即通知对方，并寄送有关权威机构出具的证明。</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3</w:t>
      </w:r>
      <w:r>
        <w:rPr>
          <w:rFonts w:ascii="Times New Roman" w:hAnsi="Times New Roman" w:eastAsia="仿宋"/>
          <w:sz w:val="32"/>
          <w:szCs w:val="32"/>
          <w:lang w:val="en"/>
        </w:rPr>
        <w:t>.</w:t>
      </w:r>
      <w:r>
        <w:rPr>
          <w:rFonts w:ascii="Times New Roman" w:hAnsi="Times New Roman" w:eastAsia="仿宋"/>
          <w:sz w:val="32"/>
          <w:szCs w:val="32"/>
        </w:rPr>
        <w:t>不可抗力事件延续一百二十天以上，双方应通过友好协商，确定是否继续履行合同。</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4</w:t>
      </w:r>
      <w:r>
        <w:rPr>
          <w:rFonts w:ascii="Times New Roman" w:hAnsi="Times New Roman" w:eastAsia="仿宋"/>
          <w:sz w:val="32"/>
          <w:szCs w:val="32"/>
          <w:lang w:val="en"/>
        </w:rPr>
        <w:t>.</w:t>
      </w:r>
      <w:r>
        <w:rPr>
          <w:rFonts w:ascii="Times New Roman" w:hAnsi="Times New Roman" w:eastAsia="仿宋"/>
          <w:sz w:val="32"/>
          <w:szCs w:val="32"/>
        </w:rPr>
        <w:t>合同履行过程中，因接受政府行政指令而无法履行的，接受政府行政指令的一方可以免除责任。</w:t>
      </w:r>
    </w:p>
    <w:p>
      <w:pPr>
        <w:spacing w:line="600" w:lineRule="exact"/>
        <w:ind w:firstLine="640" w:firstLineChars="200"/>
        <w:rPr>
          <w:rFonts w:ascii="Times New Roman" w:hAnsi="Times New Roman" w:eastAsia="黑体"/>
          <w:bCs/>
          <w:sz w:val="32"/>
          <w:szCs w:val="32"/>
        </w:rPr>
      </w:pPr>
      <w:r>
        <w:rPr>
          <w:rFonts w:ascii="Times New Roman" w:hAnsi="Times New Roman" w:eastAsia="黑体"/>
          <w:bCs/>
          <w:sz w:val="32"/>
          <w:szCs w:val="32"/>
        </w:rPr>
        <w:t>第十</w:t>
      </w:r>
      <w:r>
        <w:rPr>
          <w:rFonts w:hint="eastAsia" w:ascii="Times New Roman" w:hAnsi="Times New Roman" w:eastAsia="黑体"/>
          <w:bCs/>
          <w:sz w:val="32"/>
          <w:szCs w:val="32"/>
        </w:rPr>
        <w:t>一</w:t>
      </w:r>
      <w:r>
        <w:rPr>
          <w:rFonts w:ascii="Times New Roman" w:hAnsi="Times New Roman" w:eastAsia="黑体"/>
          <w:bCs/>
          <w:sz w:val="32"/>
          <w:szCs w:val="32"/>
        </w:rPr>
        <w:t>条　合同争议解决</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1</w:t>
      </w:r>
      <w:r>
        <w:rPr>
          <w:rFonts w:ascii="Times New Roman" w:hAnsi="Times New Roman" w:eastAsia="仿宋"/>
          <w:sz w:val="32"/>
          <w:szCs w:val="32"/>
          <w:lang w:val="en"/>
        </w:rPr>
        <w:t>.</w:t>
      </w:r>
      <w:r>
        <w:rPr>
          <w:rFonts w:ascii="Times New Roman" w:hAnsi="Times New Roman" w:eastAsia="仿宋"/>
          <w:sz w:val="32"/>
          <w:szCs w:val="32"/>
        </w:rPr>
        <w:t>因服务质量问题发生争议的，</w:t>
      </w:r>
      <w:r>
        <w:rPr>
          <w:rFonts w:hint="eastAsia" w:ascii="Times New Roman" w:hAnsi="Times New Roman" w:eastAsia="仿宋"/>
          <w:sz w:val="32"/>
          <w:szCs w:val="32"/>
        </w:rPr>
        <w:t>甲方</w:t>
      </w:r>
      <w:r>
        <w:rPr>
          <w:rFonts w:ascii="Times New Roman" w:hAnsi="Times New Roman" w:eastAsia="仿宋"/>
          <w:sz w:val="32"/>
          <w:szCs w:val="32"/>
        </w:rPr>
        <w:t>应</w:t>
      </w:r>
      <w:r>
        <w:rPr>
          <w:rFonts w:hint="eastAsia" w:ascii="Times New Roman" w:hAnsi="Times New Roman" w:eastAsia="仿宋"/>
          <w:sz w:val="32"/>
          <w:szCs w:val="32"/>
        </w:rPr>
        <w:t>提交具有相应资质的机构</w:t>
      </w:r>
      <w:r>
        <w:rPr>
          <w:rFonts w:ascii="Times New Roman" w:hAnsi="Times New Roman" w:eastAsia="仿宋"/>
          <w:sz w:val="32"/>
          <w:szCs w:val="32"/>
        </w:rPr>
        <w:t>进行鉴定。服务符合标准的，鉴定费由甲方承担；服务不符合标准的，鉴定费由乙方承担。</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2</w:t>
      </w:r>
      <w:r>
        <w:rPr>
          <w:rFonts w:ascii="Times New Roman" w:hAnsi="Times New Roman" w:eastAsia="仿宋"/>
          <w:sz w:val="32"/>
          <w:szCs w:val="32"/>
          <w:lang w:val="en"/>
        </w:rPr>
        <w:t>.</w:t>
      </w:r>
      <w:r>
        <w:rPr>
          <w:rFonts w:ascii="Times New Roman" w:hAnsi="Times New Roman" w:eastAsia="仿宋"/>
          <w:sz w:val="32"/>
          <w:szCs w:val="32"/>
        </w:rPr>
        <w:t>因履行本合同引起的或者与本合同有关的争议，甲乙双方应首先通过友好协商解决，如果协商不能解决，可向甲方所在地有管辖权人民法院提起诉讼。</w:t>
      </w:r>
    </w:p>
    <w:p>
      <w:pPr>
        <w:spacing w:line="600" w:lineRule="exact"/>
        <w:ind w:firstLine="640" w:firstLineChars="200"/>
        <w:rPr>
          <w:rFonts w:ascii="Times New Roman" w:hAnsi="Times New Roman" w:eastAsia="黑体"/>
          <w:bCs/>
          <w:sz w:val="32"/>
          <w:szCs w:val="32"/>
        </w:rPr>
      </w:pPr>
      <w:r>
        <w:rPr>
          <w:rFonts w:ascii="Times New Roman" w:hAnsi="Times New Roman" w:eastAsia="黑体"/>
          <w:bCs/>
          <w:sz w:val="32"/>
          <w:szCs w:val="32"/>
        </w:rPr>
        <w:t>第十</w:t>
      </w:r>
      <w:r>
        <w:rPr>
          <w:rFonts w:hint="eastAsia" w:ascii="Times New Roman" w:hAnsi="Times New Roman" w:eastAsia="黑体"/>
          <w:bCs/>
          <w:sz w:val="32"/>
          <w:szCs w:val="32"/>
        </w:rPr>
        <w:t>二</w:t>
      </w:r>
      <w:r>
        <w:rPr>
          <w:rFonts w:ascii="Times New Roman" w:hAnsi="Times New Roman" w:eastAsia="黑体"/>
          <w:bCs/>
          <w:sz w:val="32"/>
          <w:szCs w:val="32"/>
        </w:rPr>
        <w:t>条　合同生效及其他</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1</w:t>
      </w:r>
      <w:r>
        <w:rPr>
          <w:rFonts w:ascii="Times New Roman" w:hAnsi="Times New Roman" w:eastAsia="仿宋"/>
          <w:sz w:val="32"/>
          <w:szCs w:val="32"/>
          <w:lang w:val="en"/>
        </w:rPr>
        <w:t>.</w:t>
      </w:r>
      <w:r>
        <w:rPr>
          <w:rFonts w:ascii="Times New Roman" w:hAnsi="Times New Roman" w:eastAsia="仿宋"/>
          <w:sz w:val="32"/>
          <w:szCs w:val="32"/>
        </w:rPr>
        <w:t>合同经甲乙双方法定代表人或者授权代表签字并加盖单位公章后生效。</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2</w:t>
      </w:r>
      <w:r>
        <w:rPr>
          <w:rFonts w:ascii="Times New Roman" w:hAnsi="Times New Roman" w:eastAsia="仿宋"/>
          <w:sz w:val="32"/>
          <w:szCs w:val="32"/>
          <w:lang w:val="en"/>
        </w:rPr>
        <w:t>.</w:t>
      </w:r>
      <w:r>
        <w:rPr>
          <w:rFonts w:ascii="Times New Roman" w:hAnsi="Times New Roman" w:eastAsia="仿宋"/>
          <w:sz w:val="32"/>
          <w:szCs w:val="32"/>
        </w:rPr>
        <w:t>合同执行中涉及采购资金和采购内容修改或者补充的，须经政府采购监管部门审批，并签书面补充协议报政府采购监管部门备案，方可作为主合同不可分割的一部分。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3</w:t>
      </w:r>
      <w:r>
        <w:rPr>
          <w:rFonts w:ascii="Times New Roman" w:hAnsi="Times New Roman" w:eastAsia="仿宋"/>
          <w:sz w:val="32"/>
          <w:szCs w:val="32"/>
          <w:lang w:val="en"/>
        </w:rPr>
        <w:t>.</w:t>
      </w:r>
      <w:r>
        <w:rPr>
          <w:rFonts w:ascii="Times New Roman" w:hAnsi="Times New Roman" w:eastAsia="仿宋"/>
          <w:sz w:val="32"/>
          <w:szCs w:val="32"/>
        </w:rPr>
        <w:t>合同未尽事宜，遵照《中华人民共和国民法典》</w:t>
      </w:r>
      <w:r>
        <w:rPr>
          <w:rFonts w:hint="eastAsia" w:ascii="Times New Roman" w:hAnsi="Times New Roman" w:eastAsia="仿宋"/>
          <w:sz w:val="32"/>
          <w:szCs w:val="32"/>
        </w:rPr>
        <w:t>等相关法律、法规规定有关条文</w:t>
      </w:r>
      <w:r>
        <w:rPr>
          <w:rFonts w:ascii="Times New Roman" w:hAnsi="Times New Roman" w:eastAsia="仿宋"/>
          <w:sz w:val="32"/>
          <w:szCs w:val="32"/>
        </w:rPr>
        <w:t>执行。</w:t>
      </w:r>
    </w:p>
    <w:p>
      <w:pPr>
        <w:spacing w:line="600" w:lineRule="exact"/>
        <w:ind w:firstLine="640" w:firstLineChars="200"/>
        <w:rPr>
          <w:rFonts w:ascii="Times New Roman" w:hAnsi="Times New Roman" w:eastAsia="黑体"/>
          <w:bCs/>
          <w:sz w:val="32"/>
          <w:szCs w:val="32"/>
        </w:rPr>
      </w:pPr>
      <w:r>
        <w:rPr>
          <w:rFonts w:ascii="Times New Roman" w:hAnsi="Times New Roman" w:eastAsia="黑体"/>
          <w:bCs/>
          <w:sz w:val="32"/>
          <w:szCs w:val="32"/>
        </w:rPr>
        <w:t>第十</w:t>
      </w:r>
      <w:r>
        <w:rPr>
          <w:rFonts w:hint="eastAsia" w:ascii="Times New Roman" w:hAnsi="Times New Roman" w:eastAsia="黑体"/>
          <w:bCs/>
          <w:sz w:val="32"/>
          <w:szCs w:val="32"/>
        </w:rPr>
        <w:t>三</w:t>
      </w:r>
      <w:r>
        <w:rPr>
          <w:rFonts w:ascii="Times New Roman" w:hAnsi="Times New Roman" w:eastAsia="黑体"/>
          <w:bCs/>
          <w:sz w:val="32"/>
          <w:szCs w:val="32"/>
        </w:rPr>
        <w:t>条　合同的变更、终止与转让</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1</w:t>
      </w:r>
      <w:r>
        <w:rPr>
          <w:rFonts w:ascii="Times New Roman" w:hAnsi="Times New Roman" w:eastAsia="仿宋"/>
          <w:sz w:val="32"/>
          <w:szCs w:val="32"/>
          <w:lang w:val="en"/>
        </w:rPr>
        <w:t>.</w:t>
      </w:r>
      <w:r>
        <w:rPr>
          <w:rFonts w:ascii="Times New Roman" w:hAnsi="Times New Roman" w:eastAsia="仿宋"/>
          <w:sz w:val="32"/>
          <w:szCs w:val="32"/>
        </w:rPr>
        <w:t>除《中华人民共和国政府采购法》第五十条规定的情形外，本合同一经签订，甲乙双方不得擅自变更、中止或者终止。</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2</w:t>
      </w:r>
      <w:r>
        <w:rPr>
          <w:rFonts w:ascii="Times New Roman" w:hAnsi="Times New Roman" w:eastAsia="仿宋"/>
          <w:sz w:val="32"/>
          <w:szCs w:val="32"/>
          <w:lang w:val="en"/>
        </w:rPr>
        <w:t>.</w:t>
      </w:r>
      <w:r>
        <w:rPr>
          <w:rFonts w:ascii="Times New Roman" w:hAnsi="Times New Roman" w:eastAsia="仿宋"/>
          <w:sz w:val="32"/>
          <w:szCs w:val="32"/>
        </w:rPr>
        <w:t>未经甲方书面同意，乙方不得擅自转让其应履行的合同义务。</w:t>
      </w:r>
    </w:p>
    <w:p>
      <w:pPr>
        <w:spacing w:line="600" w:lineRule="exact"/>
        <w:ind w:firstLine="640" w:firstLineChars="200"/>
        <w:rPr>
          <w:rFonts w:ascii="Times New Roman" w:hAnsi="Times New Roman" w:eastAsia="黑体"/>
          <w:b/>
          <w:sz w:val="32"/>
          <w:szCs w:val="32"/>
        </w:rPr>
      </w:pPr>
      <w:r>
        <w:rPr>
          <w:rFonts w:ascii="Times New Roman" w:hAnsi="Times New Roman" w:eastAsia="黑体"/>
          <w:bCs/>
          <w:sz w:val="32"/>
          <w:szCs w:val="32"/>
        </w:rPr>
        <w:t>第十</w:t>
      </w:r>
      <w:r>
        <w:rPr>
          <w:rFonts w:hint="eastAsia" w:ascii="Times New Roman" w:hAnsi="Times New Roman" w:eastAsia="黑体"/>
          <w:bCs/>
          <w:sz w:val="32"/>
          <w:szCs w:val="32"/>
        </w:rPr>
        <w:t>四</w:t>
      </w:r>
      <w:r>
        <w:rPr>
          <w:rFonts w:ascii="Times New Roman" w:hAnsi="Times New Roman" w:eastAsia="黑体"/>
          <w:bCs/>
          <w:sz w:val="32"/>
          <w:szCs w:val="32"/>
        </w:rPr>
        <w:t>条</w:t>
      </w:r>
      <w:r>
        <w:rPr>
          <w:rFonts w:ascii="Times New Roman" w:hAnsi="Times New Roman" w:eastAsia="黑体"/>
          <w:b/>
          <w:sz w:val="32"/>
          <w:szCs w:val="32"/>
        </w:rPr>
        <w:t>　</w:t>
      </w:r>
      <w:r>
        <w:rPr>
          <w:rFonts w:ascii="Times New Roman" w:hAnsi="Times New Roman" w:eastAsia="黑体"/>
          <w:spacing w:val="-2"/>
          <w:kern w:val="0"/>
          <w:sz w:val="32"/>
          <w:szCs w:val="32"/>
        </w:rPr>
        <w:t>本</w:t>
      </w:r>
      <w:r>
        <w:rPr>
          <w:rFonts w:ascii="Times New Roman" w:hAnsi="Times New Roman" w:eastAsia="黑体"/>
          <w:kern w:val="0"/>
          <w:sz w:val="32"/>
          <w:szCs w:val="32"/>
        </w:rPr>
        <w:t>合同</w:t>
      </w:r>
      <w:r>
        <w:rPr>
          <w:rFonts w:ascii="Times New Roman" w:hAnsi="Times New Roman" w:eastAsia="黑体"/>
          <w:spacing w:val="-2"/>
          <w:kern w:val="0"/>
          <w:sz w:val="32"/>
          <w:szCs w:val="32"/>
        </w:rPr>
        <w:t>与</w:t>
      </w:r>
      <w:r>
        <w:rPr>
          <w:rFonts w:ascii="Times New Roman" w:hAnsi="Times New Roman" w:eastAsia="黑体"/>
          <w:kern w:val="0"/>
          <w:sz w:val="32"/>
          <w:szCs w:val="32"/>
        </w:rPr>
        <w:t>下</w:t>
      </w:r>
      <w:r>
        <w:rPr>
          <w:rFonts w:ascii="Times New Roman" w:hAnsi="Times New Roman" w:eastAsia="黑体"/>
          <w:spacing w:val="-2"/>
          <w:kern w:val="0"/>
          <w:sz w:val="32"/>
          <w:szCs w:val="32"/>
        </w:rPr>
        <w:t>列</w:t>
      </w:r>
      <w:r>
        <w:rPr>
          <w:rFonts w:ascii="Times New Roman" w:hAnsi="Times New Roman" w:eastAsia="黑体"/>
          <w:kern w:val="0"/>
          <w:sz w:val="32"/>
          <w:szCs w:val="32"/>
        </w:rPr>
        <w:t>文</w:t>
      </w:r>
      <w:r>
        <w:rPr>
          <w:rFonts w:ascii="Times New Roman" w:hAnsi="Times New Roman" w:eastAsia="黑体"/>
          <w:spacing w:val="-2"/>
          <w:kern w:val="0"/>
          <w:sz w:val="32"/>
          <w:szCs w:val="32"/>
        </w:rPr>
        <w:t>件一</w:t>
      </w:r>
      <w:r>
        <w:rPr>
          <w:rFonts w:ascii="Times New Roman" w:hAnsi="Times New Roman" w:eastAsia="黑体"/>
          <w:kern w:val="0"/>
          <w:sz w:val="32"/>
          <w:szCs w:val="32"/>
        </w:rPr>
        <w:t>起构</w:t>
      </w:r>
      <w:r>
        <w:rPr>
          <w:rFonts w:ascii="Times New Roman" w:hAnsi="Times New Roman" w:eastAsia="黑体"/>
          <w:spacing w:val="-2"/>
          <w:kern w:val="0"/>
          <w:sz w:val="32"/>
          <w:szCs w:val="32"/>
        </w:rPr>
        <w:t>成</w:t>
      </w:r>
      <w:r>
        <w:rPr>
          <w:rFonts w:ascii="Times New Roman" w:hAnsi="Times New Roman" w:eastAsia="黑体"/>
          <w:kern w:val="0"/>
          <w:sz w:val="32"/>
          <w:szCs w:val="32"/>
        </w:rPr>
        <w:t>合</w:t>
      </w:r>
      <w:r>
        <w:rPr>
          <w:rFonts w:ascii="Times New Roman" w:hAnsi="Times New Roman" w:eastAsia="黑体"/>
          <w:spacing w:val="-2"/>
          <w:kern w:val="0"/>
          <w:sz w:val="32"/>
          <w:szCs w:val="32"/>
        </w:rPr>
        <w:t>同</w:t>
      </w:r>
      <w:r>
        <w:rPr>
          <w:rFonts w:ascii="Times New Roman" w:hAnsi="Times New Roman" w:eastAsia="黑体"/>
          <w:kern w:val="0"/>
          <w:sz w:val="32"/>
          <w:szCs w:val="32"/>
        </w:rPr>
        <w:t>文</w:t>
      </w:r>
      <w:r>
        <w:rPr>
          <w:rFonts w:ascii="Times New Roman" w:hAnsi="Times New Roman" w:eastAsia="黑体"/>
          <w:spacing w:val="-2"/>
          <w:kern w:val="0"/>
          <w:sz w:val="32"/>
          <w:szCs w:val="32"/>
        </w:rPr>
        <w:t>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采购需求；</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上述合同文件互相补充和解释。如果合同文件之间存在矛盾或者不一致之处，以本合同、上述文件的排列顺序在先者为准。</w:t>
      </w:r>
    </w:p>
    <w:p>
      <w:pPr>
        <w:spacing w:line="600" w:lineRule="exact"/>
        <w:ind w:firstLine="640" w:firstLineChars="200"/>
        <w:rPr>
          <w:rFonts w:ascii="Times New Roman" w:hAnsi="Times New Roman" w:eastAsia="黑体"/>
          <w:bCs/>
          <w:sz w:val="32"/>
          <w:szCs w:val="32"/>
        </w:rPr>
      </w:pPr>
      <w:r>
        <w:rPr>
          <w:rFonts w:ascii="Times New Roman" w:hAnsi="Times New Roman" w:eastAsia="黑体"/>
          <w:bCs/>
          <w:sz w:val="32"/>
          <w:szCs w:val="32"/>
        </w:rPr>
        <w:t>第十</w:t>
      </w:r>
      <w:r>
        <w:rPr>
          <w:rFonts w:hint="eastAsia" w:ascii="Times New Roman" w:hAnsi="Times New Roman" w:eastAsia="黑体"/>
          <w:bCs/>
          <w:sz w:val="32"/>
          <w:szCs w:val="32"/>
        </w:rPr>
        <w:t>五</w:t>
      </w:r>
      <w:r>
        <w:rPr>
          <w:rFonts w:ascii="Times New Roman" w:hAnsi="Times New Roman" w:eastAsia="黑体"/>
          <w:bCs/>
          <w:sz w:val="32"/>
          <w:szCs w:val="32"/>
        </w:rPr>
        <w:t>条　其他约定事项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1</w:t>
      </w:r>
      <w:r>
        <w:rPr>
          <w:rFonts w:ascii="Times New Roman" w:hAnsi="Times New Roman" w:eastAsia="仿宋"/>
          <w:sz w:val="32"/>
          <w:szCs w:val="32"/>
          <w:lang w:val="en"/>
        </w:rPr>
        <w:t>.</w:t>
      </w:r>
      <w:r>
        <w:rPr>
          <w:rFonts w:ascii="Times New Roman" w:hAnsi="Times New Roman" w:eastAsia="仿宋"/>
          <w:sz w:val="32"/>
          <w:szCs w:val="32"/>
        </w:rPr>
        <w:t>本合同所有附件及相关文件均为本合同的有效组成部分，与本合同具有同等法律效力。若合同附件与本合同存在不一致的，则以本合同为准。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2</w:t>
      </w:r>
      <w:r>
        <w:rPr>
          <w:rFonts w:ascii="Times New Roman" w:hAnsi="Times New Roman" w:eastAsia="仿宋"/>
          <w:sz w:val="32"/>
          <w:szCs w:val="32"/>
          <w:lang w:val="en"/>
        </w:rPr>
        <w:t>.</w:t>
      </w:r>
      <w:r>
        <w:rPr>
          <w:rFonts w:ascii="Times New Roman" w:hAnsi="Times New Roman" w:eastAsia="仿宋"/>
          <w:sz w:val="32"/>
          <w:szCs w:val="32"/>
        </w:rPr>
        <w:t>在履行本合同过程中，所有经甲乙双方签署确认的文件（包括会议纪要、补充协议、往来信函、电子邮件等）即成为本合同的有效组成部分。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3</w:t>
      </w:r>
      <w:r>
        <w:rPr>
          <w:rFonts w:ascii="Times New Roman" w:hAnsi="Times New Roman" w:eastAsia="仿宋"/>
          <w:sz w:val="32"/>
          <w:szCs w:val="32"/>
          <w:lang w:val="en"/>
        </w:rPr>
        <w:t>.</w:t>
      </w:r>
      <w:r>
        <w:rPr>
          <w:rFonts w:hint="eastAsia" w:ascii="Times New Roman" w:hAnsi="Times New Roman" w:eastAsia="仿宋"/>
          <w:sz w:val="32"/>
          <w:szCs w:val="32"/>
        </w:rPr>
        <w:t>经</w:t>
      </w:r>
      <w:r>
        <w:rPr>
          <w:rFonts w:ascii="Times New Roman" w:hAnsi="Times New Roman" w:eastAsia="仿宋"/>
          <w:sz w:val="32"/>
          <w:szCs w:val="32"/>
        </w:rPr>
        <w:t>双方</w:t>
      </w:r>
      <w:r>
        <w:rPr>
          <w:rFonts w:hint="eastAsia" w:ascii="Times New Roman" w:hAnsi="Times New Roman" w:eastAsia="仿宋"/>
          <w:sz w:val="32"/>
          <w:szCs w:val="32"/>
        </w:rPr>
        <w:t>友好协定</w:t>
      </w:r>
      <w:r>
        <w:rPr>
          <w:rFonts w:ascii="Times New Roman" w:hAnsi="Times New Roman" w:eastAsia="仿宋"/>
          <w:sz w:val="32"/>
          <w:szCs w:val="32"/>
        </w:rPr>
        <w:t>，</w:t>
      </w:r>
      <w:r>
        <w:rPr>
          <w:rFonts w:hint="eastAsia" w:ascii="Times New Roman" w:hAnsi="Times New Roman" w:eastAsia="仿宋"/>
          <w:sz w:val="32"/>
          <w:szCs w:val="32"/>
        </w:rPr>
        <w:t>在乙方完成本项目的各项工作并通过甲方验收后，甲方视乙方为相似技术服务的质量较好供应单位；同时，甲方如存在与本项目相关的技术咨询和服务，乙方可给予配合。</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4</w:t>
      </w:r>
      <w:r>
        <w:rPr>
          <w:rFonts w:ascii="Times New Roman" w:hAnsi="Times New Roman" w:eastAsia="仿宋"/>
          <w:sz w:val="32"/>
          <w:szCs w:val="32"/>
          <w:lang w:val="en"/>
        </w:rPr>
        <w:t>.甲乙</w:t>
      </w:r>
      <w:r>
        <w:rPr>
          <w:rFonts w:ascii="Times New Roman" w:hAnsi="Times New Roman" w:eastAsia="仿宋"/>
          <w:sz w:val="32"/>
          <w:szCs w:val="32"/>
        </w:rPr>
        <w:t>双方确认，以下为各方真实有效通讯地址：</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甲方：</w:t>
      </w:r>
      <w:r>
        <w:rPr>
          <w:rFonts w:ascii="Times New Roman" w:hAnsi="Times New Roman" w:eastAsia="仿宋"/>
          <w:sz w:val="32"/>
          <w:szCs w:val="32"/>
          <w:u w:val="single"/>
        </w:rPr>
        <w:t>广西壮族自治区海洋环境监测中心站</w:t>
      </w:r>
      <w:r>
        <w:rPr>
          <w:rFonts w:ascii="Times New Roman" w:hAnsi="Times New Roman" w:eastAsia="仿宋"/>
          <w:sz w:val="32"/>
          <w:szCs w:val="32"/>
        </w:rPr>
        <w:t>，地址：</w:t>
      </w:r>
      <w:r>
        <w:rPr>
          <w:rFonts w:ascii="Times New Roman" w:hAnsi="Times New Roman" w:eastAsia="仿宋"/>
          <w:sz w:val="32"/>
          <w:szCs w:val="32"/>
          <w:u w:val="single"/>
        </w:rPr>
        <w:t>广西北海市海城区公园路49号</w:t>
      </w:r>
      <w:r>
        <w:rPr>
          <w:rFonts w:ascii="Times New Roman" w:hAnsi="Times New Roman" w:eastAsia="仿宋"/>
          <w:sz w:val="32"/>
          <w:szCs w:val="32"/>
        </w:rPr>
        <w:t>，收件人：</w:t>
      </w:r>
      <w:r>
        <w:rPr>
          <w:rFonts w:hint="eastAsia" w:ascii="Times New Roman" w:hAnsi="Times New Roman" w:eastAsia="仿宋"/>
          <w:sz w:val="32"/>
          <w:szCs w:val="32"/>
          <w:u w:val="single"/>
          <w:lang w:val="en-US" w:eastAsia="zh-CN"/>
        </w:rPr>
        <w:t>徐健淞</w:t>
      </w:r>
      <w:r>
        <w:rPr>
          <w:rFonts w:ascii="Times New Roman" w:hAnsi="Times New Roman" w:eastAsia="仿宋"/>
          <w:sz w:val="32"/>
          <w:szCs w:val="32"/>
        </w:rPr>
        <w:t>，联系电话：</w:t>
      </w:r>
      <w:r>
        <w:rPr>
          <w:rFonts w:hint="eastAsia" w:ascii="Times New Roman" w:hAnsi="Times New Roman" w:eastAsia="仿宋"/>
          <w:sz w:val="32"/>
          <w:szCs w:val="32"/>
          <w:u w:val="single"/>
          <w:lang w:val="en-US" w:eastAsia="zh-CN"/>
        </w:rPr>
        <w:t>13877970872</w:t>
      </w:r>
      <w:r>
        <w:rPr>
          <w:rFonts w:ascii="Times New Roman" w:hAnsi="Times New Roman" w:eastAsia="仿宋"/>
          <w:sz w:val="32"/>
          <w:szCs w:val="32"/>
        </w:rPr>
        <w:t>，电子邮箱：</w:t>
      </w:r>
      <w:r>
        <w:rPr>
          <w:rFonts w:hint="eastAsia" w:ascii="Times New Roman" w:hAnsi="Times New Roman" w:eastAsia="仿宋"/>
          <w:sz w:val="32"/>
          <w:szCs w:val="32"/>
          <w:u w:val="single"/>
          <w:lang w:val="en-US" w:eastAsia="zh-CN"/>
        </w:rPr>
        <w:t>20630545</w:t>
      </w:r>
      <w:r>
        <w:rPr>
          <w:rFonts w:ascii="Times New Roman" w:hAnsi="Times New Roman" w:eastAsia="仿宋"/>
          <w:sz w:val="32"/>
          <w:szCs w:val="32"/>
          <w:u w:val="single"/>
        </w:rPr>
        <w:t>@qq.com</w:t>
      </w:r>
      <w:r>
        <w:rPr>
          <w:rFonts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乙方：</w:t>
      </w:r>
      <w:r>
        <w:rPr>
          <w:rFonts w:hint="eastAsia" w:ascii="Times New Roman" w:hAnsi="Times New Roman" w:eastAsia="仿宋"/>
          <w:sz w:val="32"/>
          <w:szCs w:val="32"/>
          <w:u w:val="single"/>
          <w:lang w:val="en-US" w:eastAsia="zh-CN"/>
        </w:rPr>
        <w:t>XXX</w:t>
      </w:r>
      <w:r>
        <w:rPr>
          <w:rFonts w:ascii="Times New Roman" w:hAnsi="Times New Roman" w:eastAsia="仿宋"/>
          <w:sz w:val="32"/>
          <w:szCs w:val="32"/>
        </w:rPr>
        <w:t>，地址：</w:t>
      </w:r>
      <w:r>
        <w:rPr>
          <w:rFonts w:hint="eastAsia" w:ascii="Times New Roman" w:hAnsi="Times New Roman" w:eastAsia="仿宋"/>
          <w:kern w:val="0"/>
          <w:sz w:val="32"/>
          <w:szCs w:val="32"/>
          <w:u w:val="single"/>
          <w:lang w:val="en-US" w:eastAsia="zh-CN"/>
        </w:rPr>
        <w:t>XXX</w:t>
      </w:r>
      <w:r>
        <w:rPr>
          <w:rFonts w:ascii="Times New Roman" w:hAnsi="Times New Roman" w:eastAsia="仿宋"/>
          <w:sz w:val="32"/>
          <w:szCs w:val="32"/>
        </w:rPr>
        <w:t>，收件人：</w:t>
      </w:r>
      <w:r>
        <w:rPr>
          <w:rFonts w:hint="eastAsia" w:ascii="Times New Roman" w:hAnsi="Times New Roman" w:eastAsia="仿宋"/>
          <w:sz w:val="32"/>
          <w:szCs w:val="32"/>
          <w:u w:val="single"/>
          <w:lang w:val="en-US" w:eastAsia="zh-CN"/>
        </w:rPr>
        <w:t>XXX</w:t>
      </w:r>
      <w:r>
        <w:rPr>
          <w:rFonts w:ascii="Times New Roman" w:hAnsi="Times New Roman" w:eastAsia="仿宋"/>
          <w:sz w:val="32"/>
          <w:szCs w:val="32"/>
        </w:rPr>
        <w:t>，联系电话：</w:t>
      </w:r>
      <w:r>
        <w:rPr>
          <w:rFonts w:hint="eastAsia" w:ascii="Times New Roman" w:hAnsi="Times New Roman" w:eastAsia="仿宋"/>
          <w:sz w:val="32"/>
          <w:szCs w:val="32"/>
          <w:u w:val="single"/>
          <w:lang w:val="en-US" w:eastAsia="zh-CN"/>
        </w:rPr>
        <w:t>XXX</w:t>
      </w:r>
      <w:r>
        <w:rPr>
          <w:rFonts w:ascii="Times New Roman" w:hAnsi="Times New Roman" w:eastAsia="仿宋"/>
          <w:sz w:val="32"/>
          <w:szCs w:val="32"/>
        </w:rPr>
        <w:t>，电子邮箱：</w:t>
      </w:r>
      <w:r>
        <w:rPr>
          <w:rFonts w:hint="eastAsia" w:ascii="Times New Roman" w:hAnsi="Times New Roman" w:eastAsia="仿宋"/>
          <w:sz w:val="32"/>
          <w:szCs w:val="32"/>
          <w:u w:val="single"/>
          <w:lang w:val="en-US" w:eastAsia="zh-CN"/>
        </w:rPr>
        <w:t>XXX</w:t>
      </w:r>
      <w:r>
        <w:rPr>
          <w:rFonts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5</w:t>
      </w:r>
      <w:r>
        <w:rPr>
          <w:rFonts w:ascii="Times New Roman" w:hAnsi="Times New Roman" w:eastAsia="仿宋"/>
          <w:sz w:val="32"/>
          <w:szCs w:val="32"/>
          <w:lang w:val="en"/>
        </w:rPr>
        <w:t>.</w:t>
      </w:r>
      <w:r>
        <w:rPr>
          <w:rFonts w:ascii="Times New Roman" w:hAnsi="Times New Roman" w:eastAsia="仿宋"/>
          <w:sz w:val="32"/>
          <w:szCs w:val="32"/>
        </w:rPr>
        <w:t>本合同一式</w:t>
      </w:r>
      <w:r>
        <w:rPr>
          <w:rFonts w:hint="eastAsia" w:ascii="Times New Roman" w:hAnsi="Times New Roman" w:eastAsia="仿宋"/>
          <w:sz w:val="32"/>
          <w:szCs w:val="32"/>
          <w:u w:val="single"/>
        </w:rPr>
        <w:t>肆</w:t>
      </w:r>
      <w:r>
        <w:rPr>
          <w:rFonts w:ascii="Times New Roman" w:hAnsi="Times New Roman" w:eastAsia="仿宋"/>
          <w:sz w:val="32"/>
          <w:szCs w:val="32"/>
        </w:rPr>
        <w:t>份，具有同等法律效力，甲乙双方各</w:t>
      </w:r>
      <w:r>
        <w:rPr>
          <w:rFonts w:hint="eastAsia" w:ascii="Times New Roman" w:hAnsi="Times New Roman" w:eastAsia="仿宋"/>
          <w:sz w:val="32"/>
          <w:szCs w:val="32"/>
          <w:u w:val="single"/>
        </w:rPr>
        <w:t>贰</w:t>
      </w:r>
      <w:r>
        <w:rPr>
          <w:rFonts w:ascii="Times New Roman" w:hAnsi="Times New Roman" w:eastAsia="仿宋"/>
          <w:sz w:val="32"/>
          <w:szCs w:val="32"/>
        </w:rPr>
        <w:t>份。</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本条款不因合同的变更、解除和终止而失效。</w:t>
      </w:r>
    </w:p>
    <w:p>
      <w:pPr>
        <w:pStyle w:val="2"/>
      </w:pPr>
    </w:p>
    <w:p/>
    <w:tbl>
      <w:tblPr>
        <w:tblStyle w:val="9"/>
        <w:tblW w:w="9498"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19"/>
        <w:gridCol w:w="809"/>
        <w:gridCol w:w="1159"/>
        <w:gridCol w:w="3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76" w:type="dxa"/>
          </w:tcPr>
          <w:p>
            <w:pPr>
              <w:spacing w:line="600" w:lineRule="exact"/>
              <w:rPr>
                <w:rFonts w:ascii="Times New Roman" w:hAnsi="Times New Roman" w:eastAsia="仿宋"/>
                <w:b/>
                <w:bCs/>
                <w:sz w:val="32"/>
                <w:szCs w:val="32"/>
              </w:rPr>
            </w:pPr>
            <w:r>
              <w:rPr>
                <w:rFonts w:ascii="Times New Roman" w:hAnsi="Times New Roman" w:eastAsia="仿宋"/>
                <w:b/>
                <w:bCs/>
                <w:sz w:val="32"/>
                <w:szCs w:val="32"/>
              </w:rPr>
              <w:t>甲方</w:t>
            </w:r>
            <w:r>
              <w:rPr>
                <w:rFonts w:hint="eastAsia" w:ascii="Times New Roman" w:hAnsi="Times New Roman" w:eastAsia="仿宋"/>
                <w:b/>
                <w:bCs/>
                <w:sz w:val="32"/>
                <w:szCs w:val="32"/>
              </w:rPr>
              <w:t>：</w:t>
            </w:r>
          </w:p>
        </w:tc>
        <w:tc>
          <w:tcPr>
            <w:tcW w:w="3119" w:type="dxa"/>
          </w:tcPr>
          <w:p>
            <w:pPr>
              <w:spacing w:line="600" w:lineRule="exact"/>
              <w:rPr>
                <w:rFonts w:ascii="Times New Roman" w:hAnsi="Times New Roman" w:eastAsia="仿宋"/>
                <w:b/>
                <w:bCs/>
                <w:sz w:val="32"/>
                <w:szCs w:val="32"/>
              </w:rPr>
            </w:pPr>
            <w:r>
              <w:rPr>
                <w:rFonts w:hint="eastAsia" w:ascii="Times New Roman" w:hAnsi="Times New Roman" w:eastAsia="仿宋"/>
                <w:b/>
                <w:bCs/>
                <w:sz w:val="32"/>
                <w:szCs w:val="32"/>
              </w:rPr>
              <w:t>广西壮族自治区海洋环境监测中心站</w:t>
            </w:r>
          </w:p>
        </w:tc>
        <w:tc>
          <w:tcPr>
            <w:tcW w:w="809" w:type="dxa"/>
          </w:tcPr>
          <w:p>
            <w:pPr>
              <w:spacing w:line="600" w:lineRule="exact"/>
              <w:rPr>
                <w:rFonts w:ascii="Times New Roman" w:hAnsi="Times New Roman" w:eastAsia="仿宋"/>
                <w:b/>
                <w:bCs/>
                <w:sz w:val="32"/>
                <w:szCs w:val="32"/>
              </w:rPr>
            </w:pPr>
          </w:p>
        </w:tc>
        <w:tc>
          <w:tcPr>
            <w:tcW w:w="1159" w:type="dxa"/>
          </w:tcPr>
          <w:p>
            <w:pPr>
              <w:spacing w:line="600" w:lineRule="exact"/>
              <w:rPr>
                <w:rFonts w:ascii="Times New Roman" w:hAnsi="Times New Roman" w:eastAsia="仿宋"/>
                <w:b/>
                <w:bCs/>
                <w:sz w:val="32"/>
                <w:szCs w:val="32"/>
              </w:rPr>
            </w:pPr>
            <w:r>
              <w:rPr>
                <w:rFonts w:ascii="Times New Roman" w:hAnsi="Times New Roman" w:eastAsia="仿宋"/>
                <w:b/>
                <w:bCs/>
                <w:sz w:val="32"/>
                <w:szCs w:val="32"/>
              </w:rPr>
              <w:t>乙方：</w:t>
            </w:r>
          </w:p>
        </w:tc>
        <w:tc>
          <w:tcPr>
            <w:tcW w:w="3135" w:type="dxa"/>
          </w:tcPr>
          <w:p>
            <w:pPr>
              <w:spacing w:line="600" w:lineRule="exact"/>
              <w:rPr>
                <w:rFonts w:hint="default"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95" w:type="dxa"/>
            <w:gridSpan w:val="2"/>
          </w:tcPr>
          <w:p>
            <w:pPr>
              <w:spacing w:line="600" w:lineRule="exact"/>
              <w:rPr>
                <w:rFonts w:ascii="Times New Roman" w:hAnsi="Times New Roman" w:eastAsia="仿宋"/>
                <w:b/>
                <w:bCs/>
                <w:sz w:val="32"/>
                <w:szCs w:val="32"/>
              </w:rPr>
            </w:pPr>
            <w:r>
              <w:rPr>
                <w:rFonts w:hint="eastAsia" w:ascii="Times New Roman" w:hAnsi="Times New Roman" w:eastAsia="仿宋"/>
                <w:b/>
                <w:bCs/>
                <w:sz w:val="32"/>
                <w:szCs w:val="32"/>
              </w:rPr>
              <w:t>法人或</w:t>
            </w:r>
            <w:r>
              <w:rPr>
                <w:rFonts w:ascii="Times New Roman" w:hAnsi="Times New Roman" w:eastAsia="仿宋"/>
                <w:b/>
                <w:bCs/>
                <w:sz w:val="32"/>
                <w:szCs w:val="32"/>
              </w:rPr>
              <w:t>授权</w:t>
            </w:r>
            <w:r>
              <w:rPr>
                <w:rFonts w:hint="eastAsia" w:ascii="Times New Roman" w:hAnsi="Times New Roman" w:eastAsia="仿宋"/>
                <w:b/>
                <w:bCs/>
                <w:sz w:val="32"/>
                <w:szCs w:val="32"/>
              </w:rPr>
              <w:t>代理人</w:t>
            </w:r>
            <w:r>
              <w:rPr>
                <w:rFonts w:ascii="Times New Roman" w:hAnsi="Times New Roman" w:eastAsia="仿宋"/>
                <w:b/>
                <w:bCs/>
                <w:sz w:val="32"/>
                <w:szCs w:val="32"/>
              </w:rPr>
              <w:t>：</w:t>
            </w:r>
          </w:p>
        </w:tc>
        <w:tc>
          <w:tcPr>
            <w:tcW w:w="809" w:type="dxa"/>
          </w:tcPr>
          <w:p>
            <w:pPr>
              <w:spacing w:line="600" w:lineRule="exact"/>
              <w:rPr>
                <w:rFonts w:ascii="Times New Roman" w:hAnsi="Times New Roman" w:eastAsia="仿宋"/>
                <w:b/>
                <w:bCs/>
                <w:sz w:val="32"/>
                <w:szCs w:val="32"/>
              </w:rPr>
            </w:pPr>
          </w:p>
        </w:tc>
        <w:tc>
          <w:tcPr>
            <w:tcW w:w="4294" w:type="dxa"/>
            <w:gridSpan w:val="2"/>
          </w:tcPr>
          <w:p>
            <w:pPr>
              <w:spacing w:line="600" w:lineRule="exact"/>
              <w:rPr>
                <w:rFonts w:ascii="Times New Roman" w:hAnsi="Times New Roman" w:eastAsia="仿宋"/>
                <w:b/>
                <w:bCs/>
                <w:sz w:val="32"/>
                <w:szCs w:val="32"/>
              </w:rPr>
            </w:pPr>
            <w:r>
              <w:rPr>
                <w:rFonts w:hint="eastAsia" w:ascii="Times New Roman" w:hAnsi="Times New Roman" w:eastAsia="仿宋"/>
                <w:b/>
                <w:bCs/>
                <w:sz w:val="32"/>
                <w:szCs w:val="32"/>
              </w:rPr>
              <w:t>法人或</w:t>
            </w:r>
            <w:r>
              <w:rPr>
                <w:rFonts w:ascii="Times New Roman" w:hAnsi="Times New Roman" w:eastAsia="仿宋"/>
                <w:b/>
                <w:bCs/>
                <w:sz w:val="32"/>
                <w:szCs w:val="32"/>
              </w:rPr>
              <w:t>授权</w:t>
            </w:r>
            <w:r>
              <w:rPr>
                <w:rFonts w:hint="eastAsia" w:ascii="Times New Roman" w:hAnsi="Times New Roman" w:eastAsia="仿宋"/>
                <w:b/>
                <w:bCs/>
                <w:sz w:val="32"/>
                <w:szCs w:val="32"/>
              </w:rPr>
              <w:t>代理人</w:t>
            </w:r>
            <w:r>
              <w:rPr>
                <w:rFonts w:ascii="Times New Roman" w:hAnsi="Times New Roman" w:eastAsia="仿宋"/>
                <w:b/>
                <w:bCs/>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95" w:type="dxa"/>
            <w:gridSpan w:val="2"/>
          </w:tcPr>
          <w:p>
            <w:pPr>
              <w:spacing w:line="600" w:lineRule="exact"/>
              <w:rPr>
                <w:rFonts w:ascii="Times New Roman" w:hAnsi="Times New Roman" w:eastAsia="仿宋"/>
                <w:b/>
                <w:bCs/>
                <w:sz w:val="32"/>
                <w:szCs w:val="32"/>
              </w:rPr>
            </w:pPr>
            <w:r>
              <w:rPr>
                <w:rFonts w:hint="eastAsia" w:ascii="Times New Roman" w:hAnsi="Times New Roman" w:eastAsia="仿宋"/>
                <w:b/>
                <w:bCs/>
                <w:sz w:val="32"/>
                <w:szCs w:val="32"/>
              </w:rPr>
              <w:t>项目联系人：</w:t>
            </w:r>
          </w:p>
        </w:tc>
        <w:tc>
          <w:tcPr>
            <w:tcW w:w="809" w:type="dxa"/>
          </w:tcPr>
          <w:p>
            <w:pPr>
              <w:spacing w:line="600" w:lineRule="exact"/>
              <w:rPr>
                <w:rFonts w:ascii="Times New Roman" w:hAnsi="Times New Roman" w:eastAsia="仿宋"/>
                <w:b/>
                <w:bCs/>
                <w:sz w:val="32"/>
                <w:szCs w:val="32"/>
              </w:rPr>
            </w:pPr>
          </w:p>
        </w:tc>
        <w:tc>
          <w:tcPr>
            <w:tcW w:w="4294" w:type="dxa"/>
            <w:gridSpan w:val="2"/>
          </w:tcPr>
          <w:p>
            <w:pPr>
              <w:spacing w:line="600" w:lineRule="exact"/>
              <w:rPr>
                <w:rFonts w:ascii="Times New Roman" w:hAnsi="Times New Roman" w:eastAsia="仿宋"/>
                <w:b/>
                <w:bCs/>
                <w:sz w:val="32"/>
                <w:szCs w:val="32"/>
              </w:rPr>
            </w:pPr>
            <w:r>
              <w:rPr>
                <w:rFonts w:hint="eastAsia" w:ascii="Times New Roman" w:hAnsi="Times New Roman" w:eastAsia="仿宋"/>
                <w:b/>
                <w:bCs/>
                <w:sz w:val="32"/>
                <w:szCs w:val="32"/>
              </w:rPr>
              <w:t>项目联系人：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95" w:type="dxa"/>
            <w:gridSpan w:val="2"/>
          </w:tcPr>
          <w:p>
            <w:pPr>
              <w:spacing w:line="600" w:lineRule="exact"/>
              <w:ind w:firstLine="643" w:firstLineChars="200"/>
              <w:jc w:val="left"/>
              <w:rPr>
                <w:rFonts w:ascii="Times New Roman" w:hAnsi="Times New Roman" w:eastAsia="仿宋"/>
                <w:b/>
                <w:bCs/>
                <w:sz w:val="32"/>
                <w:szCs w:val="32"/>
              </w:rPr>
            </w:pPr>
            <w:r>
              <w:rPr>
                <w:rFonts w:ascii="Times New Roman" w:hAnsi="Times New Roman" w:eastAsia="仿宋"/>
                <w:b/>
                <w:bCs/>
                <w:sz w:val="32"/>
                <w:szCs w:val="32"/>
              </w:rPr>
              <w:t>年  月  日</w:t>
            </w:r>
          </w:p>
        </w:tc>
        <w:tc>
          <w:tcPr>
            <w:tcW w:w="809" w:type="dxa"/>
          </w:tcPr>
          <w:p>
            <w:pPr>
              <w:spacing w:line="600" w:lineRule="exact"/>
              <w:jc w:val="left"/>
              <w:rPr>
                <w:rFonts w:ascii="Times New Roman" w:hAnsi="Times New Roman" w:eastAsia="仿宋"/>
                <w:b/>
                <w:bCs/>
                <w:sz w:val="32"/>
                <w:szCs w:val="32"/>
              </w:rPr>
            </w:pPr>
          </w:p>
        </w:tc>
        <w:tc>
          <w:tcPr>
            <w:tcW w:w="4294" w:type="dxa"/>
            <w:gridSpan w:val="2"/>
          </w:tcPr>
          <w:p>
            <w:pPr>
              <w:spacing w:line="600" w:lineRule="exact"/>
              <w:ind w:firstLine="643" w:firstLineChars="200"/>
              <w:jc w:val="left"/>
              <w:rPr>
                <w:rFonts w:ascii="Times New Roman" w:hAnsi="Times New Roman" w:eastAsia="仿宋"/>
                <w:b/>
                <w:bCs/>
                <w:sz w:val="32"/>
                <w:szCs w:val="32"/>
              </w:rPr>
            </w:pPr>
            <w:r>
              <w:rPr>
                <w:rFonts w:ascii="Times New Roman" w:hAnsi="Times New Roman" w:eastAsia="仿宋"/>
                <w:b/>
                <w:bCs/>
                <w:sz w:val="32"/>
                <w:szCs w:val="32"/>
              </w:rPr>
              <w:t>年  月  日</w:t>
            </w:r>
          </w:p>
        </w:tc>
      </w:tr>
    </w:tbl>
    <w:p>
      <w:pPr>
        <w:spacing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韦细姣">
    <w15:presenceInfo w15:providerId="None" w15:userId="韦细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7D38CD"/>
    <w:rsid w:val="00015139"/>
    <w:rsid w:val="0003780D"/>
    <w:rsid w:val="000724BC"/>
    <w:rsid w:val="00092AD7"/>
    <w:rsid w:val="000D2B65"/>
    <w:rsid w:val="00163C0B"/>
    <w:rsid w:val="00173238"/>
    <w:rsid w:val="001972A2"/>
    <w:rsid w:val="001A24E5"/>
    <w:rsid w:val="001B48FC"/>
    <w:rsid w:val="001B5B11"/>
    <w:rsid w:val="001C6ED3"/>
    <w:rsid w:val="001D47DE"/>
    <w:rsid w:val="001F73D6"/>
    <w:rsid w:val="002364D4"/>
    <w:rsid w:val="00290775"/>
    <w:rsid w:val="002C0382"/>
    <w:rsid w:val="002E4058"/>
    <w:rsid w:val="002E61C1"/>
    <w:rsid w:val="00313328"/>
    <w:rsid w:val="00321280"/>
    <w:rsid w:val="003433EB"/>
    <w:rsid w:val="00365439"/>
    <w:rsid w:val="003766E1"/>
    <w:rsid w:val="003E3830"/>
    <w:rsid w:val="00420C57"/>
    <w:rsid w:val="00450BBF"/>
    <w:rsid w:val="00474D02"/>
    <w:rsid w:val="004B1958"/>
    <w:rsid w:val="004B4B5D"/>
    <w:rsid w:val="00505786"/>
    <w:rsid w:val="00576C8A"/>
    <w:rsid w:val="006451FE"/>
    <w:rsid w:val="00691CB9"/>
    <w:rsid w:val="006B4951"/>
    <w:rsid w:val="006B75E4"/>
    <w:rsid w:val="006B7C12"/>
    <w:rsid w:val="006F436B"/>
    <w:rsid w:val="00786CE9"/>
    <w:rsid w:val="00794B4D"/>
    <w:rsid w:val="007A1EC0"/>
    <w:rsid w:val="007D0CDF"/>
    <w:rsid w:val="007E51D2"/>
    <w:rsid w:val="00801F65"/>
    <w:rsid w:val="00803F6B"/>
    <w:rsid w:val="00847A26"/>
    <w:rsid w:val="00856DFF"/>
    <w:rsid w:val="00880FB2"/>
    <w:rsid w:val="0088685A"/>
    <w:rsid w:val="0089726C"/>
    <w:rsid w:val="008D3C15"/>
    <w:rsid w:val="008E3C34"/>
    <w:rsid w:val="008F5601"/>
    <w:rsid w:val="009158EF"/>
    <w:rsid w:val="00923DF1"/>
    <w:rsid w:val="00944658"/>
    <w:rsid w:val="00945189"/>
    <w:rsid w:val="009809BE"/>
    <w:rsid w:val="00980CDC"/>
    <w:rsid w:val="00984907"/>
    <w:rsid w:val="009B07F4"/>
    <w:rsid w:val="009C76AA"/>
    <w:rsid w:val="009E750D"/>
    <w:rsid w:val="00A41B20"/>
    <w:rsid w:val="00A679B3"/>
    <w:rsid w:val="00A858A0"/>
    <w:rsid w:val="00A96A83"/>
    <w:rsid w:val="00AD4003"/>
    <w:rsid w:val="00B21705"/>
    <w:rsid w:val="00B340E6"/>
    <w:rsid w:val="00B958B9"/>
    <w:rsid w:val="00BC5B50"/>
    <w:rsid w:val="00C1404B"/>
    <w:rsid w:val="00C24D08"/>
    <w:rsid w:val="00C32E56"/>
    <w:rsid w:val="00C86312"/>
    <w:rsid w:val="00CC0F35"/>
    <w:rsid w:val="00CD2E1A"/>
    <w:rsid w:val="00CF6130"/>
    <w:rsid w:val="00D707D6"/>
    <w:rsid w:val="00D96BBC"/>
    <w:rsid w:val="00DA7DF8"/>
    <w:rsid w:val="00DB4C1A"/>
    <w:rsid w:val="00DD074A"/>
    <w:rsid w:val="00DE1A46"/>
    <w:rsid w:val="00DE2AA1"/>
    <w:rsid w:val="00DF17BC"/>
    <w:rsid w:val="00E236D6"/>
    <w:rsid w:val="00F548BD"/>
    <w:rsid w:val="00F91A06"/>
    <w:rsid w:val="00F9377B"/>
    <w:rsid w:val="00FB45AF"/>
    <w:rsid w:val="02B05391"/>
    <w:rsid w:val="08B21E3D"/>
    <w:rsid w:val="097D38CD"/>
    <w:rsid w:val="09885E40"/>
    <w:rsid w:val="0A853AF6"/>
    <w:rsid w:val="0AD900F1"/>
    <w:rsid w:val="0D1C0B31"/>
    <w:rsid w:val="0E1E5E09"/>
    <w:rsid w:val="18243A2B"/>
    <w:rsid w:val="1AC42727"/>
    <w:rsid w:val="1D532339"/>
    <w:rsid w:val="22F10360"/>
    <w:rsid w:val="23676B61"/>
    <w:rsid w:val="254C31A6"/>
    <w:rsid w:val="26947694"/>
    <w:rsid w:val="28DE301F"/>
    <w:rsid w:val="29525E07"/>
    <w:rsid w:val="295D244F"/>
    <w:rsid w:val="2D4264A2"/>
    <w:rsid w:val="2FBA6380"/>
    <w:rsid w:val="30CA5E4C"/>
    <w:rsid w:val="31800BEF"/>
    <w:rsid w:val="31D9054A"/>
    <w:rsid w:val="34606669"/>
    <w:rsid w:val="365973B5"/>
    <w:rsid w:val="38077199"/>
    <w:rsid w:val="38940968"/>
    <w:rsid w:val="3F4A51E5"/>
    <w:rsid w:val="407E2200"/>
    <w:rsid w:val="41B8239C"/>
    <w:rsid w:val="41EA2A39"/>
    <w:rsid w:val="42101F99"/>
    <w:rsid w:val="427266B0"/>
    <w:rsid w:val="44B92BF2"/>
    <w:rsid w:val="469454C1"/>
    <w:rsid w:val="48E663CF"/>
    <w:rsid w:val="49202649"/>
    <w:rsid w:val="4C30153A"/>
    <w:rsid w:val="51D1785E"/>
    <w:rsid w:val="53922D4E"/>
    <w:rsid w:val="58117292"/>
    <w:rsid w:val="591A7CC2"/>
    <w:rsid w:val="5BF44F71"/>
    <w:rsid w:val="604B02D6"/>
    <w:rsid w:val="60E96726"/>
    <w:rsid w:val="619B0817"/>
    <w:rsid w:val="62503425"/>
    <w:rsid w:val="631211E0"/>
    <w:rsid w:val="63492D68"/>
    <w:rsid w:val="65976FD4"/>
    <w:rsid w:val="662C1100"/>
    <w:rsid w:val="68A30C4A"/>
    <w:rsid w:val="6A8F1051"/>
    <w:rsid w:val="6E113EC6"/>
    <w:rsid w:val="70981218"/>
    <w:rsid w:val="719E1EF8"/>
    <w:rsid w:val="764278A5"/>
    <w:rsid w:val="76AA3367"/>
    <w:rsid w:val="77363307"/>
    <w:rsid w:val="77D831CA"/>
    <w:rsid w:val="791A049A"/>
    <w:rsid w:val="7B1A1530"/>
    <w:rsid w:val="7C810B93"/>
    <w:rsid w:val="7D8C550C"/>
    <w:rsid w:val="7F845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pPr>
    <w:rPr>
      <w:sz w:val="18"/>
      <w:szCs w:val="18"/>
    </w:r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qFormat/>
    <w:uiPriority w:val="0"/>
    <w:rPr>
      <w:sz w:val="21"/>
      <w:szCs w:val="21"/>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修订1"/>
    <w:hidden/>
    <w:semiHidden/>
    <w:qFormat/>
    <w:uiPriority w:val="99"/>
    <w:rPr>
      <w:rFonts w:ascii="Calibri" w:hAnsi="Calibri" w:eastAsia="宋体" w:cs="Times New Roman"/>
      <w:kern w:val="2"/>
      <w:sz w:val="21"/>
      <w:szCs w:val="24"/>
      <w:lang w:val="en-US" w:eastAsia="zh-CN" w:bidi="ar-SA"/>
    </w:rPr>
  </w:style>
  <w:style w:type="character" w:customStyle="1" w:styleId="11">
    <w:name w:val="页眉 字符"/>
    <w:basedOn w:val="6"/>
    <w:link w:val="5"/>
    <w:qFormat/>
    <w:uiPriority w:val="0"/>
    <w:rPr>
      <w:rFonts w:ascii="Calibri" w:hAnsi="Calibri"/>
      <w:kern w:val="2"/>
      <w:sz w:val="18"/>
      <w:szCs w:val="18"/>
    </w:rPr>
  </w:style>
  <w:style w:type="character" w:customStyle="1" w:styleId="12">
    <w:name w:val="批注框文本 字符"/>
    <w:basedOn w:val="6"/>
    <w:link w:val="4"/>
    <w:qFormat/>
    <w:uiPriority w:val="0"/>
    <w:rPr>
      <w:rFonts w:ascii="Calibri" w:hAnsi="Calibri"/>
      <w:kern w:val="2"/>
      <w:sz w:val="18"/>
      <w:szCs w:val="18"/>
    </w:rPr>
  </w:style>
  <w:style w:type="paragraph" w:customStyle="1" w:styleId="13">
    <w:name w:val="修订2"/>
    <w:hidden/>
    <w:semiHidden/>
    <w:qFormat/>
    <w:uiPriority w:val="99"/>
    <w:rPr>
      <w:rFonts w:ascii="Calibri" w:hAnsi="Calibri" w:eastAsia="宋体" w:cs="Times New Roman"/>
      <w:kern w:val="2"/>
      <w:sz w:val="21"/>
      <w:szCs w:val="24"/>
      <w:lang w:val="en-US" w:eastAsia="zh-CN" w:bidi="ar-SA"/>
    </w:rPr>
  </w:style>
  <w:style w:type="paragraph" w:styleId="14">
    <w:name w:val="List Paragraph"/>
    <w:basedOn w:val="1"/>
    <w:qFormat/>
    <w:uiPriority w:val="99"/>
    <w:pPr>
      <w:ind w:firstLine="420" w:firstLineChars="200"/>
    </w:pPr>
  </w:style>
  <w:style w:type="paragraph" w:customStyle="1" w:styleId="15">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A416A2-84E8-4706-A717-BD7DEA3AB1D8}">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4267</Words>
  <Characters>4490</Characters>
  <Lines>238</Lines>
  <Paragraphs>210</Paragraphs>
  <TotalTime>5</TotalTime>
  <ScaleCrop>false</ScaleCrop>
  <LinksUpToDate>false</LinksUpToDate>
  <CharactersWithSpaces>5227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2023-03-14T07:26:00Z</dcterms:created>
  <dc:creator>LAOXU</dc:creator>
  <cp:lastModifiedBy>韦细姣</cp:lastModifiedBy>
  <dcterms:modified xsi:type="dcterms:W3CDTF">2025-04-07T01:14:01Z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4F7ED5A4B87D48CFA302A21D498DD2C0</vt:lpwstr>
  </property>
</Properties>
</file>