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after="156" w:afterLines="5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autoSpaceDE w:val="0"/>
        <w:spacing w:line="600" w:lineRule="exact"/>
        <w:jc w:val="center"/>
        <w:rPr>
          <w:rFonts w:hint="eastAsia" w:ascii="方正小标宋_GBK" w:hAnsi="Times New Roman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hAnsi="Times New Roman" w:eastAsia="方正小标宋_GBK" w:cs="方正小标宋_GBK"/>
          <w:color w:val="auto"/>
          <w:sz w:val="44"/>
          <w:szCs w:val="44"/>
          <w:highlight w:val="none"/>
        </w:rPr>
        <w:t>报价表</w:t>
      </w:r>
    </w:p>
    <w:p>
      <w:pPr>
        <w:overflowPunct w:val="0"/>
        <w:spacing w:line="600" w:lineRule="exact"/>
        <w:ind w:firstLine="480" w:firstLineChars="200"/>
        <w:rPr>
          <w:rFonts w:ascii="Times New Roman" w:hAnsi="Times New Roman" w:eastAsia="仿宋" w:cs="仿宋"/>
          <w:color w:val="auto"/>
          <w:kern w:val="0"/>
          <w:sz w:val="24"/>
          <w:highlight w:val="none"/>
          <w:lang w:bidi="ar"/>
        </w:rPr>
      </w:pPr>
      <w:bookmarkStart w:id="0" w:name="_GoBack"/>
      <w:bookmarkEnd w:id="0"/>
      <w:r>
        <w:rPr>
          <w:rFonts w:hint="eastAsia" w:ascii="Times New Roman" w:hAnsi="Times New Roman" w:eastAsia="仿宋" w:cs="仿宋"/>
          <w:color w:val="auto"/>
          <w:kern w:val="0"/>
          <w:sz w:val="24"/>
          <w:highlight w:val="none"/>
          <w:lang w:bidi="ar"/>
        </w:rPr>
        <w:t>项目名称：</w:t>
      </w:r>
    </w:p>
    <w:tbl>
      <w:tblPr>
        <w:tblStyle w:val="9"/>
        <w:tblW w:w="99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715"/>
        <w:gridCol w:w="715"/>
        <w:gridCol w:w="2800"/>
        <w:gridCol w:w="882"/>
        <w:gridCol w:w="709"/>
        <w:gridCol w:w="818"/>
        <w:gridCol w:w="1315"/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71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黑体" w:cs="黑体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highlight w:val="none"/>
                <w:lang w:val="en-US" w:eastAsia="zh-CN" w:bidi="ar"/>
              </w:rPr>
              <w:t>供货序号</w:t>
            </w:r>
          </w:p>
        </w:tc>
        <w:tc>
          <w:tcPr>
            <w:tcW w:w="71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  <w:t>品名</w:t>
            </w:r>
          </w:p>
        </w:tc>
        <w:tc>
          <w:tcPr>
            <w:tcW w:w="2800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  <w:t>具体（详细）规格参数</w:t>
            </w:r>
          </w:p>
        </w:tc>
        <w:tc>
          <w:tcPr>
            <w:tcW w:w="882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  <w:t>计量单位</w:t>
            </w:r>
          </w:p>
        </w:tc>
        <w:tc>
          <w:tcPr>
            <w:tcW w:w="709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  <w:t>数量</w:t>
            </w:r>
          </w:p>
        </w:tc>
        <w:tc>
          <w:tcPr>
            <w:tcW w:w="818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  <w:t>单价（元）</w:t>
            </w:r>
          </w:p>
        </w:tc>
        <w:tc>
          <w:tcPr>
            <w:tcW w:w="131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  <w:t>合计金额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  <w:t>（元）</w:t>
            </w:r>
          </w:p>
        </w:tc>
        <w:tc>
          <w:tcPr>
            <w:tcW w:w="1283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1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1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1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800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82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09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18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1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83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1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1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800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82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09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18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1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83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1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1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800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  <w:t>合计金额</w:t>
            </w:r>
          </w:p>
        </w:tc>
        <w:tc>
          <w:tcPr>
            <w:tcW w:w="5007" w:type="dxa"/>
            <w:gridSpan w:val="5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52" w:type="dxa"/>
            <w:gridSpan w:val="9"/>
            <w:vAlign w:val="center"/>
          </w:tcPr>
          <w:p>
            <w:pPr>
              <w:overflowPunct w:val="0"/>
              <w:spacing w:line="360" w:lineRule="exact"/>
              <w:rPr>
                <w:rFonts w:ascii="Times New Roman" w:hAnsi="Times New Roman" w:eastAsia="仿宋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" w:cs="仿宋_GB2312"/>
                <w:color w:val="auto"/>
                <w:kern w:val="0"/>
                <w:sz w:val="24"/>
                <w:highlight w:val="none"/>
                <w:lang w:bidi="ar"/>
              </w:rPr>
              <w:t>商务响应：（供货时间、质保期等）</w:t>
            </w:r>
          </w:p>
        </w:tc>
      </w:tr>
    </w:tbl>
    <w:p>
      <w:pPr>
        <w:overflowPunct w:val="0"/>
        <w:spacing w:line="600" w:lineRule="exact"/>
        <w:ind w:firstLine="643" w:firstLineChars="200"/>
        <w:rPr>
          <w:rFonts w:ascii="Times New Roman" w:hAnsi="Times New Roman" w:eastAsia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_GB2312"/>
          <w:b/>
          <w:bCs/>
          <w:color w:val="auto"/>
          <w:kern w:val="0"/>
          <w:sz w:val="32"/>
          <w:szCs w:val="32"/>
          <w:highlight w:val="none"/>
          <w:lang w:bidi="ar"/>
        </w:rPr>
        <w:t>报价</w:t>
      </w:r>
      <w:r>
        <w:rPr>
          <w:rFonts w:ascii="Times New Roman" w:hAnsi="Times New Roman" w:eastAsia="仿宋" w:cs="仿宋_GB2312"/>
          <w:b/>
          <w:bCs/>
          <w:color w:val="auto"/>
          <w:kern w:val="0"/>
          <w:sz w:val="32"/>
          <w:szCs w:val="32"/>
          <w:highlight w:val="none"/>
          <w:lang w:bidi="ar"/>
        </w:rPr>
        <w:t>要求：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1．报价含运输、拆卸、安装、搬运、清理现场、废旧处理、维修人工费、税发票等所有费用。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2．报价超过本项目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预算的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作无效投标处理。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3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．成交供应商须按采购人的要求供货，否则采购人有权拒收。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4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 xml:space="preserve">．供应商应按清单中的项目自行备货，根据我方的实际使用需求进行供货，并负责安装到位，确保正常使用。 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</w:pP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报价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单位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（盖公章）：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 xml:space="preserve">        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法定代表人签字：</w:t>
      </w:r>
    </w:p>
    <w:p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</w:pP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联系人及电话：</w:t>
      </w:r>
    </w:p>
    <w:p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</w:pPr>
    </w:p>
    <w:p>
      <w:pPr>
        <w:overflowPunct w:val="0"/>
        <w:spacing w:line="600" w:lineRule="exact"/>
        <w:ind w:firstLine="640" w:firstLineChars="200"/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 xml:space="preserve">报价时间： 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 xml:space="preserve">年 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月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 xml:space="preserve">  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 xml:space="preserve"> 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 xml:space="preserve">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- 74 -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- 74 -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200E8"/>
    <w:rsid w:val="0BF50956"/>
    <w:rsid w:val="17D26E39"/>
    <w:rsid w:val="1AAC0209"/>
    <w:rsid w:val="1EA20612"/>
    <w:rsid w:val="20B174B6"/>
    <w:rsid w:val="22D11DC3"/>
    <w:rsid w:val="232D0B4C"/>
    <w:rsid w:val="23ED4D26"/>
    <w:rsid w:val="24BB3AD8"/>
    <w:rsid w:val="28BD058F"/>
    <w:rsid w:val="2AA40CA4"/>
    <w:rsid w:val="2CB47C48"/>
    <w:rsid w:val="33BA709B"/>
    <w:rsid w:val="405F6FC3"/>
    <w:rsid w:val="418746A2"/>
    <w:rsid w:val="56B419DA"/>
    <w:rsid w:val="59A3165C"/>
    <w:rsid w:val="5B4708CE"/>
    <w:rsid w:val="5BDF0E56"/>
    <w:rsid w:val="61774699"/>
    <w:rsid w:val="64555221"/>
    <w:rsid w:val="66781B91"/>
    <w:rsid w:val="6B80239C"/>
    <w:rsid w:val="72F90BCB"/>
    <w:rsid w:val="76684159"/>
    <w:rsid w:val="7E4E00D8"/>
    <w:rsid w:val="7F2F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qFormat/>
    <w:uiPriority w:val="99"/>
    <w:pPr>
      <w:overflowPunct w:val="0"/>
      <w:spacing w:line="600" w:lineRule="exact"/>
      <w:ind w:firstLine="480" w:firstLineChars="200"/>
    </w:pPr>
    <w:rPr>
      <w:rFonts w:ascii="仿宋" w:hAnsi="仿宋" w:eastAsia="仿宋"/>
      <w:sz w:val="24"/>
    </w:rPr>
  </w:style>
  <w:style w:type="paragraph" w:styleId="4">
    <w:name w:val="Plain Text"/>
    <w:basedOn w:val="1"/>
    <w:qFormat/>
    <w:uiPriority w:val="0"/>
    <w:rPr>
      <w:rFonts w:ascii="宋体" w:hAnsi="Courier New" w:cs="Courier New"/>
      <w:kern w:val="0"/>
      <w:sz w:val="20"/>
      <w:szCs w:val="21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238</Characters>
  <Lines>0</Lines>
  <Paragraphs>0</Paragraphs>
  <TotalTime>0</TotalTime>
  <ScaleCrop>false</ScaleCrop>
  <LinksUpToDate>false</LinksUpToDate>
  <CharactersWithSpaces>263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2025-02-28T07:49:00Z</dcterms:created>
  <dc:creator>Lenovo</dc:creator>
  <cp:lastModifiedBy>MingHongwu</cp:lastModifiedBy>
  <dcterms:modified xsi:type="dcterms:W3CDTF">2025-04-18T00:54:19Z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KSOTemplateDocerSaveRecord">
    <vt:lpwstr>eyJoZGlkIjoiYmYyZDRmNmQ5NmVlNGJiZWNjNTdlZDk4MDhjNDBiNzAiLCJ1c2VySWQiOiIzNzczMTQ3NTQifQ==</vt:lpwstr>
  </property>
  <property fmtid="{D5CDD505-2E9C-101B-9397-08002B2CF9AE}" pid="4" name="ICV">
    <vt:lpwstr>4E368CA56DB74B159D06EF709414464D_13</vt:lpwstr>
  </property>
</Properties>
</file>