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color w:val="FFFFFF" w:themeColor="background1"/>
          <w:sz w:val="28"/>
          <w:szCs w:val="28"/>
          <w:highlight w:val="none"/>
          <w14:textFill>
            <w14:solidFill>
              <w14:schemeClr w14:val="bg1"/>
            </w14:solidFill>
          </w14:textFill>
        </w:rPr>
      </w:pPr>
      <w:r>
        <w:rPr>
          <w:rFonts w:hint="eastAsia" w:ascii="宋体" w:hAnsi="宋体" w:eastAsia="宋体" w:cs="宋体"/>
          <w:b/>
          <w:bCs/>
          <w:color w:val="auto"/>
          <w:sz w:val="28"/>
          <w:szCs w:val="28"/>
          <w:highlight w:val="none"/>
        </w:rPr>
        <w:t>合同编号</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政府采购</w:t>
      </w:r>
      <w:r>
        <w:rPr>
          <w:rFonts w:hint="eastAsia" w:ascii="宋体" w:hAnsi="宋体" w:eastAsia="宋体" w:cs="宋体"/>
          <w:b/>
          <w:bCs/>
          <w:color w:val="auto"/>
          <w:kern w:val="0"/>
          <w:sz w:val="28"/>
          <w:szCs w:val="28"/>
          <w:highlight w:val="none"/>
          <w:lang w:eastAsia="zh-CN"/>
        </w:rPr>
        <w:t>货物</w:t>
      </w:r>
      <w:r>
        <w:rPr>
          <w:rFonts w:hint="eastAsia" w:ascii="宋体" w:hAnsi="宋体" w:eastAsia="宋体" w:cs="宋体"/>
          <w:b/>
          <w:bCs/>
          <w:color w:val="auto"/>
          <w:kern w:val="0"/>
          <w:sz w:val="28"/>
          <w:szCs w:val="28"/>
          <w:highlight w:val="none"/>
        </w:rPr>
        <w:t>合同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采购计划号：</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广西海洋生态环境监测科普展厅新风系统采购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广西北海市海城区公园路49号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甲方（采购人）：</w:t>
      </w:r>
      <w:r>
        <w:rPr>
          <w:rFonts w:hint="eastAsia" w:ascii="宋体" w:hAnsi="宋体" w:eastAsia="宋体" w:cs="宋体"/>
          <w:i/>
          <w:i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广</w:t>
      </w:r>
      <w:r>
        <w:rPr>
          <w:rFonts w:hint="eastAsia" w:ascii="宋体" w:hAnsi="宋体" w:eastAsia="宋体" w:cs="宋体"/>
          <w:color w:val="auto"/>
          <w:kern w:val="0"/>
          <w:sz w:val="24"/>
          <w:szCs w:val="24"/>
          <w:highlight w:val="none"/>
          <w:u w:val="single"/>
          <w:lang w:eastAsia="zh-CN"/>
        </w:rPr>
        <w:t>西壮族自治区海洋环境监测中心站</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住所地：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广西北海市公园路49号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pacing w:val="0"/>
          <w:sz w:val="24"/>
          <w:szCs w:val="24"/>
          <w:highlight w:val="none"/>
        </w:rPr>
        <w:t>通讯地址</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 xml:space="preserve">      广西北海市公园路49号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0"/>
          <w:sz w:val="24"/>
          <w:szCs w:val="24"/>
          <w:highlight w:val="none"/>
          <w:lang w:eastAsia="zh-CN"/>
        </w:rPr>
        <w:t>联系</w:t>
      </w:r>
      <w:r>
        <w:rPr>
          <w:rFonts w:hint="eastAsia" w:ascii="宋体" w:hAnsi="宋体" w:eastAsia="宋体" w:cs="宋体"/>
          <w:color w:val="auto"/>
          <w:spacing w:val="0"/>
          <w:sz w:val="24"/>
          <w:szCs w:val="24"/>
          <w:highlight w:val="none"/>
        </w:rPr>
        <w:t>电话：</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rPr>
        <w:t>电子邮箱：</w:t>
      </w:r>
      <w:r>
        <w:rPr>
          <w:rFonts w:hint="eastAsia" w:ascii="宋体" w:hAnsi="宋体" w:eastAsia="宋体" w:cs="宋体"/>
          <w:color w:val="auto"/>
          <w:spacing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乙方（供应商）：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住所地：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pacing w:val="0"/>
          <w:sz w:val="24"/>
          <w:szCs w:val="24"/>
          <w:highlight w:val="none"/>
        </w:rPr>
        <w:t>通讯地址：</w:t>
      </w:r>
      <w:r>
        <w:rPr>
          <w:rFonts w:hint="eastAsia" w:ascii="宋体" w:hAnsi="宋体" w:eastAsia="宋体" w:cs="宋体"/>
          <w:color w:val="auto"/>
          <w:spacing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0"/>
          <w:sz w:val="24"/>
          <w:szCs w:val="24"/>
          <w:highlight w:val="none"/>
          <w:lang w:eastAsia="zh-CN"/>
        </w:rPr>
        <w:t>联系</w:t>
      </w:r>
      <w:r>
        <w:rPr>
          <w:rFonts w:hint="eastAsia" w:ascii="宋体" w:hAnsi="宋体" w:eastAsia="宋体" w:cs="宋体"/>
          <w:color w:val="auto"/>
          <w:spacing w:val="0"/>
          <w:sz w:val="24"/>
          <w:szCs w:val="24"/>
          <w:highlight w:val="none"/>
        </w:rPr>
        <w:t>电话：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0"/>
          <w:sz w:val="24"/>
          <w:szCs w:val="24"/>
          <w:highlight w:val="none"/>
        </w:rPr>
        <w:t>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根据《中华人民共和国政府采购法》、《中华人民共和国民法典》等法律、法规规定，按照招标文件（采购文件）规定条款和投标文件及承诺，甲乙双方签订本合同。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合同标的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供货一览表</w:t>
      </w:r>
    </w:p>
    <w:tbl>
      <w:tblPr>
        <w:tblStyle w:val="5"/>
        <w:tblW w:w="9751"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00"/>
        <w:gridCol w:w="1362"/>
        <w:gridCol w:w="1338"/>
        <w:gridCol w:w="1246"/>
        <w:gridCol w:w="777"/>
        <w:gridCol w:w="765"/>
        <w:gridCol w:w="121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3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商标品牌</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生产厂家</w:t>
            </w:r>
          </w:p>
        </w:tc>
        <w:tc>
          <w:tcPr>
            <w:tcW w:w="7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62"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3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7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15" w:type="dxa"/>
            <w:vAlign w:val="center"/>
          </w:tcPr>
          <w:p>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p>
        </w:tc>
        <w:tc>
          <w:tcPr>
            <w:tcW w:w="1231"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62"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3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7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1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31"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62"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3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7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1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31"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00"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62"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338"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46"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77"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76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15"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1231" w:type="dxa"/>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751" w:type="dxa"/>
            <w:gridSpan w:val="9"/>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合同合计金额（人民币，大写）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合同合计金额包括</w:t>
      </w:r>
      <w:r>
        <w:rPr>
          <w:rFonts w:hint="eastAsia" w:ascii="宋体" w:hAnsi="宋体" w:eastAsia="宋体" w:cs="宋体"/>
          <w:color w:val="auto"/>
          <w:kern w:val="0"/>
          <w:sz w:val="24"/>
          <w:szCs w:val="24"/>
          <w:highlight w:val="none"/>
        </w:rPr>
        <w:t>货物到达甲方并能正常使用所需的一切费用，包括但不限于</w:t>
      </w:r>
      <w:r>
        <w:rPr>
          <w:rFonts w:hint="eastAsia" w:ascii="宋体" w:hAnsi="宋体" w:eastAsia="宋体" w:cs="宋体"/>
          <w:color w:val="auto"/>
          <w:sz w:val="24"/>
          <w:szCs w:val="24"/>
          <w:highlight w:val="none"/>
        </w:rPr>
        <w:t>采购货物的</w:t>
      </w:r>
      <w:r>
        <w:rPr>
          <w:rFonts w:hint="eastAsia" w:ascii="宋体" w:hAnsi="宋体" w:eastAsia="宋体" w:cs="宋体"/>
          <w:color w:val="auto"/>
          <w:kern w:val="0"/>
          <w:sz w:val="24"/>
          <w:szCs w:val="24"/>
          <w:highlight w:val="none"/>
        </w:rPr>
        <w:t>货物购置费、</w:t>
      </w:r>
      <w:r>
        <w:rPr>
          <w:rFonts w:hint="eastAsia" w:ascii="宋体" w:hAnsi="宋体" w:eastAsia="宋体" w:cs="宋体"/>
          <w:color w:val="auto"/>
          <w:sz w:val="24"/>
          <w:szCs w:val="24"/>
          <w:highlight w:val="none"/>
        </w:rPr>
        <w:t>质保费、售后服务费及将货物运至指定地点所发生的运输费、装卸费、安装调试费、人工费等货物伴随服务的费用以及辅助服务费用、</w:t>
      </w:r>
      <w:r>
        <w:rPr>
          <w:rFonts w:hint="eastAsia" w:ascii="宋体" w:hAnsi="宋体" w:eastAsia="宋体" w:cs="宋体"/>
          <w:color w:val="auto"/>
          <w:kern w:val="0"/>
          <w:sz w:val="24"/>
          <w:szCs w:val="24"/>
          <w:highlight w:val="none"/>
        </w:rPr>
        <w:t>包装费、保险费、技术服务费、培训费、保修费</w:t>
      </w:r>
      <w:r>
        <w:rPr>
          <w:rFonts w:hint="eastAsia" w:ascii="宋体" w:hAnsi="宋体" w:eastAsia="宋体" w:cs="宋体"/>
          <w:color w:val="auto"/>
          <w:sz w:val="24"/>
          <w:szCs w:val="24"/>
          <w:highlight w:val="none"/>
        </w:rPr>
        <w:t>和所需缴纳的一切相关税、费</w:t>
      </w:r>
      <w:r>
        <w:rPr>
          <w:rFonts w:hint="eastAsia" w:ascii="宋体" w:hAnsi="宋体" w:eastAsia="宋体" w:cs="宋体"/>
          <w:color w:val="auto"/>
          <w:kern w:val="0"/>
          <w:sz w:val="24"/>
          <w:szCs w:val="24"/>
          <w:highlight w:val="none"/>
        </w:rPr>
        <w:t>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　质量保证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所提供的产品名称、商标品牌、生产厂家、规格型号、技术参数、质量等必须与招标文件规定、投标文件及承诺相一致，并符合国家标准和行业标准对货物质量的规定。未制定国家标准、行业标准的，按照通常标准或者符合合同目的的特定标准确定，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乙方提供的节能和环保产品必须是列入政府采购品目清单的产品。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乙方所提供的货物必须是全新、未使用的原装产品，且在正常安装、使用和保养条件下，其使用寿命期内各项指标均达到招标文件规定或者投标文件及承诺的质量要求。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　权利保证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乙方应保证所提供货物在使用时不会侵犯任何第三方的专利权、商标权、工业设计权或者其他权利。</w:t>
      </w:r>
      <w:r>
        <w:rPr>
          <w:rFonts w:hint="eastAsia" w:ascii="宋体" w:hAnsi="宋体" w:eastAsia="宋体" w:cs="宋体"/>
          <w:color w:val="auto"/>
          <w:kern w:val="0"/>
          <w:sz w:val="24"/>
          <w:szCs w:val="24"/>
          <w:highlight w:val="none"/>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4"/>
          <w:szCs w:val="24"/>
          <w:highlight w:val="none"/>
        </w:rPr>
        <w:t>如甲方因使用乙方交付的货物构成侵权的，则由乙方承担全部责任。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乙方应按招标文件规定或者投标文件承诺的时间向甲方提供使用货物的有关技术资料。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乙方保证将要交付的货物的所有权完全属于乙方且无任何抵押、质押、查封等产权瑕疵。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包装和运输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乙方提供的货物均应按招标文件规定或者投标文件承诺的要求的包装材料、包装标准、包装方式进行包装，有原厂家包装的均应采用原厂家包装，每一包装单元内应附详细的装箱单和质量合格证。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货物的运输方式：</w:t>
      </w:r>
      <w:r>
        <w:rPr>
          <w:rFonts w:hint="eastAsia" w:ascii="宋体" w:hAnsi="宋体" w:eastAsia="宋体" w:cs="宋体"/>
          <w:color w:val="auto"/>
          <w:sz w:val="24"/>
          <w:szCs w:val="24"/>
          <w:highlight w:val="none"/>
          <w:u w:val="single"/>
          <w:lang w:eastAsia="zh-CN"/>
        </w:rPr>
        <w:t>不限</w:t>
      </w:r>
      <w:r>
        <w:rPr>
          <w:rFonts w:hint="eastAsia" w:ascii="宋体" w:hAnsi="宋体" w:eastAsia="宋体" w:cs="宋体"/>
          <w:color w:val="auto"/>
          <w:sz w:val="24"/>
          <w:szCs w:val="24"/>
          <w:highlight w:val="none"/>
        </w:rPr>
        <w:t>，乙方应采用保证货物安全的运输方式进行运输，运费、装卸费等由乙方承担，由于包装或运输不当所造成的损坏或损失均由乙方承担。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货物的包装应适于长途运输和反复装卸，并且乙方应根据货物不同的特性和要求采取防潮、防雨、防锈、防震、防腐等保护措施，以保证货物安全无损地到达甲方指定地点。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乙方在货物发运手续办理完毕后24小时内或者货到甲方48小时前通知甲方，以准备接货。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货物应在规定的交付期限内由乙方送达甲方指定的地点，乙方同时需通知甲方货物已送达。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交付和验收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交付时间：自签订合同之日起</w:t>
      </w:r>
      <w:r>
        <w:rPr>
          <w:rFonts w:hint="eastAsia" w:ascii="宋体" w:hAnsi="宋体" w:eastAsia="宋体" w:cs="宋体"/>
          <w:color w:val="auto"/>
          <w:sz w:val="24"/>
          <w:szCs w:val="24"/>
          <w:highlight w:val="none"/>
          <w:lang w:val="en-US" w:eastAsia="zh-CN"/>
        </w:rPr>
        <w:t>20个工作日</w:t>
      </w:r>
      <w:r>
        <w:rPr>
          <w:rFonts w:hint="eastAsia" w:ascii="宋体" w:hAnsi="宋体" w:eastAsia="宋体" w:cs="宋体"/>
          <w:color w:val="auto"/>
          <w:sz w:val="24"/>
          <w:szCs w:val="24"/>
          <w:highlight w:val="none"/>
        </w:rPr>
        <w:t>内完成安装、调试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通过验收并交付使用。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 xml:space="preserve">交付地点： </w:t>
      </w:r>
      <w:r>
        <w:rPr>
          <w:rFonts w:hint="eastAsia" w:ascii="宋体" w:hAnsi="宋体" w:eastAsia="宋体" w:cs="宋体"/>
          <w:color w:val="auto"/>
          <w:sz w:val="24"/>
          <w:szCs w:val="24"/>
          <w:highlight w:val="none"/>
          <w:lang w:val="en-US" w:eastAsia="zh-CN"/>
        </w:rPr>
        <w:t>甲方单位指定地点</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1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本合同中所称的交付，指货物安装调试完毕后的交付。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乙方提供不符合招标文件规定或者投标文件承诺的和本合同规定的货物，甲方有权拒绝接受。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
        </w:rPr>
        <w:t>.</w:t>
      </w:r>
      <w:r>
        <w:rPr>
          <w:rFonts w:hint="eastAsia" w:ascii="宋体" w:hAnsi="宋体" w:eastAsia="宋体" w:cs="宋体"/>
          <w:color w:val="auto"/>
          <w:kern w:val="0"/>
          <w:sz w:val="24"/>
          <w:szCs w:val="24"/>
          <w:highlight w:val="none"/>
        </w:rPr>
        <w:t>乙方在交付货物的同时需向甲方提供有关货物的附随资料，包括但不限于：</w:t>
      </w:r>
      <w:r>
        <w:rPr>
          <w:rFonts w:hint="eastAsia" w:ascii="宋体" w:hAnsi="宋体" w:eastAsia="宋体" w:cs="宋体"/>
          <w:color w:val="auto"/>
          <w:sz w:val="24"/>
          <w:szCs w:val="24"/>
          <w:highlight w:val="none"/>
        </w:rPr>
        <w:t>货物目录、装箱清单、用户手册、质量合格证书、质保证书、</w:t>
      </w:r>
      <w:r>
        <w:rPr>
          <w:rFonts w:hint="eastAsia" w:ascii="宋体" w:hAnsi="宋体" w:eastAsia="宋体" w:cs="宋体"/>
          <w:color w:val="auto"/>
          <w:kern w:val="0"/>
          <w:sz w:val="24"/>
          <w:szCs w:val="24"/>
          <w:highlight w:val="none"/>
        </w:rPr>
        <w:t>安装图纸、使用说明书、技术资料、</w:t>
      </w:r>
      <w:r>
        <w:rPr>
          <w:rFonts w:hint="eastAsia" w:ascii="宋体" w:hAnsi="宋体" w:eastAsia="宋体" w:cs="宋体"/>
          <w:color w:val="auto"/>
          <w:sz w:val="24"/>
          <w:szCs w:val="24"/>
          <w:highlight w:val="none"/>
        </w:rPr>
        <w:t>原厂保修卡、工具和备品、备件等，货物属于进口产品的，供货时应同时附上货物原装进口的有关凭证和中文使用说明书，如有缺失应在合理的规定时间内补齐，否则视为逾期交货。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货物需要</w:t>
      </w:r>
      <w:r>
        <w:rPr>
          <w:rFonts w:hint="eastAsia" w:ascii="宋体" w:hAnsi="宋体" w:eastAsia="宋体" w:cs="宋体"/>
          <w:color w:val="auto"/>
          <w:sz w:val="24"/>
          <w:szCs w:val="24"/>
          <w:highlight w:val="none"/>
          <w:lang w:eastAsia="zh-CN"/>
        </w:rPr>
        <w:t>安装</w:t>
      </w:r>
      <w:r>
        <w:rPr>
          <w:rFonts w:hint="eastAsia" w:ascii="宋体" w:hAnsi="宋体" w:eastAsia="宋体" w:cs="宋体"/>
          <w:color w:val="auto"/>
          <w:sz w:val="24"/>
          <w:szCs w:val="24"/>
          <w:highlight w:val="none"/>
        </w:rPr>
        <w:t>调试的，</w:t>
      </w:r>
      <w:r>
        <w:rPr>
          <w:rFonts w:hint="eastAsia" w:ascii="宋体" w:hAnsi="宋体" w:eastAsia="宋体" w:cs="宋体"/>
          <w:color w:val="auto"/>
          <w:kern w:val="10"/>
          <w:sz w:val="24"/>
          <w:szCs w:val="24"/>
          <w:highlight w:val="none"/>
        </w:rPr>
        <w:t>乙方应在货物运到甲方指定地点后</w:t>
      </w:r>
      <w:r>
        <w:rPr>
          <w:rFonts w:hint="eastAsia" w:ascii="宋体" w:hAnsi="宋体" w:eastAsia="宋体" w:cs="宋体"/>
          <w:color w:val="auto"/>
          <w:kern w:val="10"/>
          <w:sz w:val="24"/>
          <w:szCs w:val="24"/>
          <w:highlight w:val="none"/>
          <w:lang w:eastAsia="zh"/>
        </w:rPr>
        <w:t>10</w:t>
      </w:r>
      <w:r>
        <w:rPr>
          <w:rFonts w:hint="eastAsia" w:ascii="宋体" w:hAnsi="宋体" w:eastAsia="宋体" w:cs="宋体"/>
          <w:color w:val="auto"/>
          <w:kern w:val="10"/>
          <w:sz w:val="24"/>
          <w:szCs w:val="24"/>
          <w:highlight w:val="none"/>
        </w:rPr>
        <w:t>个工作日内</w:t>
      </w:r>
      <w:r>
        <w:rPr>
          <w:rFonts w:hint="eastAsia" w:ascii="宋体" w:hAnsi="宋体" w:eastAsia="宋体" w:cs="宋体"/>
          <w:color w:val="auto"/>
          <w:kern w:val="0"/>
          <w:sz w:val="24"/>
          <w:szCs w:val="24"/>
          <w:highlight w:val="none"/>
        </w:rPr>
        <w:t>，按照甲方的要求完成货物的安装调试</w:t>
      </w:r>
      <w:r>
        <w:rPr>
          <w:rFonts w:hint="eastAsia" w:ascii="宋体" w:hAnsi="宋体" w:eastAsia="宋体" w:cs="宋体"/>
          <w:color w:val="auto"/>
          <w:kern w:val="10"/>
          <w:sz w:val="24"/>
          <w:szCs w:val="24"/>
          <w:highlight w:val="none"/>
        </w:rPr>
        <w:t>并向甲方交付。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甲方应当在到货（安装、调试完）后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个工作日内进行验收，逾期不验收的，乙方可视同验收合格。验收合格后由甲乙双方签署货物验收合格单并加盖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公章，甲乙双方各执一份。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甲方对乙方提交的货物依据招标文件上的技术规格要求、投标文件及承诺、国家有关质量标准进行现场初步验收，外观、说明书符合要求的，给予签收，初步验收不合格的不予签收。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乙方交货前应对货物作出全面检查和对验收文件进行整理，并列出清单，作为甲方收货验收和使用的技术条件依据，检验的结果应随货物交甲方。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10.</w:t>
      </w:r>
      <w:r>
        <w:rPr>
          <w:rFonts w:hint="eastAsia" w:ascii="宋体" w:hAnsi="宋体" w:eastAsia="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11.</w:t>
      </w:r>
      <w:r>
        <w:rPr>
          <w:rFonts w:hint="eastAsia" w:ascii="宋体" w:hAnsi="宋体" w:eastAsia="宋体" w:cs="宋体"/>
          <w:color w:val="auto"/>
          <w:sz w:val="24"/>
          <w:szCs w:val="24"/>
          <w:highlight w:val="none"/>
        </w:rPr>
        <w:t>对技术复杂的货物，甲方应请国家认可的专业检测机构参与初步验收及最终验收，并由其出具质量检测报告。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12.</w:t>
      </w:r>
      <w:r>
        <w:rPr>
          <w:rFonts w:hint="eastAsia" w:ascii="宋体" w:hAnsi="宋体" w:eastAsia="宋体" w:cs="宋体"/>
          <w:color w:val="auto"/>
          <w:sz w:val="24"/>
          <w:szCs w:val="24"/>
          <w:highlight w:val="none"/>
        </w:rPr>
        <w:t>验收时乙方必须在现场，验收完毕后作出验收结果报告；验收</w:t>
      </w:r>
      <w:r>
        <w:rPr>
          <w:rFonts w:hint="eastAsia" w:ascii="宋体" w:hAnsi="宋体" w:eastAsia="宋体" w:cs="宋体"/>
          <w:color w:val="auto"/>
          <w:sz w:val="24"/>
          <w:szCs w:val="24"/>
          <w:highlight w:val="none"/>
          <w:lang w:eastAsia="zh"/>
        </w:rPr>
        <w:t>所产生的</w:t>
      </w:r>
      <w:r>
        <w:rPr>
          <w:rFonts w:hint="eastAsia" w:ascii="宋体" w:hAnsi="宋体" w:eastAsia="宋体" w:cs="宋体"/>
          <w:color w:val="auto"/>
          <w:sz w:val="24"/>
          <w:szCs w:val="24"/>
          <w:highlight w:val="none"/>
        </w:rPr>
        <w:t>费用由乙方负责承担。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13.</w:t>
      </w:r>
      <w:r>
        <w:rPr>
          <w:rFonts w:hint="eastAsia" w:ascii="宋体" w:hAnsi="宋体" w:eastAsia="宋体" w:cs="宋体"/>
          <w:color w:val="auto"/>
          <w:sz w:val="24"/>
          <w:szCs w:val="24"/>
          <w:highlight w:val="none"/>
        </w:rPr>
        <w:t>甲方在验收过程中发现乙方提供的货物不满足招标文件、投标文件及合同规定的，可暂缓资金结算，直到乙方及时改正并经甲方验收合格后，方可办理资金结算事宜。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14.</w:t>
      </w:r>
      <w:r>
        <w:rPr>
          <w:rFonts w:hint="eastAsia" w:ascii="宋体" w:hAnsi="宋体" w:eastAsia="宋体" w:cs="宋体"/>
          <w:color w:val="auto"/>
          <w:sz w:val="24"/>
          <w:szCs w:val="24"/>
          <w:highlight w:val="none"/>
        </w:rPr>
        <w:t>甲方在验收中，如发现货物的品种、型号、规格、数量、质量等不符合合同、招标文件、投标文件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售后服务、服务质量保证期及培训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乙方应按招标文件规定的产品名称、商标品牌、生产厂家、规格型号、技术参数、质量标准向甲方提供未经使用的全新产品。不符合要求的，根据实际情况，经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双方协商，可按以下办法处理：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rPr>
        <w:t>更换：由乙方承担所发生的全部费用。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 w:eastAsia="zh-CN"/>
        </w:rPr>
        <w:t>2）</w:t>
      </w:r>
      <w:r>
        <w:rPr>
          <w:rFonts w:hint="eastAsia" w:ascii="宋体" w:hAnsi="宋体" w:eastAsia="宋体" w:cs="宋体"/>
          <w:color w:val="auto"/>
          <w:sz w:val="24"/>
          <w:szCs w:val="24"/>
          <w:highlight w:val="none"/>
        </w:rPr>
        <w:t>贬值处理：由甲乙双方合议定价。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 w:eastAsia="zh-CN"/>
        </w:rPr>
        <w:t>3）</w:t>
      </w:r>
      <w:r>
        <w:rPr>
          <w:rFonts w:hint="eastAsia" w:ascii="宋体" w:hAnsi="宋体" w:eastAsia="宋体" w:cs="宋体"/>
          <w:color w:val="auto"/>
          <w:sz w:val="24"/>
          <w:szCs w:val="24"/>
          <w:highlight w:val="none"/>
        </w:rPr>
        <w:t>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乙方应按照国家有关法律法规、投标文件和合同所附的《售后服务承诺》要求为甲方提供相应的售后服务。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在质保期内，乙方应对货物出现的质量及安全问题负责处理解决并承担一切费用。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质保期为自货物交付并验收合格签署验收合格单之日起</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none"/>
          <w:lang w:val="en-US" w:eastAsia="zh-CN"/>
        </w:rPr>
        <w:t>年</w:t>
      </w:r>
      <w:r>
        <w:rPr>
          <w:rFonts w:hint="eastAsia" w:ascii="宋体" w:hAnsi="宋体" w:eastAsia="宋体" w:cs="宋体"/>
          <w:color w:val="auto"/>
          <w:sz w:val="24"/>
          <w:szCs w:val="24"/>
          <w:highlight w:val="none"/>
        </w:rPr>
        <w:t>。货物自身有质保期且该质保期超过约定质保期的，按照货物质保期计算，货物自身的质保期比约定的质保期短的，按约定的质保期计算。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大型或复杂的采购项目，其质保期限自动适用国家有关规定中最长的质保期限。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
        </w:rPr>
        <w:t>.</w:t>
      </w:r>
      <w:r>
        <w:rPr>
          <w:rFonts w:hint="eastAsia" w:ascii="宋体" w:hAnsi="宋体" w:eastAsia="宋体" w:cs="宋体"/>
          <w:color w:val="auto"/>
          <w:kern w:val="0"/>
          <w:sz w:val="24"/>
          <w:szCs w:val="24"/>
          <w:highlight w:val="none"/>
        </w:rPr>
        <w:t>质保期内，乙方应当提供每周7天、每天24小时</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电话支持服务。乙方接到甲方保修通知后2个小时内响应，12个小时内排除故障。</w:t>
      </w:r>
      <w:r>
        <w:rPr>
          <w:rFonts w:hint="eastAsia" w:ascii="宋体" w:hAnsi="宋体" w:eastAsia="宋体" w:cs="宋体"/>
          <w:color w:val="auto"/>
          <w:spacing w:val="-10"/>
          <w:sz w:val="24"/>
          <w:szCs w:val="24"/>
          <w:highlight w:val="none"/>
        </w:rPr>
        <w:t>货物出现重大故障或维修时限超过</w:t>
      </w:r>
      <w:r>
        <w:rPr>
          <w:rFonts w:hint="eastAsia" w:ascii="宋体" w:hAnsi="宋体" w:eastAsia="宋体" w:cs="宋体"/>
          <w:color w:val="auto"/>
          <w:sz w:val="24"/>
          <w:szCs w:val="24"/>
          <w:highlight w:val="none"/>
        </w:rPr>
        <w:t>2日的，</w:t>
      </w:r>
      <w:r>
        <w:rPr>
          <w:rFonts w:hint="eastAsia" w:ascii="宋体" w:hAnsi="宋体" w:eastAsia="宋体" w:cs="宋体"/>
          <w:color w:val="auto"/>
          <w:kern w:val="0"/>
          <w:sz w:val="24"/>
          <w:szCs w:val="24"/>
          <w:highlight w:val="none"/>
        </w:rPr>
        <w:t>乙方应在24个小时内免费更换备品备件。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
        </w:rPr>
        <w:t>.</w:t>
      </w:r>
      <w:r>
        <w:rPr>
          <w:rFonts w:hint="eastAsia" w:ascii="宋体" w:hAnsi="宋体" w:eastAsia="宋体" w:cs="宋体"/>
          <w:color w:val="auto"/>
          <w:kern w:val="0"/>
          <w:sz w:val="24"/>
          <w:szCs w:val="24"/>
          <w:highlight w:val="none"/>
        </w:rPr>
        <w:t>质保期届满后，乙方对本合同项下货物提供终身维修服务，且维修时只收取所需维修部件的成本费，服务内容应与质保期内的要求相一致。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甲方应提供必要安装条件（如场地、电源、水源等）。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乙方投标文件承诺负责甲方有关人员的培训。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甲方指定时间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培训地点：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甲方指定地点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w:t>
      </w:r>
      <w:r>
        <w:rPr>
          <w:rFonts w:hint="eastAsia" w:ascii="宋体" w:hAnsi="宋体" w:eastAsia="宋体" w:cs="宋体"/>
          <w:b w:val="0"/>
          <w:bCs/>
          <w:color w:val="auto"/>
          <w:sz w:val="24"/>
          <w:szCs w:val="24"/>
          <w:highlight w:val="none"/>
          <w:lang w:eastAsia="zh-CN"/>
        </w:rPr>
        <w:t>七</w:t>
      </w:r>
      <w:r>
        <w:rPr>
          <w:rFonts w:hint="eastAsia" w:ascii="宋体" w:hAnsi="宋体" w:eastAsia="宋体" w:cs="宋体"/>
          <w:b w:val="0"/>
          <w:bCs/>
          <w:color w:val="auto"/>
          <w:sz w:val="24"/>
          <w:szCs w:val="24"/>
          <w:highlight w:val="none"/>
        </w:rPr>
        <w:t>条</w:t>
      </w:r>
      <w:r>
        <w:rPr>
          <w:rFonts w:hint="eastAsia" w:ascii="宋体" w:hAnsi="宋体" w:eastAsia="宋体" w:cs="宋体"/>
          <w:b w:val="0"/>
          <w:bCs/>
          <w:color w:val="auto"/>
          <w:sz w:val="24"/>
          <w:szCs w:val="24"/>
          <w:highlight w:val="none"/>
          <w:lang w:eastAsia="zh-CN"/>
        </w:rPr>
        <w:t>　</w:t>
      </w:r>
      <w:r>
        <w:rPr>
          <w:rFonts w:hint="eastAsia" w:ascii="宋体" w:hAnsi="宋体" w:eastAsia="宋体" w:cs="宋体"/>
          <w:b w:val="0"/>
          <w:bCs/>
          <w:color w:val="auto"/>
          <w:sz w:val="24"/>
          <w:szCs w:val="24"/>
          <w:highlight w:val="none"/>
        </w:rPr>
        <w:t>辅助服务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乙方应提供下列服务：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（3）在甲方指定的期限内对所有的货物实施运行监督、维修，但该服务并不能免除乙方在质量保证期内所承担的义务；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（4）在现场就货物的安装、启动、运营、维护，按照甲方的要求，对甲方的相关人员免费进行必要的培训。培训目标为受训者能够独立、熟练地完成操作，实现货物的使用目标和功能。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辅助服务的费用已经包含在合同总价中，甲方不再另行支付。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w:t>
      </w:r>
      <w:r>
        <w:rPr>
          <w:rFonts w:hint="eastAsia" w:ascii="宋体" w:hAnsi="宋体" w:eastAsia="宋体" w:cs="宋体"/>
          <w:b w:val="0"/>
          <w:bCs/>
          <w:color w:val="auto"/>
          <w:sz w:val="24"/>
          <w:szCs w:val="24"/>
          <w:highlight w:val="none"/>
          <w:lang w:eastAsia="zh-CN"/>
        </w:rPr>
        <w:t>八</w:t>
      </w:r>
      <w:r>
        <w:rPr>
          <w:rFonts w:hint="eastAsia" w:ascii="宋体" w:hAnsi="宋体" w:eastAsia="宋体" w:cs="宋体"/>
          <w:b w:val="0"/>
          <w:bCs/>
          <w:color w:val="auto"/>
          <w:sz w:val="24"/>
          <w:szCs w:val="24"/>
          <w:highlight w:val="none"/>
        </w:rPr>
        <w:t>条</w:t>
      </w:r>
      <w:r>
        <w:rPr>
          <w:rFonts w:hint="eastAsia" w:ascii="宋体" w:hAnsi="宋体" w:eastAsia="宋体" w:cs="宋体"/>
          <w:b w:val="0"/>
          <w:bCs/>
          <w:color w:val="auto"/>
          <w:sz w:val="24"/>
          <w:szCs w:val="24"/>
          <w:highlight w:val="none"/>
          <w:lang w:eastAsia="zh-CN"/>
        </w:rPr>
        <w:t>　</w:t>
      </w:r>
      <w:r>
        <w:rPr>
          <w:rFonts w:hint="eastAsia" w:ascii="宋体" w:hAnsi="宋体" w:eastAsia="宋体" w:cs="宋体"/>
          <w:b w:val="0"/>
          <w:bCs/>
          <w:color w:val="auto"/>
          <w:sz w:val="24"/>
          <w:szCs w:val="24"/>
          <w:highlight w:val="none"/>
        </w:rPr>
        <w:t>货物保管及风险承担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w:t>
      </w: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前，货物保管责任及损毁、灭失的风险由乙方承担，货物验收合格后的风险转由甲方承担。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付款方式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.乙方按照合同要求完成货物采购、安装、调试，货物通过验收并交付使用后</w:t>
      </w:r>
      <w:bookmarkStart w:id="0" w:name="_GoBack"/>
      <w:bookmarkEnd w:id="0"/>
      <w:r>
        <w:rPr>
          <w:rFonts w:hint="eastAsia" w:ascii="宋体" w:hAnsi="宋体" w:eastAsia="宋体" w:cs="宋体"/>
          <w:color w:val="auto"/>
          <w:sz w:val="24"/>
          <w:szCs w:val="24"/>
          <w:highlight w:val="none"/>
          <w:lang w:val="en"/>
        </w:rPr>
        <w:t>15个工作日内，甲方向乙方一次性支付合同金额100%的货物款项。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乙方指定以下账户为接</w:t>
      </w:r>
      <w:r>
        <w:rPr>
          <w:rFonts w:hint="eastAsia" w:ascii="宋体" w:hAnsi="宋体" w:eastAsia="宋体" w:cs="宋体"/>
          <w:color w:val="auto"/>
          <w:sz w:val="24"/>
          <w:szCs w:val="24"/>
          <w:highlight w:val="none"/>
          <w:lang w:eastAsia="zh"/>
        </w:rPr>
        <w:t>收</w:t>
      </w:r>
      <w:r>
        <w:rPr>
          <w:rFonts w:hint="eastAsia" w:ascii="宋体" w:hAnsi="宋体" w:eastAsia="宋体" w:cs="宋体"/>
          <w:color w:val="auto"/>
          <w:sz w:val="24"/>
          <w:szCs w:val="24"/>
          <w:highlight w:val="none"/>
        </w:rPr>
        <w:t>本合同价款的账户，并对其指定的下列账户信息真实性、安全性、准确性负责。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账户名称：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lang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lang w:eastAsia="zh-CN"/>
        </w:rPr>
        <w:t>银行账号：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lang w:eastAsia="zh-CN"/>
        </w:rPr>
        <w:t>联系人：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如乙方上述账户信息发生变更，乙方应提前向甲方发送书面通知，未能提前书面通知而产生的不利后果由乙方自行承担。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乙方应持甲方签字确认的验收合格单结算货款。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甲方在支付每笔款项前，乙方应当提供可供政府审计并且符合税务规定的正式发票，</w:t>
      </w:r>
      <w:r>
        <w:rPr>
          <w:rFonts w:hint="eastAsia" w:ascii="宋体" w:hAnsi="宋体" w:eastAsia="宋体" w:cs="宋体"/>
          <w:color w:val="auto"/>
          <w:spacing w:val="-6"/>
          <w:sz w:val="24"/>
          <w:szCs w:val="24"/>
          <w:highlight w:val="none"/>
        </w:rPr>
        <w:t>否则甲方有权拒付相应款项直至乙方能提供符合规定的发票为止。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第十条　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lang w:eastAsia="zh-CN"/>
        </w:rPr>
        <w:t>乙方提供的履约保证金金额为：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
        </w:rPr>
        <w:t>无</w:t>
      </w:r>
      <w:r>
        <w:rPr>
          <w:rFonts w:hint="eastAsia" w:ascii="宋体" w:hAnsi="宋体" w:eastAsia="宋体" w:cs="宋体"/>
          <w:color w:val="auto"/>
          <w:sz w:val="24"/>
          <w:szCs w:val="24"/>
          <w:highlight w:val="none"/>
          <w:u w:val="single"/>
          <w:lang w:eastAsia="zh-CN"/>
        </w:rPr>
        <w:t>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履约保证金递交方式：支票、汇票、本票或者金融、担保机构出具的保函等非现金方式。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履约保证金退付方式、时间及条件：由</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提供《广西壮族自治区政府采购项目合同验收书》及《政府采购项目履约保证金退付意见书》，</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在收到合格材料后五个工作日内办理退还手续（不计利息）。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第十一条　税费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第十二条　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仅交付部分货物的，甲方有权解除合同，退还已收货物，乙方应退还已经收取的货款，并按合同合计金额的30％承担违约金；甲方不退还已收货物的，有权要求乙方退还已收取的未交付货物的货款，并要求乙方按合同合计金额的30％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逾期交付货物的，每逾期一日，应按合同合计金额的3%向甲方支付逾期交付的违约金；逾期超过十日的，甲方有权单方解除合同，并要求乙方退还已收取的款项，同时乙方应按照合同合计金额的30%向甲方支付违约金并承担因此给甲方造成的经济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30％的违约金并赔偿甲方经济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乙方明示不履行或不能履行合同，或交付的货物存在严重瑕疵，不具有正常使用功能或不能满足本合同目的，甲方有权解除合同，要求乙方退还已收取的货款，并要求乙方按合同合计金额的30％支付违约金。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因包装、运输引起的货物损坏，按质量不合格处罚。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乙方未按本合同和招标文件、投标文件中规定的服务承诺提供售后服务的，每违约一次，应按合同合计金额的10%向甲方支付违约金。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乙方提供的货物在质量保证期内，因设计、工艺或者材料的缺陷和其它质量原因造成的问题，由乙方负责，费用从余款或者履约保证金中扣除，不足另补。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乙方支付的违约金不足以弥补甲方损失的，应承担赔偿责任，甲方有权继续向乙方追偿。乙方应支付给甲方的任何款项，甲方有权从任何应支付未支付给乙方的款项中直接抵扣。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甲方延期付货款的，每天向乙方偿付延期货款额3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的违约金，但违约金累计不得超过延期货款额的5%。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本合同所称的甲方经济损失或者甲方损失，包括甲方遭受的全部直接经济损失及为此支出的合理费用（包括</w:t>
      </w:r>
      <w:r>
        <w:rPr>
          <w:rFonts w:hint="eastAsia" w:ascii="宋体" w:hAnsi="宋体" w:eastAsia="宋体" w:cs="宋体"/>
          <w:color w:val="auto"/>
          <w:sz w:val="24"/>
          <w:szCs w:val="24"/>
          <w:highlight w:val="none"/>
          <w:lang w:eastAsia="zh-CN"/>
        </w:rPr>
        <w:t>但</w:t>
      </w:r>
      <w:r>
        <w:rPr>
          <w:rFonts w:hint="eastAsia" w:ascii="宋体" w:hAnsi="宋体" w:eastAsia="宋体" w:cs="宋体"/>
          <w:color w:val="auto"/>
          <w:sz w:val="24"/>
          <w:szCs w:val="24"/>
          <w:highlight w:val="none"/>
        </w:rPr>
        <w:t>不限于为此支出的调查费、诉讼费、保全费、律师费、差旅费等）。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第十三条　不可抗力事件处理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不可抗力事件延续一百二十天以上，</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合同履行过程中，因接受政府行政指令而无法履行的，接受政府行政指令的一方可以免除责任。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第十四条　合同争议解决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因货物质量问题发生争议的，应</w:t>
      </w:r>
      <w:r>
        <w:rPr>
          <w:rFonts w:hint="eastAsia" w:ascii="宋体" w:hAnsi="宋体" w:eastAsia="宋体" w:cs="宋体"/>
          <w:color w:val="auto"/>
          <w:sz w:val="24"/>
          <w:szCs w:val="24"/>
          <w:highlight w:val="none"/>
          <w:lang w:eastAsia="zh-CN"/>
        </w:rPr>
        <w:t>提交具有相应资质的机构</w:t>
      </w:r>
      <w:r>
        <w:rPr>
          <w:rFonts w:hint="eastAsia" w:ascii="宋体" w:hAnsi="宋体" w:eastAsia="宋体" w:cs="宋体"/>
          <w:color w:val="auto"/>
          <w:sz w:val="24"/>
          <w:szCs w:val="24"/>
          <w:highlight w:val="none"/>
        </w:rPr>
        <w:t>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因履行本合同引起的或者与本合同有关的争议，甲乙双方应首先通过友好协商解决，如果协商不能解决，可向甲方所在地有管辖权的人民法院提起诉讼。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第十五条　合同生效及其他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合同经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双方法定代表人或者授权代表签字并加盖单位公章后生效。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2.合同执行中涉及采购资金和采购内容修改或者补充的，须经双方协商同意后签订书面补充协议。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合同未尽事宜，遵照《中华人民共和国民法典》</w:t>
      </w:r>
      <w:r>
        <w:rPr>
          <w:rFonts w:hint="eastAsia" w:ascii="宋体" w:hAnsi="宋体" w:eastAsia="宋体" w:cs="宋体"/>
          <w:color w:val="auto"/>
          <w:sz w:val="24"/>
          <w:szCs w:val="24"/>
          <w:highlight w:val="none"/>
          <w:lang w:eastAsia="zh-CN"/>
        </w:rPr>
        <w:t>等相关法律、法规规定</w:t>
      </w:r>
      <w:r>
        <w:rPr>
          <w:rFonts w:hint="eastAsia" w:ascii="宋体" w:hAnsi="宋体" w:eastAsia="宋体" w:cs="宋体"/>
          <w:color w:val="auto"/>
          <w:sz w:val="24"/>
          <w:szCs w:val="24"/>
          <w:highlight w:val="none"/>
        </w:rPr>
        <w:t>有关条文执行。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第十六条　合同的变更、终止与转让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除《中华人民共和国政府采购法》第五十条规定的情形外，本合同一经签订，甲乙双方不得擅自变更、中止或者终止。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未经甲方书面同意，乙方不得擅自转让其应履行的合同义务。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第十七条　其他约定事项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本合同所有附件及相关文件均为本合同的有效组成部分，与本合同具有同等法律效力。若合同附件与本合同存在不一致的，则以本合同为准。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rPr>
        <w:t>在履行本合同过程中，所有经</w:t>
      </w:r>
      <w:r>
        <w:rPr>
          <w:rFonts w:hint="eastAsia" w:ascii="宋体" w:hAnsi="宋体" w:eastAsia="宋体" w:cs="宋体"/>
          <w:color w:val="auto"/>
          <w:sz w:val="24"/>
          <w:szCs w:val="24"/>
          <w:highlight w:val="none"/>
          <w:lang w:eastAsia="zh-CN"/>
        </w:rPr>
        <w:t>甲乙</w:t>
      </w:r>
      <w:r>
        <w:rPr>
          <w:rFonts w:hint="eastAsia" w:ascii="宋体" w:hAnsi="宋体" w:eastAsia="宋体" w:cs="宋体"/>
          <w:color w:val="auto"/>
          <w:sz w:val="24"/>
          <w:szCs w:val="24"/>
          <w:highlight w:val="none"/>
        </w:rPr>
        <w:t>双方签署确认的文件（包括会议纪要、补充协议、往来信函、电子邮件等）即成为本合同的有效组成部分。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
        </w:rPr>
        <w:t>.</w:t>
      </w:r>
      <w:r>
        <w:rPr>
          <w:rFonts w:hint="eastAsia" w:ascii="宋体" w:hAnsi="宋体" w:eastAsia="宋体" w:cs="宋体"/>
          <w:color w:val="auto"/>
          <w:sz w:val="24"/>
          <w:szCs w:val="24"/>
          <w:highlight w:val="none"/>
          <w:lang w:val="en" w:eastAsia="zh-CN"/>
        </w:rPr>
        <w:t>甲乙</w:t>
      </w:r>
      <w:r>
        <w:rPr>
          <w:rFonts w:hint="eastAsia" w:ascii="宋体" w:hAnsi="宋体" w:eastAsia="宋体" w:cs="宋体"/>
          <w:color w:val="auto"/>
          <w:sz w:val="24"/>
          <w:szCs w:val="24"/>
          <w:highlight w:val="none"/>
        </w:rPr>
        <w:t>双方确认，以下为各方真实有效通讯地址：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none"/>
        </w:rPr>
        <w:t>广西壮族自治区海洋环境监测中心站</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rPr>
        <w:t>广西北海市海城区公园路49号</w:t>
      </w: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曾云夏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18977937583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fldChar w:fldCharType="begin"/>
      </w:r>
      <w:r>
        <w:rPr>
          <w:rFonts w:hint="eastAsia" w:ascii="宋体" w:hAnsi="宋体" w:eastAsia="宋体" w:cs="宋体"/>
          <w:color w:val="auto"/>
          <w:sz w:val="24"/>
          <w:szCs w:val="24"/>
          <w:highlight w:val="none"/>
          <w:u w:val="single"/>
          <w:lang w:val="en-US" w:eastAsia="zh-CN"/>
        </w:rPr>
        <w:instrText xml:space="preserve"> HYPERLINK "mailto:hyz@sthjt.gxzf.gov.cn" </w:instrText>
      </w:r>
      <w:r>
        <w:rPr>
          <w:rFonts w:hint="eastAsia" w:ascii="宋体" w:hAnsi="宋体" w:eastAsia="宋体" w:cs="宋体"/>
          <w:color w:val="auto"/>
          <w:sz w:val="24"/>
          <w:szCs w:val="24"/>
          <w:highlight w:val="none"/>
          <w:u w:val="single"/>
          <w:lang w:val="en-US" w:eastAsia="zh-CN"/>
        </w:rPr>
        <w:fldChar w:fldCharType="separate"/>
      </w:r>
      <w:r>
        <w:rPr>
          <w:rFonts w:hint="eastAsia" w:ascii="宋体" w:hAnsi="宋体" w:eastAsia="宋体" w:cs="宋体"/>
          <w:color w:val="auto"/>
          <w:sz w:val="24"/>
          <w:szCs w:val="24"/>
          <w:highlight w:val="none"/>
          <w:u w:val="single"/>
          <w:lang w:val="en-US" w:eastAsia="zh-CN"/>
        </w:rPr>
        <w:t>hyz@sthjt.gxzf.gov.cn</w:t>
      </w:r>
      <w:r>
        <w:rPr>
          <w:rFonts w:hint="eastAsia" w:ascii="宋体" w:hAnsi="宋体" w:eastAsia="宋体" w:cs="宋体"/>
          <w:color w:val="auto"/>
          <w:sz w:val="24"/>
          <w:szCs w:val="24"/>
          <w:highlight w:val="none"/>
          <w:u w:val="single"/>
          <w:lang w:val="en-US" w:eastAsia="zh-CN"/>
        </w:rPr>
        <w:fldChar w:fldCharType="end"/>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
        </w:rPr>
        <w:t>陆</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份，具有同等法律效力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甲乙双方各</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US" w:eastAsia="zh"/>
        </w:rPr>
        <w:t>叁</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本条款不因合同的变更、解除和终止而失效。</w:t>
      </w:r>
    </w:p>
    <w:p>
      <w:pPr>
        <w:rPr>
          <w:rFonts w:hint="eastAsia" w:ascii="宋体" w:hAnsi="宋体" w:eastAsia="宋体" w:cs="宋体"/>
          <w:color w:val="FF0000"/>
          <w:sz w:val="24"/>
          <w:szCs w:val="24"/>
          <w:highlight w:val="none"/>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甲方：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乙方：</w:t>
      </w:r>
    </w:p>
    <w:p>
      <w:pPr>
        <w:keepNext w:val="0"/>
        <w:keepLines w:val="0"/>
        <w:pageBreakBefore w:val="0"/>
        <w:widowControl w:val="0"/>
        <w:kinsoku/>
        <w:wordWrap/>
        <w:overflowPunct/>
        <w:topLinePunct w:val="0"/>
        <w:autoSpaceDE/>
        <w:autoSpaceDN/>
        <w:bidi w:val="0"/>
        <w:adjustRightInd/>
        <w:snapToGrid/>
        <w:spacing w:line="60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广西壮族自治区海洋环境监测中心站</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法定代表人（负责人）：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法定代表人（负责人）：</w:t>
      </w:r>
    </w:p>
    <w:p>
      <w:pPr>
        <w:keepNext w:val="0"/>
        <w:keepLines w:val="0"/>
        <w:pageBreakBefore w:val="0"/>
        <w:widowControl w:val="0"/>
        <w:kinsoku/>
        <w:wordWrap/>
        <w:overflowPunct/>
        <w:topLinePunct w:val="0"/>
        <w:autoSpaceDE/>
        <w:autoSpaceDN/>
        <w:bidi w:val="0"/>
        <w:adjustRightInd/>
        <w:snapToGrid/>
        <w:spacing w:line="6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授权代表：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授权代表：</w:t>
      </w:r>
    </w:p>
    <w:p>
      <w:r>
        <w:rPr>
          <w:rFonts w:hint="eastAsia" w:ascii="宋体" w:hAnsi="宋体" w:eastAsia="宋体" w:cs="宋体"/>
          <w:b/>
          <w:bCs/>
          <w:color w:val="auto"/>
          <w:sz w:val="24"/>
          <w:szCs w:val="24"/>
          <w:highlight w:val="none"/>
        </w:rPr>
        <w:t xml:space="preserve">年  月  日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A2C3C"/>
    <w:rsid w:val="554C2FCD"/>
    <w:rsid w:val="6E4A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spacing w:beforeLines="0" w:afterLines="0"/>
      <w:jc w:val="left"/>
    </w:pPr>
    <w:rPr>
      <w:rFonts w:hint="default"/>
      <w:kern w:val="0"/>
      <w:sz w:val="18"/>
      <w:szCs w:val="24"/>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2025-04-17T07:29:00Z</dcterms:created>
  <dc:creator>曾云夏</dc:creator>
  <cp:lastModifiedBy>曾云夏</cp:lastModifiedBy>
  <dcterms:modified xsi:type="dcterms:W3CDTF">2025-04-17T07:31:46Z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