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rPr>
          <w:rFonts w:hint="default" w:ascii="黑体" w:hAnsi="黑体" w:eastAsia="黑体" w:cs="黑体"/>
          <w:sz w:val="32"/>
          <w:szCs w:val="32"/>
          <w:lang w:val="en-US" w:eastAsia="zh-CN"/>
        </w:rPr>
      </w:pPr>
      <w:r>
        <w:rPr>
          <w:rFonts w:hint="eastAsia" w:ascii="黑体" w:hAnsi="黑体" w:eastAsia="黑体" w:cs="黑体"/>
          <w:color w:val="auto"/>
          <w:sz w:val="32"/>
          <w:szCs w:val="32"/>
          <w:highlight w:val="none"/>
          <w:lang w:eastAsia="zh-CN"/>
        </w:rPr>
        <w:t>附件</w:t>
      </w:r>
      <w:r>
        <w:rPr>
          <w:rFonts w:hint="eastAsia" w:ascii="黑体" w:hAnsi="黑体" w:eastAsia="黑体" w:cs="黑体"/>
          <w:color w:val="auto"/>
          <w:sz w:val="32"/>
          <w:szCs w:val="32"/>
          <w:highlight w:val="none"/>
          <w:lang w:val="en-US" w:eastAsia="zh-CN"/>
        </w:rPr>
        <w:t>4</w:t>
      </w:r>
    </w:p>
    <w:p>
      <w:pPr>
        <w:pStyle w:val="7"/>
        <w:numPr>
          <w:ilvl w:val="0"/>
          <w:numId w:val="0"/>
        </w:numPr>
        <w:spacing w:line="360" w:lineRule="auto"/>
        <w:ind w:leftChars="0"/>
        <w:jc w:val="center"/>
        <w:outlineLvl w:val="0"/>
        <w:rPr>
          <w:rFonts w:hint="default" w:ascii="宋体" w:hAnsi="宋体" w:eastAsia="微软雅黑"/>
          <w:b w:val="0"/>
          <w:bCs/>
          <w:color w:val="000000"/>
          <w:sz w:val="44"/>
          <w:szCs w:val="44"/>
          <w:highlight w:val="none"/>
          <w:lang w:val="en-US" w:eastAsia="zh-CN"/>
        </w:rPr>
      </w:pPr>
      <w:r>
        <w:rPr>
          <w:rFonts w:hint="eastAsia" w:ascii="方正小标宋_GBK" w:hAnsi="宋体" w:eastAsia="方正小标宋_GBK" w:cs="Times New Roman"/>
          <w:color w:val="000000"/>
          <w:kern w:val="2"/>
          <w:sz w:val="44"/>
          <w:szCs w:val="44"/>
          <w:u w:val="none"/>
          <w:lang w:val="en-US" w:eastAsia="zh-CN" w:bidi="ar-SA"/>
        </w:rPr>
        <w:t>服务承诺书</w:t>
      </w:r>
    </w:p>
    <w:p>
      <w:pPr>
        <w:pStyle w:val="7"/>
        <w:keepNext w:val="0"/>
        <w:keepLines w:val="0"/>
        <w:pageBreakBefore w:val="0"/>
        <w:widowControl w:val="0"/>
        <w:numPr>
          <w:ilvl w:val="0"/>
          <w:numId w:val="0"/>
        </w:numPr>
        <w:kinsoku/>
        <w:wordWrap/>
        <w:overflowPunct/>
        <w:topLinePunct w:val="0"/>
        <w:autoSpaceDE/>
        <w:autoSpaceDN/>
        <w:bidi w:val="0"/>
        <w:adjustRightInd/>
        <w:snapToGrid/>
        <w:spacing w:line="360" w:lineRule="auto"/>
        <w:jc w:val="left"/>
        <w:textAlignment w:val="auto"/>
        <w:outlineLvl w:val="9"/>
        <w:rPr>
          <w:rFonts w:hint="default" w:ascii="Times New Roman" w:hAnsi="Times New Roman" w:eastAsia="仿宋" w:cs="Times New Roman"/>
          <w:color w:val="000000"/>
          <w:kern w:val="0"/>
          <w:sz w:val="32"/>
          <w:szCs w:val="32"/>
        </w:rPr>
      </w:pPr>
    </w:p>
    <w:p>
      <w:pPr>
        <w:pStyle w:val="7"/>
        <w:keepNext w:val="0"/>
        <w:keepLines w:val="0"/>
        <w:pageBreakBefore w:val="0"/>
        <w:widowControl w:val="0"/>
        <w:numPr>
          <w:ilvl w:val="0"/>
          <w:numId w:val="0"/>
        </w:numPr>
        <w:kinsoku/>
        <w:wordWrap/>
        <w:overflowPunct/>
        <w:topLinePunct w:val="0"/>
        <w:autoSpaceDE/>
        <w:autoSpaceDN/>
        <w:bidi w:val="0"/>
        <w:adjustRightInd/>
        <w:snapToGrid/>
        <w:spacing w:line="360" w:lineRule="auto"/>
        <w:jc w:val="both"/>
        <w:textAlignment w:val="auto"/>
        <w:outlineLvl w:val="0"/>
        <w:rPr>
          <w:rFonts w:hint="eastAsia" w:ascii="仿宋" w:hAnsi="仿宋" w:eastAsia="仿宋" w:cs="仿宋"/>
          <w:color w:val="auto"/>
          <w:kern w:val="2"/>
          <w:sz w:val="28"/>
          <w:szCs w:val="28"/>
          <w:u w:val="none"/>
          <w:lang w:val="en-US" w:eastAsia="zh-CN" w:bidi="ar-SA"/>
        </w:rPr>
      </w:pPr>
      <w:r>
        <w:rPr>
          <w:rFonts w:hint="default" w:ascii="Times New Roman" w:hAnsi="Times New Roman" w:eastAsia="仿宋" w:cs="Times New Roman"/>
          <w:color w:val="auto"/>
          <w:kern w:val="0"/>
          <w:sz w:val="32"/>
          <w:szCs w:val="32"/>
        </w:rPr>
        <w:t>广西壮族自治区环境保护科学研究院</w:t>
      </w:r>
      <w:r>
        <w:rPr>
          <w:rFonts w:hint="eastAsia" w:eastAsia="仿宋" w:cs="Times New Roman"/>
          <w:color w:val="auto"/>
          <w:kern w:val="0"/>
          <w:sz w:val="32"/>
          <w:szCs w:val="32"/>
          <w:lang w:eastAsia="zh-CN"/>
        </w:rPr>
        <w:t>：</w:t>
      </w:r>
    </w:p>
    <w:p>
      <w:pPr>
        <w:pStyle w:val="7"/>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640" w:firstLineChars="200"/>
        <w:jc w:val="both"/>
        <w:textAlignment w:val="auto"/>
        <w:outlineLvl w:val="0"/>
        <w:rPr>
          <w:rFonts w:hint="eastAsia" w:ascii="Times New Roman" w:hAnsi="Times New Roman" w:eastAsia="仿宋" w:cs="Times New Roman"/>
          <w:color w:val="auto"/>
          <w:kern w:val="0"/>
          <w:sz w:val="32"/>
          <w:szCs w:val="32"/>
          <w:lang w:val="en-US" w:eastAsia="zh-CN"/>
        </w:rPr>
      </w:pPr>
      <w:r>
        <w:rPr>
          <w:rFonts w:hint="eastAsia" w:ascii="Times New Roman" w:hAnsi="Times New Roman" w:eastAsia="仿宋" w:cs="Times New Roman"/>
          <w:color w:val="auto"/>
          <w:kern w:val="0"/>
          <w:sz w:val="32"/>
          <w:szCs w:val="32"/>
          <w:lang w:val="en-US" w:eastAsia="zh-CN"/>
        </w:rPr>
        <w:t>我公司参与</w:t>
      </w:r>
      <w:bookmarkStart w:id="0" w:name="_GoBack"/>
      <w:bookmarkEnd w:id="0"/>
      <w:r>
        <w:rPr>
          <w:rFonts w:hint="eastAsia" w:eastAsia="仿宋" w:cs="Times New Roman"/>
          <w:color w:val="auto"/>
          <w:kern w:val="0"/>
          <w:sz w:val="32"/>
          <w:szCs w:val="32"/>
          <w:lang w:val="en-US" w:eastAsia="zh-CN"/>
        </w:rPr>
        <w:t>贵单位组织的梧州市苍梧县县城区环境空气质量监测点位优化调整踏勘选址比对监测服务采购活动，并承</w:t>
      </w:r>
      <w:r>
        <w:rPr>
          <w:rFonts w:hint="eastAsia" w:ascii="Times New Roman" w:hAnsi="Times New Roman" w:eastAsia="仿宋" w:cs="Times New Roman"/>
          <w:color w:val="auto"/>
          <w:kern w:val="0"/>
          <w:sz w:val="32"/>
          <w:szCs w:val="32"/>
          <w:lang w:val="en-US" w:eastAsia="zh-CN"/>
        </w:rPr>
        <w:t>诺如下：</w:t>
      </w:r>
    </w:p>
    <w:p>
      <w:pPr>
        <w:pStyle w:val="7"/>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640" w:firstLineChars="200"/>
        <w:jc w:val="both"/>
        <w:textAlignment w:val="auto"/>
        <w:outlineLvl w:val="0"/>
        <w:rPr>
          <w:rFonts w:hint="eastAsia" w:ascii="Times New Roman" w:hAnsi="Times New Roman" w:eastAsia="仿宋" w:cs="Times New Roman"/>
          <w:color w:val="auto"/>
          <w:kern w:val="0"/>
          <w:sz w:val="32"/>
          <w:szCs w:val="32"/>
          <w:lang w:val="en-US" w:eastAsia="zh-CN"/>
        </w:rPr>
      </w:pPr>
      <w:r>
        <w:rPr>
          <w:rFonts w:hint="eastAsia" w:ascii="Times New Roman" w:hAnsi="Times New Roman" w:eastAsia="仿宋" w:cs="Times New Roman"/>
          <w:color w:val="auto"/>
          <w:kern w:val="0"/>
          <w:sz w:val="32"/>
          <w:szCs w:val="32"/>
          <w:lang w:val="en-US" w:eastAsia="zh-CN"/>
        </w:rPr>
        <w:t>一、具有履行该服务项目所必需的资质、设备和技术能力； </w:t>
      </w:r>
    </w:p>
    <w:p>
      <w:pPr>
        <w:pStyle w:val="7"/>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640" w:firstLineChars="200"/>
        <w:jc w:val="both"/>
        <w:textAlignment w:val="auto"/>
        <w:outlineLvl w:val="0"/>
        <w:rPr>
          <w:rFonts w:hint="eastAsia" w:ascii="Times New Roman" w:hAnsi="Times New Roman" w:eastAsia="仿宋" w:cs="Times New Roman"/>
          <w:color w:val="auto"/>
          <w:kern w:val="0"/>
          <w:sz w:val="32"/>
          <w:szCs w:val="32"/>
          <w:lang w:val="en-US" w:eastAsia="zh-CN"/>
        </w:rPr>
      </w:pPr>
      <w:r>
        <w:rPr>
          <w:rFonts w:hint="eastAsia" w:eastAsia="仿宋" w:cs="Times New Roman"/>
          <w:color w:val="auto"/>
          <w:kern w:val="0"/>
          <w:sz w:val="32"/>
          <w:szCs w:val="32"/>
          <w:lang w:val="en-US" w:eastAsia="zh-CN"/>
        </w:rPr>
        <w:t>二、我公司已完全了解贵单位对</w:t>
      </w:r>
      <w:r>
        <w:rPr>
          <w:rFonts w:hint="eastAsia" w:ascii="Times New Roman" w:hAnsi="Times New Roman" w:eastAsia="仿宋" w:cs="Times New Roman"/>
          <w:color w:val="auto"/>
          <w:kern w:val="0"/>
          <w:sz w:val="32"/>
          <w:szCs w:val="32"/>
          <w:lang w:val="en-US" w:eastAsia="zh-CN"/>
        </w:rPr>
        <w:t>该项目的工作</w:t>
      </w:r>
      <w:r>
        <w:rPr>
          <w:rFonts w:hint="eastAsia" w:eastAsia="仿宋"/>
          <w:color w:val="auto"/>
          <w:kern w:val="0"/>
          <w:sz w:val="32"/>
          <w:szCs w:val="32"/>
          <w:lang w:val="en-US" w:eastAsia="zh-CN"/>
        </w:rPr>
        <w:t>要求</w:t>
      </w:r>
      <w:r>
        <w:rPr>
          <w:rFonts w:hint="eastAsia" w:eastAsia="仿宋" w:cs="Times New Roman"/>
          <w:color w:val="auto"/>
          <w:kern w:val="0"/>
          <w:sz w:val="32"/>
          <w:szCs w:val="32"/>
          <w:lang w:val="en-US" w:eastAsia="zh-CN"/>
        </w:rPr>
        <w:t>。</w:t>
      </w:r>
    </w:p>
    <w:p>
      <w:pPr>
        <w:pStyle w:val="7"/>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640" w:firstLineChars="200"/>
        <w:jc w:val="both"/>
        <w:textAlignment w:val="auto"/>
        <w:outlineLvl w:val="0"/>
        <w:rPr>
          <w:rFonts w:hint="eastAsia" w:ascii="Times New Roman" w:hAnsi="Times New Roman" w:eastAsia="仿宋" w:cs="Times New Roman"/>
          <w:color w:val="auto"/>
          <w:kern w:val="0"/>
          <w:sz w:val="32"/>
          <w:szCs w:val="32"/>
          <w:lang w:val="en-US" w:eastAsia="zh-CN"/>
        </w:rPr>
      </w:pPr>
      <w:r>
        <w:rPr>
          <w:rFonts w:hint="eastAsia" w:ascii="Times New Roman" w:hAnsi="Times New Roman" w:eastAsia="仿宋" w:cs="Times New Roman"/>
          <w:color w:val="auto"/>
          <w:kern w:val="0"/>
          <w:sz w:val="32"/>
          <w:szCs w:val="32"/>
          <w:lang w:val="en-US" w:eastAsia="zh-CN"/>
        </w:rPr>
        <w:t>如违反以上承诺，本公司愿承担一切法律责任。 </w:t>
      </w:r>
    </w:p>
    <w:p>
      <w:pPr>
        <w:pStyle w:val="7"/>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640" w:firstLineChars="200"/>
        <w:jc w:val="left"/>
        <w:textAlignment w:val="auto"/>
        <w:outlineLvl w:val="9"/>
        <w:rPr>
          <w:rFonts w:hint="eastAsia" w:ascii="Times New Roman" w:hAnsi="Times New Roman" w:eastAsia="仿宋" w:cs="Times New Roman"/>
          <w:color w:val="auto"/>
          <w:kern w:val="0"/>
          <w:sz w:val="32"/>
          <w:szCs w:val="32"/>
          <w:lang w:val="en-US" w:eastAsia="zh-CN"/>
        </w:rPr>
      </w:pPr>
    </w:p>
    <w:p>
      <w:pPr>
        <w:pStyle w:val="7"/>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640" w:firstLineChars="200"/>
        <w:jc w:val="left"/>
        <w:textAlignment w:val="auto"/>
        <w:outlineLvl w:val="9"/>
        <w:rPr>
          <w:rFonts w:hint="eastAsia" w:ascii="Times New Roman" w:hAnsi="Times New Roman" w:eastAsia="仿宋" w:cs="Times New Roman"/>
          <w:color w:val="auto"/>
          <w:kern w:val="0"/>
          <w:sz w:val="32"/>
          <w:szCs w:val="32"/>
          <w:lang w:val="en-US" w:eastAsia="zh-CN"/>
        </w:rPr>
      </w:pPr>
    </w:p>
    <w:p>
      <w:pPr>
        <w:pStyle w:val="7"/>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3200" w:firstLineChars="1000"/>
        <w:jc w:val="left"/>
        <w:textAlignment w:val="auto"/>
        <w:outlineLvl w:val="0"/>
        <w:rPr>
          <w:rFonts w:hint="eastAsia" w:ascii="Times New Roman" w:hAnsi="Times New Roman" w:eastAsia="仿宋" w:cs="Times New Roman"/>
          <w:color w:val="auto"/>
          <w:kern w:val="0"/>
          <w:sz w:val="32"/>
          <w:szCs w:val="32"/>
          <w:lang w:val="en-US" w:eastAsia="zh-CN"/>
        </w:rPr>
      </w:pPr>
      <w:r>
        <w:rPr>
          <w:rFonts w:hint="eastAsia" w:ascii="Times New Roman" w:hAnsi="Times New Roman" w:eastAsia="仿宋" w:cs="Times New Roman"/>
          <w:color w:val="auto"/>
          <w:kern w:val="0"/>
          <w:sz w:val="32"/>
          <w:szCs w:val="32"/>
          <w:lang w:val="en-US" w:eastAsia="zh-CN"/>
        </w:rPr>
        <w:t>法定代表人或委托代理人签字：</w:t>
      </w:r>
    </w:p>
    <w:p>
      <w:pPr>
        <w:pStyle w:val="7"/>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3200" w:firstLineChars="1000"/>
        <w:jc w:val="left"/>
        <w:textAlignment w:val="auto"/>
        <w:outlineLvl w:val="0"/>
        <w:rPr>
          <w:rFonts w:hint="eastAsia" w:ascii="Times New Roman" w:hAnsi="Times New Roman" w:eastAsia="仿宋" w:cs="Times New Roman"/>
          <w:color w:val="auto"/>
          <w:kern w:val="0"/>
          <w:sz w:val="32"/>
          <w:szCs w:val="32"/>
          <w:lang w:val="en-US" w:eastAsia="zh-CN"/>
        </w:rPr>
      </w:pPr>
      <w:r>
        <w:rPr>
          <w:rFonts w:hint="eastAsia" w:ascii="Times New Roman" w:hAnsi="Times New Roman" w:eastAsia="仿宋" w:cs="Times New Roman"/>
          <w:color w:val="auto"/>
          <w:kern w:val="0"/>
          <w:sz w:val="32"/>
          <w:szCs w:val="32"/>
          <w:lang w:val="en-US" w:eastAsia="zh-CN"/>
        </w:rPr>
        <w:t>公司（公章）：</w:t>
      </w:r>
    </w:p>
    <w:p>
      <w:pPr>
        <w:pStyle w:val="7"/>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3158" w:firstLineChars="987"/>
        <w:jc w:val="left"/>
        <w:textAlignment w:val="auto"/>
        <w:outlineLvl w:val="0"/>
        <w:rPr>
          <w:rFonts w:hint="eastAsia"/>
          <w:lang w:eastAsia="zh-CN"/>
        </w:rPr>
      </w:pPr>
      <w:r>
        <w:rPr>
          <w:rFonts w:hint="eastAsia" w:ascii="Times New Roman" w:hAnsi="Times New Roman" w:eastAsia="仿宋" w:cs="Times New Roman"/>
          <w:color w:val="auto"/>
          <w:kern w:val="0"/>
          <w:sz w:val="32"/>
          <w:szCs w:val="32"/>
          <w:lang w:val="en-US" w:eastAsia="zh-CN"/>
        </w:rPr>
        <w:t>日期：   年    月   日</w:t>
      </w:r>
    </w:p>
    <w:p/>
    <w:sectPr>
      <w:footerReference r:id="rId3" w:type="default"/>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方正小标宋_GBK">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fill on="f" focussize="0,0"/>
              <v:stroke on="f" weight="0.5pt"/>
              <v:imagedata o:title=""/>
              <o:lock v:ext="edit" aspectratio="f"/>
              <v:textbox inset="0mm,0mm,0mm,0mm" style="mso-fit-shape-to-text:t;">
                <w:txbxContent>
                  <w:p>
                    <w:pPr>
                      <w:pStyle w:val="2"/>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7F81462"/>
    <w:rsid w:val="106D4072"/>
    <w:rsid w:val="315E12A9"/>
    <w:rsid w:val="38116DDE"/>
    <w:rsid w:val="459F7B2A"/>
    <w:rsid w:val="53430689"/>
    <w:rsid w:val="57F81462"/>
    <w:rsid w:val="5AD22427"/>
    <w:rsid w:val="79772B9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6">
    <w:name w:val="Default Paragraph Fon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toc 1"/>
    <w:basedOn w:val="1"/>
    <w:next w:val="1"/>
    <w:unhideWhenUsed/>
    <w:qFormat/>
    <w:uiPriority w:val="39"/>
    <w:pPr>
      <w:widowControl w:val="0"/>
      <w:jc w:val="both"/>
    </w:pPr>
    <w:rPr>
      <w:rFonts w:ascii="Times New Roman" w:hAnsi="Times New Roman" w:eastAsia="宋体" w:cs="Times New Roman"/>
      <w:kern w:val="2"/>
      <w:sz w:val="21"/>
      <w:szCs w:val="24"/>
      <w:lang w:val="en-US" w:eastAsia="zh-CN" w:bidi="ar-SA"/>
    </w:rPr>
  </w:style>
  <w:style w:type="paragraph" w:customStyle="1" w:styleId="7">
    <w:name w:val="列出段落1"/>
    <w:basedOn w:val="1"/>
    <w:qFormat/>
    <w:uiPriority w:val="34"/>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广西环科院</Company>
  <Pages>1</Pages>
  <Words>151</Words>
  <Characters>151</Characters>
  <Lines>0</Lines>
  <Paragraphs>0</Paragraphs>
  <TotalTime>5</TotalTime>
  <ScaleCrop>false</ScaleCrop>
  <LinksUpToDate>false</LinksUpToDate>
  <CharactersWithSpaces>221</CharactersWithSpaces>
  <Application>WPS Office_11.8.2.8875_F1E327BC-269C-435d-A152-05C5408002CA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2024-06-06T00:30:00Z</dcterms:created>
  <dc:creator>韦华瑜</dc:creator>
  <cp:lastModifiedBy>李宏姣</cp:lastModifiedBy>
  <dcterms:modified xsi:type="dcterms:W3CDTF">2025-06-26T07:13:46Z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2052-11.8.2.8875</vt:lpwstr>
  </property>
  <property fmtid="{D5CDD505-2E9C-101B-9397-08002B2CF9AE}" pid="3" name="KSOTemplateDocerSaveRecord">
    <vt:lpwstr>eyJoZGlkIjoiZTc1MTBlMjQ4YjgzZDhlZjk5NTcwMjkzNGNmNjk3ZTAiLCJ1c2VySWQiOiI1Mjc0MDc3ODYifQ==</vt:lpwstr>
  </property>
  <property fmtid="{D5CDD505-2E9C-101B-9397-08002B2CF9AE}" pid="4" name="ICV">
    <vt:lpwstr>C5614F9CE5794444AE6A2B3CEA4A745E_12</vt:lpwstr>
  </property>
</Properties>
</file>