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27BC25C">
      <w:pPr>
        <w:spacing w:line="600" w:lineRule="exact"/>
        <w:outlineLvl w:val="1"/>
        <w:rPr>
          <w:rFonts w:hint="eastAsia" w:ascii="Times New Roman" w:hAnsi="Times New Roman" w:eastAsia="黑体" w:cs="Times New Roman"/>
          <w:sz w:val="28"/>
          <w:lang w:val="en-US" w:eastAsia="zh-CN"/>
        </w:rPr>
      </w:pPr>
      <w:bookmarkStart w:id="0" w:name="_Toc4718"/>
      <w:bookmarkStart w:id="1" w:name="_Toc513401898"/>
      <w:bookmarkStart w:id="2" w:name="_Toc513405381"/>
      <w:bookmarkStart w:id="3" w:name="_Toc513402265"/>
      <w:r>
        <w:rPr>
          <w:rFonts w:ascii="Times New Roman" w:hAnsi="黑体" w:eastAsia="黑体" w:cs="Times New Roman"/>
          <w:color w:val="333333"/>
          <w:kern w:val="0"/>
          <w:sz w:val="32"/>
          <w:szCs w:val="32"/>
        </w:rPr>
        <w:t>附件</w:t>
      </w:r>
      <w:r>
        <w:rPr>
          <w:rFonts w:hint="eastAsia" w:ascii="Times New Roman" w:hAnsi="黑体" w:eastAsia="黑体" w:cs="Times New Roman"/>
          <w:color w:val="333333"/>
          <w:kern w:val="0"/>
          <w:sz w:val="32"/>
          <w:szCs w:val="32"/>
          <w:lang w:val="en-US" w:eastAsia="zh-CN"/>
        </w:rPr>
        <w:t>4</w:t>
      </w:r>
    </w:p>
    <w:bookmarkEnd w:id="0"/>
    <w:bookmarkEnd w:id="1"/>
    <w:bookmarkEnd w:id="2"/>
    <w:bookmarkEnd w:id="3"/>
    <w:p w14:paraId="6F4E89CC">
      <w:pPr>
        <w:widowControl w:val="0"/>
        <w:spacing w:line="360" w:lineRule="auto"/>
        <w:ind w:firstLine="0" w:firstLineChars="0"/>
        <w:jc w:val="center"/>
        <w:rPr>
          <w:rFonts w:ascii="Times New Roman" w:hAnsi="Times New Roman" w:eastAsia="微软雅黑" w:cs="Times New Roman"/>
          <w:bCs/>
          <w:color w:val="FF0000"/>
          <w:kern w:val="2"/>
          <w:sz w:val="44"/>
          <w:szCs w:val="44"/>
          <w:lang w:val="en-US" w:eastAsia="zh-CN" w:bidi="ar-SA"/>
        </w:rPr>
      </w:pPr>
      <w:r>
        <w:rPr>
          <w:rFonts w:ascii="Times New Roman" w:hAnsi="Times New Roman" w:eastAsia="方正小标宋_GBK" w:cs="Times New Roman"/>
          <w:kern w:val="2"/>
          <w:sz w:val="44"/>
          <w:szCs w:val="44"/>
          <w:lang w:val="en-US" w:eastAsia="zh-CN" w:bidi="ar-SA"/>
        </w:rPr>
        <w:t>服务承诺书</w:t>
      </w:r>
    </w:p>
    <w:p w14:paraId="57CDD709">
      <w:pPr>
        <w:widowControl w:val="0"/>
        <w:spacing w:line="360" w:lineRule="auto"/>
        <w:ind w:firstLine="0" w:firstLineChars="0"/>
        <w:jc w:val="left"/>
        <w:rPr>
          <w:rFonts w:ascii="Times New Roman" w:hAnsi="Times New Roman" w:eastAsia="仿宋" w:cs="Times New Roman"/>
          <w:color w:val="FF0000"/>
          <w:kern w:val="0"/>
          <w:sz w:val="32"/>
          <w:szCs w:val="32"/>
          <w:lang w:val="en-US" w:eastAsia="zh-CN" w:bidi="ar-SA"/>
        </w:rPr>
      </w:pPr>
    </w:p>
    <w:p w14:paraId="77EF07AE">
      <w:pPr>
        <w:widowControl w:val="0"/>
        <w:spacing w:line="360" w:lineRule="auto"/>
        <w:ind w:firstLine="0" w:firstLineChars="0"/>
        <w:jc w:val="left"/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广西壮族自治区环境保护科学研究院：</w:t>
      </w:r>
    </w:p>
    <w:p w14:paraId="3E0EA613">
      <w:pPr>
        <w:widowControl w:val="0"/>
        <w:spacing w:line="360" w:lineRule="auto"/>
        <w:ind w:firstLine="640" w:firstLineChars="200"/>
        <w:jc w:val="left"/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我公司参与贵单位组织的《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“一带一路”背景下广西参与中国</w:t>
      </w:r>
      <w:r>
        <w:rPr>
          <w:rFonts w:hint="default"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—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东盟生态环境保护合作实践</w:t>
      </w: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》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专著</w:t>
      </w: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出版服务项目采购活动，并承诺如下：</w:t>
      </w:r>
    </w:p>
    <w:p w14:paraId="479F9776">
      <w:pPr>
        <w:widowControl w:val="0"/>
        <w:numPr>
          <w:ilvl w:val="0"/>
          <w:numId w:val="1"/>
        </w:numPr>
        <w:spacing w:line="360" w:lineRule="auto"/>
        <w:ind w:firstLine="640" w:firstLineChars="200"/>
        <w:jc w:val="left"/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具有履行该服务项目所必需的专业技术能力； </w:t>
      </w:r>
    </w:p>
    <w:p w14:paraId="76A717A3">
      <w:pPr>
        <w:widowControl w:val="0"/>
        <w:numPr>
          <w:ilvl w:val="0"/>
          <w:numId w:val="1"/>
        </w:numPr>
        <w:spacing w:line="360" w:lineRule="auto"/>
        <w:ind w:firstLine="640" w:firstLineChars="200"/>
        <w:jc w:val="left"/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具有良好的商业信誉和健全的财务会计制度； </w:t>
      </w:r>
    </w:p>
    <w:p w14:paraId="39F554BB">
      <w:pPr>
        <w:widowControl w:val="0"/>
        <w:numPr>
          <w:ilvl w:val="0"/>
          <w:numId w:val="1"/>
        </w:numPr>
        <w:spacing w:line="360" w:lineRule="auto"/>
        <w:ind w:firstLine="640" w:firstLineChars="200"/>
        <w:jc w:val="left"/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近3年内经营活动中没有重大违法记录。 </w:t>
      </w:r>
    </w:p>
    <w:p w14:paraId="1A84D428">
      <w:pPr>
        <w:widowControl w:val="0"/>
        <w:spacing w:line="360" w:lineRule="auto"/>
        <w:ind w:firstLine="640" w:firstLineChars="200"/>
        <w:jc w:val="left"/>
        <w:rPr>
          <w:rFonts w:ascii="Times New Roman" w:hAnsi="Times New Roman" w:eastAsia="仿宋" w:cs="Times New Roman"/>
          <w:color w:val="FF0000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>承诺以上内容属实，如有虚假，本公司愿承担一切法律责任。</w:t>
      </w:r>
      <w:r>
        <w:rPr>
          <w:rFonts w:ascii="Times New Roman" w:hAnsi="Times New Roman" w:eastAsia="仿宋" w:cs="Times New Roman"/>
          <w:color w:val="FF0000"/>
          <w:kern w:val="0"/>
          <w:sz w:val="32"/>
          <w:szCs w:val="32"/>
          <w:lang w:val="en-US" w:eastAsia="zh-CN" w:bidi="ar-SA"/>
        </w:rPr>
        <w:t> </w:t>
      </w:r>
    </w:p>
    <w:p w14:paraId="2547BE12">
      <w:pPr>
        <w:widowControl w:val="0"/>
        <w:spacing w:line="360" w:lineRule="auto"/>
        <w:ind w:firstLine="640" w:firstLineChars="200"/>
        <w:jc w:val="left"/>
        <w:rPr>
          <w:rFonts w:ascii="Times New Roman" w:hAnsi="Times New Roman" w:eastAsia="仿宋" w:cs="Times New Roman"/>
          <w:color w:val="FF0000"/>
          <w:kern w:val="0"/>
          <w:sz w:val="32"/>
          <w:szCs w:val="32"/>
          <w:lang w:val="en-US" w:eastAsia="zh-CN" w:bidi="ar-SA"/>
        </w:rPr>
      </w:pPr>
    </w:p>
    <w:p w14:paraId="06F8813C">
      <w:pPr>
        <w:widowControl w:val="0"/>
        <w:spacing w:line="360" w:lineRule="auto"/>
        <w:ind w:firstLine="640" w:firstLineChars="200"/>
        <w:jc w:val="left"/>
        <w:rPr>
          <w:rFonts w:ascii="Times New Roman" w:hAnsi="Times New Roman" w:eastAsia="仿宋" w:cs="Times New Roman"/>
          <w:color w:val="FF0000"/>
          <w:kern w:val="0"/>
          <w:sz w:val="32"/>
          <w:szCs w:val="32"/>
          <w:lang w:val="en-US" w:eastAsia="zh-CN" w:bidi="ar-SA"/>
        </w:rPr>
      </w:pPr>
    </w:p>
    <w:p w14:paraId="4F25F8FA">
      <w:pPr>
        <w:widowControl w:val="0"/>
        <w:spacing w:line="360" w:lineRule="auto"/>
        <w:ind w:firstLine="3200" w:firstLineChars="1000"/>
        <w:jc w:val="left"/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 xml:space="preserve">法定代表人或委托代理人签字：              </w:t>
      </w:r>
    </w:p>
    <w:p w14:paraId="63A6C16A">
      <w:pPr>
        <w:widowControl w:val="0"/>
        <w:spacing w:line="360" w:lineRule="auto"/>
        <w:ind w:firstLine="3200" w:firstLineChars="1000"/>
        <w:jc w:val="left"/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</w:pPr>
      <w:r>
        <w:rPr>
          <w:rFonts w:ascii="Times New Roman" w:hAnsi="Times New Roman" w:eastAsia="仿宋" w:cs="Times New Roman"/>
          <w:kern w:val="0"/>
          <w:sz w:val="32"/>
          <w:szCs w:val="32"/>
          <w:lang w:val="en-US" w:eastAsia="zh-CN" w:bidi="ar-SA"/>
        </w:rPr>
        <w:t xml:space="preserve">公司（公章）：                            </w:t>
      </w:r>
    </w:p>
    <w:p w14:paraId="5A7EDAEA">
      <w:pPr>
        <w:rPr>
          <w:rFonts w:ascii="Times New Roman" w:hAnsi="Times New Roman" w:eastAsia="仿宋" w:cs="Times New Roman"/>
          <w:kern w:val="0"/>
          <w:sz w:val="32"/>
          <w:szCs w:val="32"/>
        </w:rPr>
      </w:pPr>
      <w:r>
        <w:rPr>
          <w:rFonts w:ascii="Times New Roman" w:hAnsi="Times New Roman" w:eastAsia="仿宋" w:cs="Times New Roman"/>
          <w:kern w:val="0"/>
          <w:sz w:val="32"/>
          <w:szCs w:val="32"/>
        </w:rPr>
        <w:t xml:space="preserve">                    日期：202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lang w:val="en-US" w:eastAsia="zh-CN"/>
        </w:rPr>
        <w:t>5</w:t>
      </w:r>
      <w:r>
        <w:rPr>
          <w:rFonts w:ascii="Times New Roman" w:hAnsi="Times New Roman" w:eastAsia="仿宋" w:cs="Times New Roman"/>
          <w:kern w:val="0"/>
          <w:sz w:val="32"/>
          <w:szCs w:val="32"/>
        </w:rPr>
        <w:t>年</w:t>
      </w:r>
      <w:r>
        <w:rPr>
          <w:rFonts w:hint="eastAsia" w:ascii="Times New Roman" w:hAnsi="Times New Roman" w:eastAsia="仿宋" w:cs="Times New Roman"/>
          <w:kern w:val="0"/>
          <w:sz w:val="32"/>
          <w:szCs w:val="32"/>
          <w:lang w:val="en-US" w:eastAsia="zh-CN"/>
        </w:rPr>
        <w:t xml:space="preserve">   </w:t>
      </w:r>
      <w:r>
        <w:rPr>
          <w:rFonts w:ascii="Times New Roman" w:hAnsi="Times New Roman" w:eastAsia="仿宋" w:cs="Times New Roman"/>
          <w:kern w:val="0"/>
          <w:sz w:val="32"/>
          <w:szCs w:val="32"/>
        </w:rPr>
        <w:t>月   日</w:t>
      </w:r>
    </w:p>
    <w:p w14:paraId="3510D423">
      <w:bookmarkStart w:id="4" w:name="_GoBack"/>
      <w:bookmarkEnd w:id="4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461F08F"/>
    <w:multiLevelType w:val="singleLevel"/>
    <w:tmpl w:val="B461F08F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7BA771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huanghao</cp:lastModifiedBy>
  <dcterms:modified xsi:type="dcterms:W3CDTF">2025-07-01T01:11:11Z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KSOTemplateDocerSaveRecord">
    <vt:lpwstr>eyJoZGlkIjoiOTRiYjJmOTBlYWRiYTJiMjA1YTkyZmYwYjA5Zjc0YmYiLCJ1c2VySWQiOiI0NTE3MzY1NjYifQ==</vt:lpwstr>
  </property>
  <property fmtid="{D5CDD505-2E9C-101B-9397-08002B2CF9AE}" pid="4" name="ICV">
    <vt:lpwstr>4D76CFEAB3194B8BB4140C63102D5966_12</vt:lpwstr>
  </property>
</Properties>
</file>