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投标人（供应商）关于无利害关系及廉洁承诺书</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致：[采购单位全称]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我方（投标人/供应商名称）：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（以下简称“我方”），拟参与贵单位组织的（采购项目名称/招标编号）：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项目的采购活动。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为维护公平竞争的采购环境，确保采购活动的公正性和廉洁性，根据《中华人民共和国招标投标法》、《中华人民共和国政府采购法》及相关法律法规、规章和本项目采购文件的规定，我方郑重承诺：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一、不存在需要回避的利害关系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我方及我方的法定代表人、主要负责人、项目负责人、授权代表、实际控制人、控股</w:t>
      </w:r>
      <w:bookmarkStart w:id="0" w:name="_GoBack"/>
      <w:bookmarkEnd w:id="0"/>
      <w:r>
        <w:rPr>
          <w:rFonts w:hint="eastAsia" w:ascii="仿宋_GB2312" w:hAnsi="仿宋_GB2312" w:eastAsia="仿宋_GB2312" w:cs="仿宋_GB2312"/>
          <w:sz w:val="32"/>
          <w:szCs w:val="32"/>
        </w:rPr>
        <w:t>股东、以及与我方存在直接或间接控制关系或重大影响关系的关联方（以下统称“关联方”）：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1.与贵单位负责本项目采购活动的中心领导班子成员（包括但不限于：主任、副主任、</w:t>
      </w:r>
      <w:r>
        <w:rPr>
          <w:rFonts w:hint="eastAsia" w:ascii="仿宋_GB2312" w:hAnsi="仿宋_GB2312" w:eastAsia="仿宋_GB2312" w:cs="仿宋_GB2312"/>
          <w:sz w:val="32"/>
          <w:szCs w:val="32"/>
          <w:lang w:eastAsia="zh-CN"/>
        </w:rPr>
        <w:t>支部</w:t>
      </w:r>
      <w:r>
        <w:rPr>
          <w:rFonts w:hint="eastAsia" w:ascii="仿宋_GB2312" w:hAnsi="仿宋_GB2312" w:eastAsia="仿宋_GB2312" w:cs="仿宋_GB2312"/>
          <w:sz w:val="32"/>
          <w:szCs w:val="32"/>
        </w:rPr>
        <w:t>书记、副书记、纪委书记、</w:t>
      </w:r>
      <w:r>
        <w:rPr>
          <w:rFonts w:hint="eastAsia" w:ascii="仿宋_GB2312" w:hAnsi="仿宋_GB2312" w:eastAsia="仿宋_GB2312" w:cs="仿宋_GB2312"/>
          <w:sz w:val="32"/>
          <w:szCs w:val="32"/>
          <w:lang w:eastAsia="zh-CN"/>
        </w:rPr>
        <w:t>支</w:t>
      </w:r>
      <w:r>
        <w:rPr>
          <w:rFonts w:hint="eastAsia" w:ascii="仿宋_GB2312" w:hAnsi="仿宋_GB2312" w:eastAsia="仿宋_GB2312" w:cs="仿宋_GB2312"/>
          <w:sz w:val="32"/>
          <w:szCs w:val="32"/>
        </w:rPr>
        <w:t>委委员及其他同级领导成员）不存在《中华人民共和国招标投标法实施条例》第三十四条、《中华人民共和国政府采购法实施条例》第九条等规定的应回避的利害关系。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2.上述“利害关系”具体包括但不限于：直系血亲（父母、配偶、子女、兄弟姐妹等近亲属）关系；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代以内旁系血亲或近姻亲关系；存在直接或间接的经济利益关系（如持股、担任顾问、存在债务债权关系等可能影响公正评审的情形）；曾在贵单位任职或与贵单位领导班子成员存在可能影响公正执行公务的特定关系；法律法规规定的其他可能影响采购公正性的关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二、不存在且承诺不发生不正当利益行为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及我方关联方从未向贵单位中心领导班子成员及其亲属、身边工作人员或其他可能影响采购公正性的人员提供、承诺提供、或企图提供任何形式的财物（包括但不限于现金、礼品、有价证券、支付凭证、宴请、旅游、娱乐活动等）或其他不正当利益（如提供工作机会、商业机会等），以谋取在本次采购活动中获得任何不正当优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2.我方及我方关联方承诺在本次采购活动过程中及后续合同履行期间（如有），绝不实施上述任何行贿或输送不正当利益的行为。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3.我方及我方关联方未与贵单位中心领导班子成员或其利害关系人存在任何可能影响本次采购公正性的私下约定、利益交换或其他不正当安排。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 承诺配合调查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我方承诺，如贵单位在采购过程中或合同履行期间发现或怀疑存在违反本承诺书的情形，我方将积极配合贵单位或相关监督部门进行的调查核实工作。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w:t>
      </w:r>
      <w:r>
        <w:rPr>
          <w:rFonts w:hint="eastAsia" w:ascii="黑体" w:hAnsi="黑体" w:eastAsia="黑体" w:cs="黑体"/>
          <w:sz w:val="32"/>
          <w:szCs w:val="32"/>
        </w:rPr>
        <w:t>违反承诺的责任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我方充分理解并同意：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如我方违反本承诺书任何一项内容，无论是否对采购结果造成实际影响，贵单位均有权：立即取消我方投标（响应）资格；不授予我方合同（如已中标/成交）；解除已签订的合同（如已签订）；将我方列入不良行为记录名单或供应商黑名单，在法定期限内禁止参加贵单位采购活动；依法依规追究我方的法律责任；向有关行政监督部门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2.我方因违反本承诺而给贵单位造成损失的，我方愿意承担相应的赔偿责任。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w:t>
      </w:r>
      <w:r>
        <w:rPr>
          <w:rFonts w:hint="eastAsia" w:ascii="黑体" w:hAnsi="黑体" w:eastAsia="黑体" w:cs="黑体"/>
          <w:sz w:val="32"/>
          <w:szCs w:val="32"/>
          <w:lang w:eastAsia="zh-CN"/>
        </w:rPr>
        <w:t>、</w:t>
      </w:r>
      <w:r>
        <w:rPr>
          <w:rFonts w:hint="eastAsia" w:ascii="黑体" w:hAnsi="黑体" w:eastAsia="黑体" w:cs="黑体"/>
          <w:sz w:val="32"/>
          <w:szCs w:val="32"/>
        </w:rPr>
        <w:t>承诺真实性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我方保证本承诺书所陈述的内容真实、准确、完整。如有任何隐瞒、虚假陈述或误导性陈述，我方愿意承担由此引起的一切法律责任和后果。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2880" w:firstLineChars="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投标人/供应商（全称及盖章）：</w:t>
      </w:r>
    </w:p>
    <w:p>
      <w:pPr>
        <w:keepNext w:val="0"/>
        <w:keepLines w:val="0"/>
        <w:pageBreakBefore w:val="0"/>
        <w:widowControl w:val="0"/>
        <w:kinsoku/>
        <w:wordWrap/>
        <w:overflowPunct/>
        <w:topLinePunct w:val="0"/>
        <w:autoSpaceDE/>
        <w:autoSpaceDN/>
        <w:bidi w:val="0"/>
        <w:adjustRightInd/>
        <w:snapToGrid/>
        <w:spacing w:line="580" w:lineRule="exact"/>
        <w:ind w:firstLine="2880" w:firstLineChars="9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2880" w:firstLineChars="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法定代表人（或授权代表）签字：</w:t>
      </w:r>
    </w:p>
    <w:p>
      <w:pPr>
        <w:keepNext w:val="0"/>
        <w:keepLines w:val="0"/>
        <w:pageBreakBefore w:val="0"/>
        <w:widowControl w:val="0"/>
        <w:kinsoku/>
        <w:wordWrap/>
        <w:overflowPunct/>
        <w:topLinePunct w:val="0"/>
        <w:autoSpaceDE/>
        <w:autoSpaceDN/>
        <w:bidi w:val="0"/>
        <w:adjustRightInd/>
        <w:snapToGrid/>
        <w:spacing w:line="580" w:lineRule="exact"/>
        <w:ind w:firstLine="2880" w:firstLineChars="9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3520" w:firstLineChars="1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p>
    <w:p>
      <w:pPr>
        <w:keepNext w:val="0"/>
        <w:keepLines w:val="0"/>
        <w:pageBreakBefore w:val="0"/>
        <w:widowControl w:val="0"/>
        <w:kinsoku/>
        <w:wordWrap/>
        <w:overflowPunct/>
        <w:topLinePunct w:val="0"/>
        <w:autoSpaceDE/>
        <w:autoSpaceDN/>
        <w:bidi w:val="0"/>
        <w:adjustRightInd/>
        <w:snapToGrid/>
        <w:spacing w:line="580" w:lineRule="exact"/>
        <w:textAlignment w:val="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B703B"/>
    <w:rsid w:val="0F4B703B"/>
    <w:rsid w:val="19EB4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2025-07-29T01:43:00Z</dcterms:created>
  <dc:creator>旺旺</dc:creator>
  <cp:lastModifiedBy>萌小贝</cp:lastModifiedBy>
  <dcterms:modified xsi:type="dcterms:W3CDTF">2025-07-31T02:44:05Z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EF91A08FAB0D45E580FC73269DE05382_11</vt:lpwstr>
  </property>
  <property fmtid="{D5CDD505-2E9C-101B-9397-08002B2CF9AE}" pid="4" name="KSOTemplateDocerSaveRecord">
    <vt:lpwstr>eyJoZGlkIjoiMjE1OWFhOTkxNTdmZjIwYWVlOGM1M2NlMzVkNjMzMDUiLCJ1c2VySWQiOiI4OTg2MTg1MzkifQ==</vt:lpwstr>
  </property>
</Properties>
</file>