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附件1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采购需求文件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项目名称：2025年至2026年办公、会议设备维护服务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二、</w:t>
      </w:r>
      <w:bookmarkStart w:id="0" w:name="OLE_LINK1"/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项目背景</w:t>
      </w:r>
      <w:bookmarkEnd w:id="0"/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：为了开展日常工作，我站购置了电脑、服务器、不间断电源、网络管控平台、打印机、一体机、复印机、扫描仪、碎纸机、视频会议系统、会议音响系统、电子横幅等设备。为了保障这些设备正常运行及网络信息安全，本项目现委托第三方公司对办公、会议设备维护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项目预算：5万元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项目需求：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（一）计算机软硬件日常维护、故障检修及定期升级；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（二）打印机、一体机、传真机、复印机、扫描仪、碎纸机等日常维护、故障检修；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（三）单位整体网络及相关设备日常维护；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（四）服务器软硬件定期巡查维护，每季度提交巡查维护报告；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（五）不间断电源设备定期巡查维护，每季度提交巡查维护报告；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（六）对企业级网络管控平台等软件设备进行管理、定期升级；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（七）视频会议系统、会议室音响系统、投影仪等日常使用、管理及维护；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（八）综合业务楼、科研监测楼的电子横幅的日常使用、管理及维护；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（九）综合业务楼4楼广播系统的日常使用、管理及维护；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（十）协助我站做好网络信息安全等其他计算机相关工作。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（十一）每日需对机房设备运行状态进行巡检，包括网络设备、服务器、空调、电源等。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每季度对办公设备巡检一次，监测办公设备的运行状态，消除安全隐患，降低系统故障率。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（十二）每月提供该月具体工作情况、存在问题、对策建议等书面报告(纸质和电子文档两种格式)。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（十三）每季度提供一份机房设备、网络安全设备、办公设备等巡检情况书面报告(纸质和电子文档两种格式)。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指定专人为甲方服务，人员变动在合同期内≤1次，临时变动除外，如人员不满足服务需求，甲方可要求更换。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对维护人员的基本要求：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（一）熟悉维护工作对象，熟悉维护规程和维护技术指标，操作熟练，技术精通。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（二）维护人员必须经过乙方培训及考核并达到维护岗位标准。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（三）维护人员对甲方报修响应时间要＜0.5小时，并在2小时内提供解决方案。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四、供应商资质要求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与比价公告资质要求一致。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项目分包情况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六、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1.报价要求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本项目实行总承包报价，报价为采购人指定服务范围内的全部价格，（1）必要的保险费用和各项税金；（2）与本项目有关的其他一切费用。采购人不再支付成交价格以外的任何费用。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2.项目服务时间及服务地点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（1）服务期限：2025年9月13日至2026年9月12日。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（2）服务地点：北海市公园路49号广西壮族自治区海洋环境监测中心站办公区域.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（3）工作时间与我站上下班时间同步，现为8:00-12:00，15:00-18:00。（如遇视频会议等特殊情况，需要加班）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3.服务地点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（1）服务地点：广西壮族自治区海洋环境监测中心站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4.付款条件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（1）乙方开始提供维护服务后，甲方收到乙方履约质量保证金以及付款申请书和等额发票后的20个工作日内，甲方一次性支付给乙方合同金额的50%。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（2）在服务满三个季度后，甲方收到乙方付款申请书和等额发票后的20个工作日内，甲方方支付给乙方合同金额的25%。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lang w:val="en-US" w:eastAsia="zh-CN"/>
        </w:rPr>
        <w:t>（3）在服务期满并验收合格后，甲方收到乙方付款申请书和等额发票后的20个工作日内，甲方支付给乙方合同金额的25%。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77395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33" name="文本框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mw3NThwOGp5dGYxb3djdzd0YWNmeGk8L2FjY291bnQ+PG1hY2hpbmVDb2RlPkxDVDg5NkowMDc2ODcKPC9tYWNoaW5lQ29kZT48dGltZT4yMDI0LTA3LTEyIDExOjM5OjM2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pt;mso-position-horizontal-relative:page;mso-position-vertical-relative:page;z-index:251773952;mso-width-relative:page;mso-height-relative:page;" filled="f" stroked="f" coordsize="21600,21600" o:gfxdata="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DmOPXL&#10;zAAAAP8AAAAPAAAAAAAAAAEAIAAAACIAAABkcnMvZG93bnJldi54bWxQSwECFAAUAAAACACHTuJA&#10;vJJFaIIBAAD5AgAADgAAAAAAAAABACAAAAAbAQAAZHJzL2Uyb0RvYy54bWxQSwUGAAAAAAYABgBZ&#10;AQAAD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mw3NThwOGp5dGYxb3djdzd0YWNmeGk8L2FjY291bnQ+PG1hY2hpbmVDb2RlPkxDVDg5NkowMDc2ODcKPC9tYWNoaW5lQ29kZT48dGltZT4yMDI0LTA3LTEyIDExOjM5OjM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CDCA7B"/>
    <w:multiLevelType w:val="singleLevel"/>
    <w:tmpl w:val="A8CDC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2529"/>
    <w:rsid w:val="152138B8"/>
    <w:rsid w:val="2E705989"/>
    <w:rsid w:val="46C212C7"/>
    <w:rsid w:val="4DDC2529"/>
    <w:rsid w:val="5232315C"/>
    <w:rsid w:val="65D54E94"/>
    <w:rsid w:val="6D5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  <w:ind w:right="-51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2025-05-16T09:41:00Z</dcterms:created>
  <dc:creator>余星辰</dc:creator>
  <cp:lastModifiedBy>韦细姣</cp:lastModifiedBy>
  <dcterms:modified xsi:type="dcterms:W3CDTF">2025-08-27T01:48:59Z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