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780D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outlineLvl w:val="1"/>
        <w:rPr>
          <w:rFonts w:eastAsia="黑体"/>
          <w:color w:val="auto"/>
          <w:kern w:val="0"/>
          <w:sz w:val="32"/>
          <w:szCs w:val="32"/>
          <w:highlight w:val="none"/>
        </w:rPr>
      </w:pPr>
      <w:r>
        <w:rPr>
          <w:rFonts w:hAnsi="黑体" w:eastAsia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eastAsia="黑体"/>
          <w:color w:val="auto"/>
          <w:kern w:val="0"/>
          <w:sz w:val="32"/>
          <w:szCs w:val="32"/>
          <w:highlight w:val="none"/>
        </w:rPr>
        <w:t>1</w:t>
      </w:r>
    </w:p>
    <w:p w14:paraId="1574D2D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eastAsia="方正小标宋_GBK"/>
          <w:color w:val="auto"/>
          <w:sz w:val="36"/>
          <w:szCs w:val="36"/>
          <w:highlight w:val="none"/>
        </w:rPr>
      </w:pPr>
      <w:r>
        <w:rPr>
          <w:rFonts w:hint="eastAsia" w:eastAsia="方正小标宋_GBK"/>
          <w:color w:val="auto"/>
          <w:sz w:val="36"/>
          <w:szCs w:val="36"/>
          <w:highlight w:val="none"/>
          <w:lang w:eastAsia="zh-CN"/>
        </w:rPr>
        <w:t>居民环境与健康素养提升</w:t>
      </w:r>
      <w:r>
        <w:rPr>
          <w:rFonts w:hint="eastAsia" w:eastAsia="方正小标宋_GBK"/>
          <w:color w:val="auto"/>
          <w:sz w:val="36"/>
          <w:szCs w:val="36"/>
          <w:highlight w:val="none"/>
          <w:lang w:val="en-US" w:eastAsia="zh-CN"/>
        </w:rPr>
        <w:t>工作</w:t>
      </w:r>
      <w:r>
        <w:rPr>
          <w:rFonts w:hint="eastAsia" w:eastAsia="方正小标宋_GBK"/>
          <w:color w:val="auto"/>
          <w:sz w:val="36"/>
          <w:szCs w:val="36"/>
          <w:highlight w:val="none"/>
          <w:lang w:eastAsia="zh-CN"/>
        </w:rPr>
        <w:t>宣传用品设计与制作服务</w:t>
      </w:r>
      <w:r>
        <w:rPr>
          <w:rFonts w:eastAsia="方正小标宋_GBK"/>
          <w:color w:val="auto"/>
          <w:sz w:val="36"/>
          <w:szCs w:val="36"/>
          <w:highlight w:val="none"/>
        </w:rPr>
        <w:t>采购需求响应表</w:t>
      </w:r>
    </w:p>
    <w:p w14:paraId="2D0FED6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right="600"/>
        <w:jc w:val="right"/>
        <w:rPr>
          <w:rFonts w:eastAsia="仿宋"/>
          <w:color w:val="auto"/>
          <w:sz w:val="30"/>
          <w:szCs w:val="30"/>
          <w:highlight w:val="none"/>
        </w:rPr>
      </w:pPr>
      <w:r>
        <w:rPr>
          <w:rFonts w:eastAsia="仿宋"/>
          <w:color w:val="auto"/>
          <w:sz w:val="30"/>
          <w:szCs w:val="30"/>
          <w:highlight w:val="none"/>
        </w:rPr>
        <w:t>时间：   年   月   日</w:t>
      </w:r>
    </w:p>
    <w:tbl>
      <w:tblPr>
        <w:tblStyle w:val="9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5883"/>
        <w:gridCol w:w="1554"/>
        <w:gridCol w:w="4969"/>
        <w:gridCol w:w="1418"/>
      </w:tblGrid>
      <w:tr w14:paraId="2E2F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41" w:type="dxa"/>
            <w:gridSpan w:val="2"/>
            <w:vAlign w:val="center"/>
          </w:tcPr>
          <w:p w14:paraId="58C8F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服务要求</w:t>
            </w:r>
          </w:p>
        </w:tc>
        <w:tc>
          <w:tcPr>
            <w:tcW w:w="6523" w:type="dxa"/>
            <w:gridSpan w:val="2"/>
            <w:vAlign w:val="center"/>
          </w:tcPr>
          <w:p w14:paraId="50A0B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需求响应</w:t>
            </w:r>
          </w:p>
        </w:tc>
        <w:tc>
          <w:tcPr>
            <w:tcW w:w="1418" w:type="dxa"/>
            <w:vMerge w:val="restart"/>
            <w:vAlign w:val="center"/>
          </w:tcPr>
          <w:p w14:paraId="3A408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黑体"/>
                <w:color w:val="auto"/>
                <w:sz w:val="24"/>
                <w:highlight w:val="none"/>
              </w:rPr>
            </w:pP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偏离情况</w:t>
            </w:r>
          </w:p>
        </w:tc>
      </w:tr>
      <w:tr w14:paraId="1DA14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458" w:type="dxa"/>
            <w:vAlign w:val="center"/>
          </w:tcPr>
          <w:p w14:paraId="3C8A8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5883" w:type="dxa"/>
            <w:vAlign w:val="center"/>
          </w:tcPr>
          <w:p w14:paraId="1DE07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要求</w:t>
            </w:r>
          </w:p>
        </w:tc>
        <w:tc>
          <w:tcPr>
            <w:tcW w:w="1554" w:type="dxa"/>
            <w:vAlign w:val="center"/>
          </w:tcPr>
          <w:p w14:paraId="64908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4969" w:type="dxa"/>
            <w:vAlign w:val="center"/>
          </w:tcPr>
          <w:p w14:paraId="745D0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要求</w:t>
            </w:r>
          </w:p>
        </w:tc>
        <w:tc>
          <w:tcPr>
            <w:tcW w:w="1418" w:type="dxa"/>
            <w:vMerge w:val="continue"/>
          </w:tcPr>
          <w:p w14:paraId="49383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center"/>
              <w:rPr>
                <w:rFonts w:eastAsia="黑体"/>
                <w:color w:val="auto"/>
                <w:szCs w:val="28"/>
                <w:highlight w:val="none"/>
              </w:rPr>
            </w:pPr>
          </w:p>
        </w:tc>
      </w:tr>
      <w:tr w14:paraId="3DD21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458" w:type="dxa"/>
            <w:vAlign w:val="center"/>
          </w:tcPr>
          <w:p w14:paraId="12DC4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1"/>
              <w:rPr>
                <w:rFonts w:eastAsia="方正黑体_GBK"/>
                <w:color w:val="auto"/>
                <w:sz w:val="24"/>
                <w:highlight w:val="none"/>
              </w:rPr>
            </w:pPr>
            <w:r>
              <w:rPr>
                <w:rFonts w:hint="eastAsia" w:hAnsi="仿宋" w:eastAsia="仿宋"/>
                <w:color w:val="auto"/>
                <w:sz w:val="24"/>
                <w:highlight w:val="none"/>
                <w:lang w:eastAsia="zh-CN"/>
              </w:rPr>
              <w:t>广西居民环境与健康素养提升工作宣传用品设计与制作服务</w:t>
            </w:r>
          </w:p>
        </w:tc>
        <w:tc>
          <w:tcPr>
            <w:tcW w:w="5883" w:type="dxa"/>
          </w:tcPr>
          <w:p w14:paraId="55EA0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（一）本次采购需参与报价的供应商完成本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  <w:lang w:eastAsia="zh-CN"/>
              </w:rPr>
              <w:t>询价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公告表格所列的所有宣传品的设计与制作。</w:t>
            </w:r>
          </w:p>
          <w:p w14:paraId="7A21B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  <w:lang w:eastAsia="zh-CN"/>
              </w:rPr>
              <w:t>二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）参与报价的供应商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  <w:lang w:val="en-US" w:eastAsia="zh-CN"/>
              </w:rPr>
              <w:t>可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提前准备样品，并在提交报价材料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  <w:lang w:eastAsia="zh-CN"/>
              </w:rPr>
              <w:t>时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提供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  <w:lang w:eastAsia="zh-CN"/>
              </w:rPr>
              <w:t>效果图及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样品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以供审核。</w:t>
            </w:r>
          </w:p>
          <w:p w14:paraId="317BF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hAnsi="仿宋" w:eastAsia="仿宋"/>
                <w:color w:val="auto"/>
                <w:sz w:val="24"/>
                <w:highlight w:val="none"/>
                <w:lang w:eastAsia="zh-CN"/>
              </w:rPr>
              <w:t>（三）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宣传品的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  <w:lang w:eastAsia="zh-CN"/>
              </w:rPr>
              <w:t>数量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可视实际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  <w:lang w:val="en-US" w:eastAsia="zh-CN"/>
              </w:rPr>
              <w:t>报价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情况有所调整。</w:t>
            </w:r>
          </w:p>
          <w:p w14:paraId="788F8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  <w:lang w:eastAsia="zh-CN"/>
              </w:rPr>
              <w:t>四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）若因供应商和物流人员工作失误造成的宣传品与设计图不符、质量不合格、损坏和丢失、漏发和错发等后果，供应商应及时更换或补发，其中新增的额外费用由供应商自行负责，我单位不承担该笔费用。</w:t>
            </w:r>
            <w:bookmarkStart w:id="0" w:name="_GoBack"/>
            <w:bookmarkEnd w:id="0"/>
          </w:p>
          <w:p w14:paraId="696C5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outlineLvl w:val="9"/>
              <w:rPr>
                <w:rFonts w:eastAsia="方正黑体_GBK"/>
                <w:color w:val="auto"/>
                <w:sz w:val="24"/>
                <w:highlight w:val="none"/>
              </w:rPr>
            </w:pP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  <w:lang w:eastAsia="zh-CN"/>
              </w:rPr>
              <w:t>五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）本项目设计服务要求于合同签订之日起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hAnsi="仿宋" w:eastAsia="仿宋"/>
                <w:color w:val="auto"/>
                <w:sz w:val="24"/>
                <w:highlight w:val="none"/>
              </w:rPr>
              <w:t>个工作日内完成，宣传品制作及交付时间待采购方与供应商协商后确定。</w:t>
            </w:r>
          </w:p>
        </w:tc>
        <w:tc>
          <w:tcPr>
            <w:tcW w:w="1554" w:type="dxa"/>
          </w:tcPr>
          <w:p w14:paraId="0229A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4969" w:type="dxa"/>
          </w:tcPr>
          <w:p w14:paraId="79A79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0D504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1A5A3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1"/>
        <w:rPr>
          <w:rFonts w:eastAsia="仿宋"/>
          <w:color w:val="auto"/>
          <w:sz w:val="30"/>
          <w:szCs w:val="30"/>
          <w:highlight w:val="none"/>
        </w:rPr>
      </w:pPr>
      <w:r>
        <w:rPr>
          <w:rFonts w:hAnsi="仿宋" w:eastAsia="仿宋"/>
          <w:color w:val="auto"/>
          <w:sz w:val="30"/>
          <w:szCs w:val="30"/>
          <w:highlight w:val="none"/>
        </w:rPr>
        <w:t>报价单位（盖章）：</w:t>
      </w:r>
      <w:r>
        <w:rPr>
          <w:rFonts w:eastAsia="仿宋"/>
          <w:color w:val="auto"/>
          <w:sz w:val="30"/>
          <w:szCs w:val="30"/>
          <w:highlight w:val="none"/>
          <w:u w:val="single"/>
        </w:rPr>
        <w:t xml:space="preserve">                               </w:t>
      </w:r>
      <w:r>
        <w:rPr>
          <w:rFonts w:eastAsia="仿宋"/>
          <w:color w:val="auto"/>
          <w:sz w:val="30"/>
          <w:szCs w:val="30"/>
          <w:highlight w:val="none"/>
        </w:rPr>
        <w:t xml:space="preserve">      </w:t>
      </w:r>
      <w:r>
        <w:rPr>
          <w:rFonts w:hAnsi="仿宋" w:eastAsia="仿宋"/>
          <w:color w:val="auto"/>
          <w:sz w:val="30"/>
          <w:szCs w:val="30"/>
          <w:highlight w:val="none"/>
        </w:rPr>
        <w:t>单位地址：</w:t>
      </w:r>
      <w:r>
        <w:rPr>
          <w:rFonts w:eastAsia="仿宋"/>
          <w:color w:val="auto"/>
          <w:sz w:val="30"/>
          <w:szCs w:val="30"/>
          <w:highlight w:val="none"/>
          <w:u w:val="single"/>
        </w:rPr>
        <w:t xml:space="preserve">                               </w:t>
      </w:r>
      <w:r>
        <w:rPr>
          <w:rFonts w:eastAsia="仿宋"/>
          <w:color w:val="auto"/>
          <w:sz w:val="30"/>
          <w:szCs w:val="30"/>
          <w:highlight w:val="none"/>
        </w:rPr>
        <w:t xml:space="preserve">   </w:t>
      </w:r>
    </w:p>
    <w:p w14:paraId="71634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1"/>
        <w:rPr>
          <w:rFonts w:eastAsia="仿宋"/>
          <w:color w:val="auto"/>
          <w:sz w:val="30"/>
          <w:szCs w:val="30"/>
          <w:highlight w:val="none"/>
        </w:rPr>
      </w:pPr>
      <w:r>
        <w:rPr>
          <w:rFonts w:hAnsi="仿宋" w:eastAsia="仿宋"/>
          <w:color w:val="auto"/>
          <w:sz w:val="30"/>
          <w:szCs w:val="30"/>
          <w:highlight w:val="none"/>
        </w:rPr>
        <w:t>联系人（签字）：</w:t>
      </w:r>
      <w:r>
        <w:rPr>
          <w:rFonts w:eastAsia="仿宋"/>
          <w:color w:val="auto"/>
          <w:sz w:val="30"/>
          <w:szCs w:val="30"/>
          <w:highlight w:val="none"/>
          <w:u w:val="single"/>
        </w:rPr>
        <w:t xml:space="preserve">                   </w:t>
      </w:r>
      <w:r>
        <w:rPr>
          <w:rFonts w:eastAsia="仿宋"/>
          <w:color w:val="auto"/>
          <w:sz w:val="30"/>
          <w:szCs w:val="30"/>
          <w:highlight w:val="none"/>
        </w:rPr>
        <w:t xml:space="preserve">     </w:t>
      </w:r>
      <w:r>
        <w:rPr>
          <w:rFonts w:hAnsi="仿宋" w:eastAsia="仿宋"/>
          <w:color w:val="auto"/>
          <w:sz w:val="30"/>
          <w:szCs w:val="30"/>
          <w:highlight w:val="none"/>
        </w:rPr>
        <w:t>联系方式：</w:t>
      </w:r>
      <w:r>
        <w:rPr>
          <w:rFonts w:eastAsia="仿宋"/>
          <w:color w:val="auto"/>
          <w:sz w:val="30"/>
          <w:szCs w:val="30"/>
          <w:highlight w:val="none"/>
          <w:u w:val="single"/>
        </w:rPr>
        <w:t xml:space="preserve">                   </w:t>
      </w:r>
      <w:r>
        <w:rPr>
          <w:rFonts w:eastAsia="仿宋"/>
          <w:color w:val="auto"/>
          <w:sz w:val="30"/>
          <w:szCs w:val="30"/>
          <w:highlight w:val="none"/>
        </w:rPr>
        <w:t xml:space="preserve">   </w:t>
      </w:r>
      <w:r>
        <w:rPr>
          <w:rFonts w:hAnsi="仿宋" w:eastAsia="仿宋"/>
          <w:color w:val="auto"/>
          <w:sz w:val="30"/>
          <w:szCs w:val="30"/>
          <w:highlight w:val="none"/>
        </w:rPr>
        <w:t>报价日期：</w:t>
      </w:r>
      <w:r>
        <w:rPr>
          <w:rFonts w:eastAsia="仿宋"/>
          <w:color w:val="auto"/>
          <w:sz w:val="30"/>
          <w:szCs w:val="30"/>
          <w:highlight w:val="none"/>
          <w:u w:val="single"/>
        </w:rPr>
        <w:t xml:space="preserve">                   </w:t>
      </w:r>
    </w:p>
    <w:p w14:paraId="0B6CD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479" w:leftChars="-171"/>
        <w:jc w:val="left"/>
        <w:textAlignment w:val="auto"/>
        <w:outlineLvl w:val="1"/>
        <w:rPr>
          <w:color w:val="auto"/>
          <w:highlight w:val="none"/>
        </w:rPr>
        <w:sectPr>
          <w:pgSz w:w="16838" w:h="11906" w:orient="landscape"/>
          <w:pgMar w:top="1417" w:right="1440" w:bottom="1361" w:left="1440" w:header="1134" w:footer="1304" w:gutter="0"/>
          <w:pgNumType w:fmt="numberInDash"/>
          <w:cols w:space="0" w:num="1"/>
          <w:docGrid w:linePitch="312" w:charSpace="0"/>
        </w:sectPr>
      </w:pPr>
      <w:r>
        <w:rPr>
          <w:rFonts w:eastAsia="仿宋"/>
          <w:color w:val="auto"/>
          <w:sz w:val="30"/>
          <w:szCs w:val="30"/>
          <w:highlight w:val="none"/>
        </w:rPr>
        <w:t xml:space="preserve">   </w:t>
      </w:r>
      <w:r>
        <w:rPr>
          <w:rFonts w:hAnsi="仿宋" w:eastAsia="仿宋"/>
          <w:color w:val="auto"/>
          <w:sz w:val="30"/>
          <w:szCs w:val="30"/>
          <w:highlight w:val="none"/>
        </w:rPr>
        <w:t>注：报价单位应根据询价函和服务需求响应表的要求逐条响应并在</w:t>
      </w:r>
      <w:r>
        <w:rPr>
          <w:rFonts w:eastAsia="仿宋"/>
          <w:color w:val="auto"/>
          <w:sz w:val="30"/>
          <w:szCs w:val="30"/>
          <w:highlight w:val="none"/>
        </w:rPr>
        <w:t>“</w:t>
      </w:r>
      <w:r>
        <w:rPr>
          <w:rFonts w:hAnsi="仿宋" w:eastAsia="仿宋"/>
          <w:color w:val="auto"/>
          <w:sz w:val="30"/>
          <w:szCs w:val="30"/>
          <w:highlight w:val="none"/>
        </w:rPr>
        <w:t>偏离情况</w:t>
      </w:r>
      <w:r>
        <w:rPr>
          <w:rFonts w:eastAsia="仿宋"/>
          <w:color w:val="auto"/>
          <w:sz w:val="30"/>
          <w:szCs w:val="30"/>
          <w:highlight w:val="none"/>
        </w:rPr>
        <w:t>”</w:t>
      </w:r>
      <w:r>
        <w:rPr>
          <w:rFonts w:hAnsi="仿宋" w:eastAsia="仿宋"/>
          <w:color w:val="auto"/>
          <w:sz w:val="30"/>
          <w:szCs w:val="30"/>
          <w:highlight w:val="none"/>
        </w:rPr>
        <w:t>栏注明</w:t>
      </w:r>
      <w:r>
        <w:rPr>
          <w:rFonts w:eastAsia="仿宋"/>
          <w:color w:val="auto"/>
          <w:sz w:val="30"/>
          <w:szCs w:val="30"/>
          <w:highlight w:val="none"/>
        </w:rPr>
        <w:t>“</w:t>
      </w:r>
      <w:r>
        <w:rPr>
          <w:rFonts w:hAnsi="仿宋" w:eastAsia="仿宋"/>
          <w:color w:val="auto"/>
          <w:sz w:val="30"/>
          <w:szCs w:val="30"/>
          <w:highlight w:val="none"/>
        </w:rPr>
        <w:t>正偏离</w:t>
      </w:r>
      <w:r>
        <w:rPr>
          <w:rFonts w:eastAsia="仿宋"/>
          <w:color w:val="auto"/>
          <w:sz w:val="30"/>
          <w:szCs w:val="30"/>
          <w:highlight w:val="none"/>
        </w:rPr>
        <w:t>”</w:t>
      </w:r>
      <w:r>
        <w:rPr>
          <w:rFonts w:hAnsi="仿宋" w:eastAsia="仿宋"/>
          <w:color w:val="auto"/>
          <w:sz w:val="30"/>
          <w:szCs w:val="30"/>
          <w:highlight w:val="none"/>
        </w:rPr>
        <w:t>、</w:t>
      </w:r>
      <w:r>
        <w:rPr>
          <w:rFonts w:eastAsia="仿宋"/>
          <w:color w:val="auto"/>
          <w:sz w:val="30"/>
          <w:szCs w:val="30"/>
          <w:highlight w:val="none"/>
        </w:rPr>
        <w:t>“</w:t>
      </w:r>
      <w:r>
        <w:rPr>
          <w:rFonts w:hAnsi="仿宋" w:eastAsia="仿宋"/>
          <w:color w:val="auto"/>
          <w:sz w:val="30"/>
          <w:szCs w:val="30"/>
          <w:highlight w:val="none"/>
        </w:rPr>
        <w:t>负偏离</w:t>
      </w:r>
      <w:r>
        <w:rPr>
          <w:rFonts w:eastAsia="仿宋"/>
          <w:color w:val="auto"/>
          <w:sz w:val="30"/>
          <w:szCs w:val="30"/>
          <w:highlight w:val="none"/>
        </w:rPr>
        <w:t>”</w:t>
      </w:r>
      <w:r>
        <w:rPr>
          <w:rFonts w:hAnsi="仿宋" w:eastAsia="仿宋"/>
          <w:color w:val="auto"/>
          <w:sz w:val="30"/>
          <w:szCs w:val="30"/>
          <w:highlight w:val="none"/>
        </w:rPr>
        <w:t>或</w:t>
      </w:r>
      <w:r>
        <w:rPr>
          <w:rFonts w:eastAsia="仿宋"/>
          <w:color w:val="auto"/>
          <w:sz w:val="30"/>
          <w:szCs w:val="30"/>
          <w:highlight w:val="none"/>
        </w:rPr>
        <w:t>“</w:t>
      </w:r>
      <w:r>
        <w:rPr>
          <w:rFonts w:hAnsi="仿宋" w:eastAsia="仿宋"/>
          <w:color w:val="auto"/>
          <w:sz w:val="30"/>
          <w:szCs w:val="30"/>
          <w:highlight w:val="none"/>
        </w:rPr>
        <w:t>无偏离</w:t>
      </w:r>
      <w:r>
        <w:rPr>
          <w:rFonts w:eastAsia="仿宋"/>
          <w:color w:val="auto"/>
          <w:sz w:val="30"/>
          <w:szCs w:val="30"/>
          <w:highlight w:val="none"/>
        </w:rPr>
        <w:t>”</w:t>
      </w:r>
      <w:r>
        <w:rPr>
          <w:rFonts w:hAnsi="仿宋" w:eastAsia="仿宋"/>
          <w:color w:val="auto"/>
          <w:sz w:val="30"/>
          <w:szCs w:val="30"/>
          <w:highlight w:val="none"/>
        </w:rPr>
        <w:t>，特别对有具体参数要求的指标，报价单位必须提供所供服务的具体参数值。</w:t>
      </w:r>
    </w:p>
    <w:p w14:paraId="4B4CB85C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6FEEB7-0CEF-41D2-9FC4-5FEAC3AC50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0E5FEB2-FF4C-4B3F-A7DB-A96930602A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EB2D8DF-8542-42CE-BF95-369600677C6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5A82EF1-132A-4D1C-A580-F4FEAB45BBA1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D1871"/>
    <w:rsid w:val="078E57C7"/>
    <w:rsid w:val="08044A30"/>
    <w:rsid w:val="0F060336"/>
    <w:rsid w:val="147F540B"/>
    <w:rsid w:val="192C49F6"/>
    <w:rsid w:val="196B3A49"/>
    <w:rsid w:val="1ABB0052"/>
    <w:rsid w:val="1D150CCF"/>
    <w:rsid w:val="1E576B0D"/>
    <w:rsid w:val="1ED95FC7"/>
    <w:rsid w:val="1FFD04D5"/>
    <w:rsid w:val="207C43F8"/>
    <w:rsid w:val="21096F63"/>
    <w:rsid w:val="22D14CB0"/>
    <w:rsid w:val="232E3C5A"/>
    <w:rsid w:val="28AC5EF3"/>
    <w:rsid w:val="29AE37C6"/>
    <w:rsid w:val="2A0E7F0F"/>
    <w:rsid w:val="2A50295E"/>
    <w:rsid w:val="2CD75F02"/>
    <w:rsid w:val="2DC749A6"/>
    <w:rsid w:val="2F413C94"/>
    <w:rsid w:val="328B4701"/>
    <w:rsid w:val="355463D5"/>
    <w:rsid w:val="38756EF0"/>
    <w:rsid w:val="3BE5643A"/>
    <w:rsid w:val="3C9D4798"/>
    <w:rsid w:val="3DD3167A"/>
    <w:rsid w:val="3F2976BF"/>
    <w:rsid w:val="3F7942AE"/>
    <w:rsid w:val="3F9F1BE2"/>
    <w:rsid w:val="41354F58"/>
    <w:rsid w:val="426315E8"/>
    <w:rsid w:val="430158E5"/>
    <w:rsid w:val="47EF64FF"/>
    <w:rsid w:val="4D4B4798"/>
    <w:rsid w:val="4DF711FA"/>
    <w:rsid w:val="4F2D639A"/>
    <w:rsid w:val="5088500E"/>
    <w:rsid w:val="51776D26"/>
    <w:rsid w:val="52D81BE7"/>
    <w:rsid w:val="52F45CCD"/>
    <w:rsid w:val="54BF37BD"/>
    <w:rsid w:val="55111D1D"/>
    <w:rsid w:val="590B4F46"/>
    <w:rsid w:val="59EC0BED"/>
    <w:rsid w:val="5B2F1F99"/>
    <w:rsid w:val="5B514BC9"/>
    <w:rsid w:val="5D2A5396"/>
    <w:rsid w:val="5ECD4F3D"/>
    <w:rsid w:val="636E4D9F"/>
    <w:rsid w:val="64D262C5"/>
    <w:rsid w:val="660629A4"/>
    <w:rsid w:val="68182925"/>
    <w:rsid w:val="6AAA55C5"/>
    <w:rsid w:val="6D011D2A"/>
    <w:rsid w:val="6D8F68C7"/>
    <w:rsid w:val="6F522821"/>
    <w:rsid w:val="70AE4FF4"/>
    <w:rsid w:val="7276133E"/>
    <w:rsid w:val="78CF4760"/>
    <w:rsid w:val="791C31CA"/>
    <w:rsid w:val="7FED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新宋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00" w:beforeLines="0" w:beforeAutospacing="0" w:after="200" w:afterLines="0" w:afterAutospacing="0" w:line="576" w:lineRule="auto"/>
      <w:ind w:firstLine="0" w:firstLineChars="0"/>
      <w:jc w:val="center"/>
      <w:outlineLvl w:val="0"/>
    </w:pPr>
    <w:rPr>
      <w:rFonts w:eastAsia="黑体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tLeast"/>
      <w:ind w:firstLine="0" w:firstLineChars="0"/>
      <w:outlineLvl w:val="1"/>
    </w:pPr>
    <w:rPr>
      <w:rFonts w:eastAsia="黑体"/>
      <w:sz w:val="28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ind w:firstLine="0" w:firstLineChars="0"/>
      <w:outlineLvl w:val="2"/>
    </w:pPr>
    <w:rPr>
      <w:rFonts w:eastAsia="黑体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unhideWhenUsed/>
    <w:qFormat/>
    <w:uiPriority w:val="0"/>
    <w:pPr>
      <w:jc w:val="left"/>
    </w:pPr>
  </w:style>
  <w:style w:type="paragraph" w:styleId="7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473</Characters>
  <Lines>0</Lines>
  <Paragraphs>0</Paragraphs>
  <TotalTime>2</TotalTime>
  <ScaleCrop>false</ScaleCrop>
  <LinksUpToDate>false</LinksUpToDate>
  <CharactersWithSpaces>621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xjy</dc:creator>
  <cp:lastModifiedBy>粟少丽</cp:lastModifiedBy>
  <dcterms:modified xsi:type="dcterms:W3CDTF">2025-08-26T09:26:29Z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9B684BA1D86F42688B3950DED825EDD3_12</vt:lpwstr>
  </property>
  <property fmtid="{D5CDD505-2E9C-101B-9397-08002B2CF9AE}" pid="4" name="KSOTemplateDocerSaveRecord">
    <vt:lpwstr>eyJoZGlkIjoiMDc4YmJjYmIwYzdiMjFmYWY2NTBjYWViYWI0ZTQ4MzUiLCJ1c2VySWQiOiIyNDk0MDEyMjMifQ==</vt:lpwstr>
  </property>
</Properties>
</file>