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600" w:lineRule="exact"/>
        <w:ind w:firstLine="0" w:firstLineChars="0"/>
        <w:jc w:val="left"/>
        <w:rPr>
          <w:rFonts w:ascii="黑体" w:hAnsi="黑体" w:eastAsia="黑体" w:cs="黑体"/>
          <w:color w:val="auto"/>
          <w:szCs w:val="32"/>
        </w:rPr>
      </w:pPr>
      <w:r>
        <w:rPr>
          <w:rFonts w:hint="eastAsia" w:ascii="黑体" w:hAnsi="黑体" w:eastAsia="黑体" w:cs="黑体"/>
          <w:color w:val="auto"/>
          <w:szCs w:val="32"/>
        </w:rPr>
        <w:t>附件</w:t>
      </w:r>
      <w:r>
        <w:rPr>
          <w:rFonts w:ascii="黑体" w:hAnsi="黑体" w:eastAsia="黑体" w:cs="黑体"/>
          <w:color w:val="auto"/>
          <w:szCs w:val="32"/>
        </w:rPr>
        <w:t>1</w:t>
      </w:r>
    </w:p>
    <w:p>
      <w:pPr>
        <w:tabs>
          <w:tab w:val="left" w:pos="0"/>
        </w:tabs>
        <w:adjustRightInd/>
        <w:snapToGrid/>
        <w:spacing w:line="600" w:lineRule="exact"/>
        <w:ind w:firstLine="0" w:firstLineChars="0"/>
        <w:jc w:val="center"/>
        <w:rPr>
          <w:rFonts w:ascii="方正小标宋_GBK" w:hAnsi="方正小标宋_GBK" w:eastAsia="方正小标宋_GBK" w:cs="方正小标宋_GBK"/>
          <w:color w:val="auto"/>
          <w:szCs w:val="32"/>
        </w:rPr>
      </w:pPr>
      <w:r>
        <w:rPr>
          <w:rFonts w:hint="eastAsia" w:ascii="方正小标宋简体" w:hAnsi="方正小标宋简体" w:eastAsia="方正小标宋简体" w:cs="方正小标宋_GBK"/>
          <w:color w:val="auto"/>
          <w:szCs w:val="32"/>
        </w:rPr>
        <w:t>《</w:t>
      </w:r>
      <w:r>
        <w:rPr>
          <w:rFonts w:hint="eastAsia" w:ascii="方正小标宋简体" w:hAnsi="方正小标宋简体" w:eastAsia="方正小标宋简体" w:cs="宋体"/>
          <w:color w:val="auto"/>
          <w:szCs w:val="32"/>
        </w:rPr>
        <w:t>地表水环境质量监测实验室分析手册</w:t>
      </w:r>
      <w:r>
        <w:rPr>
          <w:rFonts w:hint="eastAsia" w:ascii="方正小标宋简体" w:hAnsi="方正小标宋简体" w:eastAsia="方正小标宋简体" w:cs="方正小标宋_GBK"/>
          <w:color w:val="auto"/>
          <w:szCs w:val="32"/>
        </w:rPr>
        <w:t>》</w:t>
      </w:r>
      <w:r>
        <w:rPr>
          <w:rFonts w:ascii="方正小标宋_GBK" w:hAnsi="方正小标宋_GBK" w:eastAsia="方正小标宋_GBK" w:cs="方正小标宋_GBK"/>
          <w:color w:val="auto"/>
          <w:szCs w:val="32"/>
        </w:rPr>
        <w:br w:type="textWrapping"/>
      </w:r>
      <w:r>
        <w:rPr>
          <w:rFonts w:hint="eastAsia" w:ascii="方正小标宋_GBK" w:hAnsi="方正小标宋_GBK" w:eastAsia="方正小标宋_GBK" w:cs="方正小标宋_GBK"/>
          <w:color w:val="auto"/>
          <w:szCs w:val="32"/>
        </w:rPr>
        <w:t>出版服务项目采购需求</w:t>
      </w: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widowControl/>
              <w:adjustRightInd/>
              <w:snapToGrid/>
              <w:spacing w:line="360" w:lineRule="auto"/>
              <w:ind w:firstLine="0" w:firstLineChars="0"/>
              <w:rPr>
                <w:color w:val="auto"/>
                <w:sz w:val="21"/>
              </w:rPr>
            </w:pPr>
            <w:r>
              <w:rPr>
                <w:rFonts w:hint="eastAsia"/>
                <w:b/>
                <w:bCs/>
                <w:color w:val="auto"/>
                <w:sz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pPr>
              <w:widowControl/>
              <w:adjustRightInd/>
              <w:snapToGrid/>
              <w:spacing w:line="360" w:lineRule="auto"/>
              <w:ind w:firstLine="0" w:firstLineChars="0"/>
              <w:rPr>
                <w:color w:val="auto"/>
                <w:sz w:val="21"/>
              </w:rPr>
            </w:pPr>
            <w:r>
              <w:rPr>
                <w:rFonts w:hint="eastAsia"/>
                <w:b/>
                <w:color w:val="auto"/>
                <w:sz w:val="21"/>
              </w:rPr>
              <w:t>名称</w:t>
            </w:r>
          </w:p>
        </w:tc>
        <w:tc>
          <w:tcPr>
            <w:tcW w:w="470" w:type="dxa"/>
            <w:vAlign w:val="center"/>
          </w:tcPr>
          <w:p>
            <w:pPr>
              <w:widowControl/>
              <w:adjustRightInd/>
              <w:snapToGrid/>
              <w:spacing w:line="360" w:lineRule="auto"/>
              <w:ind w:firstLine="0" w:firstLineChars="0"/>
              <w:rPr>
                <w:color w:val="auto"/>
                <w:sz w:val="21"/>
              </w:rPr>
            </w:pPr>
            <w:r>
              <w:rPr>
                <w:rFonts w:hint="eastAsia"/>
                <w:b/>
                <w:color w:val="auto"/>
                <w:sz w:val="21"/>
              </w:rPr>
              <w:t>数量</w:t>
            </w:r>
          </w:p>
        </w:tc>
        <w:tc>
          <w:tcPr>
            <w:tcW w:w="7307" w:type="dxa"/>
            <w:vAlign w:val="center"/>
          </w:tcPr>
          <w:p>
            <w:pPr>
              <w:widowControl/>
              <w:adjustRightInd/>
              <w:snapToGrid/>
              <w:spacing w:line="360" w:lineRule="auto"/>
              <w:ind w:firstLine="0" w:firstLineChars="0"/>
              <w:jc w:val="center"/>
              <w:rPr>
                <w:color w:val="auto"/>
                <w:sz w:val="21"/>
              </w:rPr>
            </w:pPr>
            <w:r>
              <w:rPr>
                <w:rFonts w:hint="eastAsia"/>
                <w:b/>
                <w:bCs/>
                <w:color w:val="auto"/>
                <w:sz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99" w:type="dxa"/>
            <w:vAlign w:val="center"/>
          </w:tcPr>
          <w:p>
            <w:pPr>
              <w:widowControl/>
              <w:numPr>
                <w:ilvl w:val="255"/>
                <w:numId w:val="0"/>
              </w:numPr>
              <w:adjustRightInd/>
              <w:snapToGrid/>
              <w:spacing w:line="360" w:lineRule="auto"/>
              <w:rPr>
                <w:b/>
                <w:bCs/>
                <w:color w:val="auto"/>
                <w:sz w:val="21"/>
              </w:rPr>
            </w:pPr>
            <w:r>
              <w:rPr>
                <w:rFonts w:hint="eastAsia"/>
                <w:b/>
                <w:bCs/>
                <w:color w:val="auto"/>
                <w:sz w:val="21"/>
              </w:rPr>
              <w:t>《地表水环境质量监测实验室分析手册》出版服务</w:t>
            </w:r>
          </w:p>
        </w:tc>
        <w:tc>
          <w:tcPr>
            <w:tcW w:w="470" w:type="dxa"/>
            <w:vAlign w:val="center"/>
          </w:tcPr>
          <w:p>
            <w:pPr>
              <w:widowControl/>
              <w:adjustRightInd/>
              <w:snapToGrid/>
              <w:spacing w:line="360" w:lineRule="auto"/>
              <w:ind w:firstLine="0" w:firstLineChars="0"/>
              <w:rPr>
                <w:color w:val="auto"/>
                <w:sz w:val="21"/>
                <w:szCs w:val="20"/>
              </w:rPr>
            </w:pPr>
            <w:r>
              <w:rPr>
                <w:rFonts w:hint="eastAsia"/>
                <w:color w:val="auto"/>
                <w:sz w:val="21"/>
                <w:szCs w:val="20"/>
              </w:rPr>
              <w:t>1</w:t>
            </w:r>
          </w:p>
        </w:tc>
        <w:tc>
          <w:tcPr>
            <w:tcW w:w="7307" w:type="dxa"/>
            <w:vAlign w:val="center"/>
          </w:tcPr>
          <w:p>
            <w:pPr>
              <w:spacing w:line="360" w:lineRule="auto"/>
              <w:ind w:firstLine="482"/>
              <w:rPr>
                <w:b/>
                <w:bCs/>
                <w:color w:val="auto"/>
              </w:rPr>
            </w:pPr>
            <w:r>
              <w:rPr>
                <w:rFonts w:hint="eastAsia"/>
                <w:b/>
                <w:bCs/>
                <w:color w:val="auto"/>
                <w:sz w:val="24"/>
                <w:szCs w:val="24"/>
              </w:rPr>
              <w:t>一、项目概况</w:t>
            </w:r>
          </w:p>
          <w:p>
            <w:pPr>
              <w:widowControl/>
              <w:adjustRightInd/>
              <w:snapToGrid/>
              <w:spacing w:line="360" w:lineRule="auto"/>
              <w:ind w:firstLine="420" w:firstLineChars="0"/>
              <w:rPr>
                <w:color w:val="auto"/>
                <w:sz w:val="21"/>
              </w:rPr>
            </w:pPr>
            <w:r>
              <w:rPr>
                <w:rFonts w:hint="eastAsia"/>
                <w:color w:val="auto"/>
                <w:sz w:val="21"/>
              </w:rPr>
              <w:t>拟委托有经验的出版社出版《地表水环境质量监测实验室分析手册》一书。根据《广西壮族自治区财政厅关于调整广西政府采购项目公开招标数额和分散采购限额标准的通知》（桂财采〔2021〕61号）、《自治区生态环境厅办公室关于印发自治区生态环境厅采购管理制度的通知》（桂环办函〔2021〕409号）要求，编著出版服务拟采用自行采购中的询价采购方式开展，采购预算金额为11万元整。</w:t>
            </w:r>
          </w:p>
          <w:p>
            <w:pPr>
              <w:spacing w:line="360" w:lineRule="auto"/>
              <w:ind w:firstLine="482"/>
              <w:rPr>
                <w:b/>
                <w:bCs/>
                <w:color w:val="auto"/>
              </w:rPr>
            </w:pPr>
            <w:r>
              <w:rPr>
                <w:rFonts w:hint="eastAsia"/>
                <w:b/>
                <w:bCs/>
                <w:color w:val="auto"/>
                <w:sz w:val="24"/>
                <w:szCs w:val="24"/>
              </w:rPr>
              <w:t>二、项目内容</w:t>
            </w:r>
          </w:p>
          <w:p>
            <w:pPr>
              <w:widowControl/>
              <w:adjustRightInd/>
              <w:snapToGrid/>
              <w:spacing w:line="360" w:lineRule="auto"/>
              <w:ind w:firstLine="420" w:firstLineChars="0"/>
              <w:rPr>
                <w:color w:val="auto"/>
                <w:sz w:val="21"/>
              </w:rPr>
            </w:pPr>
            <w:r>
              <w:rPr>
                <w:rFonts w:hint="eastAsia"/>
                <w:color w:val="auto"/>
                <w:sz w:val="21"/>
              </w:rPr>
              <w:t>在作者书稿“齐、清、定”基础上，完成《地表水环境质量监测实验室分析手册》的三审三校、申领书号、装帧设计、印制等出版工作。</w:t>
            </w:r>
          </w:p>
          <w:p>
            <w:pPr>
              <w:spacing w:line="360" w:lineRule="auto"/>
              <w:ind w:firstLine="482"/>
              <w:rPr>
                <w:rFonts w:cs="仿宋"/>
                <w:b/>
                <w:bCs/>
                <w:color w:val="auto"/>
                <w:sz w:val="24"/>
                <w:szCs w:val="24"/>
              </w:rPr>
            </w:pPr>
            <w:r>
              <w:rPr>
                <w:rFonts w:hint="eastAsia"/>
                <w:b/>
                <w:bCs/>
                <w:color w:val="auto"/>
                <w:sz w:val="24"/>
                <w:szCs w:val="24"/>
              </w:rPr>
              <w:t>三、工作要求</w:t>
            </w:r>
          </w:p>
          <w:p>
            <w:pPr>
              <w:widowControl/>
              <w:adjustRightInd/>
              <w:snapToGrid/>
              <w:spacing w:line="360" w:lineRule="auto"/>
              <w:ind w:firstLine="420" w:firstLineChars="0"/>
              <w:rPr>
                <w:color w:val="auto"/>
                <w:sz w:val="21"/>
              </w:rPr>
            </w:pPr>
            <w:r>
              <w:rPr>
                <w:rFonts w:hint="eastAsia"/>
                <w:color w:val="auto"/>
                <w:sz w:val="21"/>
              </w:rPr>
              <w:t>（一）服务成果： 202</w:t>
            </w:r>
            <w:r>
              <w:rPr>
                <w:color w:val="auto"/>
                <w:sz w:val="21"/>
              </w:rPr>
              <w:t>6</w:t>
            </w:r>
            <w:r>
              <w:rPr>
                <w:rFonts w:hint="eastAsia"/>
                <w:color w:val="auto"/>
                <w:sz w:val="21"/>
              </w:rPr>
              <w:t>年6月30日前向采购人提交《地表水环境质量监测实验室分析手册》图书1</w:t>
            </w:r>
            <w:r>
              <w:rPr>
                <w:color w:val="auto"/>
                <w:sz w:val="21"/>
              </w:rPr>
              <w:t>5</w:t>
            </w:r>
            <w:r>
              <w:rPr>
                <w:rFonts w:hint="eastAsia"/>
                <w:color w:val="auto"/>
                <w:sz w:val="21"/>
              </w:rPr>
              <w:t>0 册及图书最终的电子稿（PDF 文档）。</w:t>
            </w:r>
          </w:p>
          <w:p>
            <w:pPr>
              <w:widowControl/>
              <w:adjustRightInd/>
              <w:snapToGrid/>
              <w:spacing w:line="360" w:lineRule="auto"/>
              <w:ind w:firstLine="420" w:firstLineChars="0"/>
              <w:rPr>
                <w:color w:val="auto"/>
                <w:sz w:val="21"/>
              </w:rPr>
            </w:pPr>
            <w:r>
              <w:rPr>
                <w:rFonts w:hint="eastAsia"/>
                <w:color w:val="auto"/>
                <w:sz w:val="21"/>
              </w:rPr>
              <w:t>（二）印刷要求：图书成品规格为</w:t>
            </w:r>
            <w:r>
              <w:rPr>
                <w:color w:val="auto"/>
                <w:sz w:val="21"/>
              </w:rPr>
              <w:t>16</w:t>
            </w:r>
            <w:r>
              <w:rPr>
                <w:rFonts w:hint="eastAsia"/>
                <w:color w:val="auto"/>
                <w:sz w:val="21"/>
              </w:rPr>
              <w:t>开（</w:t>
            </w:r>
            <w:r>
              <w:rPr>
                <w:color w:val="auto"/>
                <w:sz w:val="21"/>
              </w:rPr>
              <w:t>185</w:t>
            </w:r>
            <w:r>
              <w:rPr>
                <w:rFonts w:hint="eastAsia"/>
                <w:color w:val="auto"/>
                <w:sz w:val="21"/>
              </w:rPr>
              <w:t>mm×</w:t>
            </w:r>
            <w:r>
              <w:rPr>
                <w:color w:val="auto"/>
                <w:sz w:val="21"/>
              </w:rPr>
              <w:t>260</w:t>
            </w:r>
            <w:r>
              <w:rPr>
                <w:rFonts w:hint="eastAsia"/>
                <w:color w:val="auto"/>
                <w:sz w:val="21"/>
              </w:rPr>
              <w:t>mm）。封面，</w:t>
            </w:r>
            <w:r>
              <w:rPr>
                <w:color w:val="auto"/>
                <w:sz w:val="21"/>
              </w:rPr>
              <w:t>四色印刷，</w:t>
            </w:r>
            <w:r>
              <w:rPr>
                <w:rFonts w:hint="eastAsia"/>
                <w:color w:val="auto"/>
                <w:sz w:val="21"/>
              </w:rPr>
              <w:t>采用157克铜版纸，哑膜精装；环衬用200克特种纸，前后各2页（不印色）；硬壳用3mm灰板。内文用</w:t>
            </w:r>
            <w:r>
              <w:rPr>
                <w:color w:val="auto"/>
                <w:sz w:val="21"/>
              </w:rPr>
              <w:t>80</w:t>
            </w:r>
            <w:r>
              <w:rPr>
                <w:rFonts w:hint="eastAsia"/>
                <w:color w:val="auto"/>
                <w:sz w:val="21"/>
              </w:rPr>
              <w:t>克</w:t>
            </w:r>
            <w:bookmarkStart w:id="0" w:name="_GoBack"/>
            <w:r>
              <w:rPr>
                <w:rFonts w:hint="eastAsia"/>
                <w:color w:val="auto"/>
                <w:sz w:val="21"/>
              </w:rPr>
              <w:t>纯质纸</w:t>
            </w:r>
            <w:bookmarkEnd w:id="0"/>
            <w:r>
              <w:rPr>
                <w:rFonts w:hint="eastAsia"/>
                <w:color w:val="auto"/>
                <w:sz w:val="21"/>
              </w:rPr>
              <w:t>，黑白印刷，约</w:t>
            </w:r>
            <w:r>
              <w:rPr>
                <w:color w:val="auto"/>
                <w:sz w:val="21"/>
              </w:rPr>
              <w:t>400</w:t>
            </w:r>
            <w:r>
              <w:rPr>
                <w:rFonts w:hint="eastAsia"/>
                <w:color w:val="auto"/>
                <w:sz w:val="21"/>
              </w:rPr>
              <w:t>页（含</w:t>
            </w:r>
            <w:r>
              <w:rPr>
                <w:color w:val="auto"/>
                <w:sz w:val="21"/>
              </w:rPr>
              <w:t>正文、</w:t>
            </w:r>
            <w:r>
              <w:rPr>
                <w:rFonts w:hint="eastAsia"/>
                <w:color w:val="auto"/>
                <w:sz w:val="21"/>
              </w:rPr>
              <w:t>辅文</w:t>
            </w:r>
            <w:r>
              <w:rPr>
                <w:color w:val="auto"/>
                <w:sz w:val="21"/>
              </w:rPr>
              <w:t>）</w:t>
            </w:r>
            <w:r>
              <w:rPr>
                <w:rFonts w:hint="eastAsia"/>
                <w:color w:val="auto"/>
                <w:sz w:val="21"/>
              </w:rPr>
              <w:t>。</w:t>
            </w:r>
          </w:p>
          <w:p>
            <w:pPr>
              <w:widowControl/>
              <w:adjustRightInd/>
              <w:snapToGrid/>
              <w:spacing w:line="360" w:lineRule="auto"/>
              <w:ind w:firstLine="420" w:firstLineChars="0"/>
              <w:rPr>
                <w:color w:val="auto"/>
                <w:sz w:val="21"/>
              </w:rPr>
            </w:pPr>
            <w:r>
              <w:rPr>
                <w:rFonts w:hint="eastAsia"/>
                <w:color w:val="auto"/>
                <w:sz w:val="21"/>
              </w:rPr>
              <w:t>（三）保密要求：稿件内容未经采购方允许，不得擅自交予第三方传看，不泄露其内容；不以任何方式与外讨论、报告、发表、传播不允许公开的工作环境、内容、数据、图件和成果等。</w:t>
            </w:r>
          </w:p>
          <w:p>
            <w:pPr>
              <w:widowControl/>
              <w:adjustRightInd/>
              <w:snapToGrid/>
              <w:spacing w:line="360" w:lineRule="auto"/>
              <w:ind w:firstLine="420" w:firstLineChars="0"/>
              <w:rPr>
                <w:color w:val="auto"/>
                <w:sz w:val="21"/>
              </w:rPr>
            </w:pPr>
            <w:r>
              <w:rPr>
                <w:rFonts w:hint="eastAsia"/>
                <w:color w:val="auto"/>
                <w:sz w:val="21"/>
              </w:rPr>
              <w:t>（四）时限要求：作者</w:t>
            </w:r>
            <w:r>
              <w:rPr>
                <w:color w:val="auto"/>
                <w:sz w:val="21"/>
              </w:rPr>
              <w:t>交付</w:t>
            </w:r>
            <w:r>
              <w:rPr>
                <w:rFonts w:hint="eastAsia"/>
                <w:color w:val="auto"/>
                <w:sz w:val="21"/>
              </w:rPr>
              <w:t>“齐、清、定</w:t>
            </w:r>
            <w:r>
              <w:rPr>
                <w:color w:val="auto"/>
                <w:sz w:val="21"/>
              </w:rPr>
              <w:t>”</w:t>
            </w:r>
            <w:r>
              <w:rPr>
                <w:rFonts w:hint="eastAsia"/>
                <w:color w:val="auto"/>
                <w:sz w:val="21"/>
              </w:rPr>
              <w:t>稿件后，2025年12月前完成著作的设计、排版，并打印一份校样送给本书作者（采购人）。出版社完成</w:t>
            </w:r>
            <w:r>
              <w:rPr>
                <w:color w:val="auto"/>
                <w:sz w:val="21"/>
              </w:rPr>
              <w:t>三审三校后</w:t>
            </w:r>
            <w:r>
              <w:rPr>
                <w:rFonts w:hint="eastAsia"/>
                <w:color w:val="auto"/>
                <w:sz w:val="21"/>
              </w:rPr>
              <w:t>，</w:t>
            </w:r>
            <w:r>
              <w:rPr>
                <w:color w:val="auto"/>
                <w:sz w:val="21"/>
              </w:rPr>
              <w:t>交</w:t>
            </w:r>
            <w:r>
              <w:rPr>
                <w:rFonts w:hint="eastAsia"/>
                <w:color w:val="auto"/>
                <w:sz w:val="21"/>
              </w:rPr>
              <w:t>作者（采购人）签字同意付印后，</w:t>
            </w:r>
            <w:r>
              <w:rPr>
                <w:color w:val="auto"/>
                <w:sz w:val="21"/>
              </w:rPr>
              <w:t>60</w:t>
            </w:r>
            <w:r>
              <w:rPr>
                <w:rFonts w:hint="eastAsia"/>
                <w:color w:val="auto"/>
                <w:sz w:val="21"/>
              </w:rPr>
              <w:t>个工作日内完成印刷、装订，并将</w:t>
            </w:r>
            <w:r>
              <w:rPr>
                <w:color w:val="auto"/>
                <w:sz w:val="21"/>
              </w:rPr>
              <w:t>150</w:t>
            </w:r>
            <w:r>
              <w:rPr>
                <w:rFonts w:hint="eastAsia"/>
                <w:color w:val="auto"/>
                <w:sz w:val="21"/>
              </w:rPr>
              <w:t>册成品送至采购人指定地点。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widowControl/>
              <w:adjustRightInd/>
              <w:snapToGrid/>
              <w:spacing w:line="360" w:lineRule="auto"/>
              <w:ind w:firstLine="0" w:firstLineChars="0"/>
              <w:rPr>
                <w:b/>
                <w:color w:val="auto"/>
                <w:sz w:val="21"/>
              </w:rPr>
            </w:pPr>
            <w:r>
              <w:rPr>
                <w:rFonts w:hint="eastAsia"/>
                <w:b/>
                <w:bCs/>
                <w:color w:val="auto"/>
                <w:sz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widowControl/>
              <w:adjustRightInd/>
              <w:snapToGrid/>
              <w:spacing w:line="360" w:lineRule="auto"/>
              <w:ind w:firstLine="422"/>
              <w:rPr>
                <w:b/>
                <w:color w:val="auto"/>
                <w:sz w:val="21"/>
              </w:rPr>
            </w:pPr>
            <w:r>
              <w:rPr>
                <w:rFonts w:hint="eastAsia"/>
                <w:b/>
                <w:color w:val="auto"/>
                <w:sz w:val="21"/>
              </w:rPr>
              <w:t>1．报价要求</w:t>
            </w:r>
          </w:p>
          <w:p>
            <w:pPr>
              <w:widowControl/>
              <w:adjustRightInd/>
              <w:snapToGrid/>
              <w:spacing w:line="360" w:lineRule="auto"/>
              <w:ind w:firstLine="420"/>
              <w:rPr>
                <w:color w:val="auto"/>
                <w:sz w:val="21"/>
              </w:rPr>
            </w:pPr>
            <w:r>
              <w:rPr>
                <w:rFonts w:hint="eastAsia"/>
                <w:color w:val="auto"/>
                <w:sz w:val="21"/>
              </w:rPr>
              <w:t>本项目预算金额为</w:t>
            </w:r>
            <w:r>
              <w:rPr>
                <w:color w:val="auto"/>
                <w:sz w:val="21"/>
              </w:rPr>
              <w:t>1</w:t>
            </w:r>
            <w:r>
              <w:rPr>
                <w:rFonts w:hint="eastAsia"/>
                <w:color w:val="auto"/>
                <w:sz w:val="21"/>
              </w:rPr>
              <w:t>1万元整，实行总承包报价，报价为采购人指定服务范围内的全部价格，至少包括：（1）服务的价格（包括人工、材料、设备等）；（2）必要的保险费用和各项税金；（3）验收及专家评估费用等；（4）与本项目有关的其他一切费用。采购人不再支付成交价格以外的任何费用。</w:t>
            </w:r>
          </w:p>
          <w:p>
            <w:pPr>
              <w:widowControl/>
              <w:adjustRightInd/>
              <w:snapToGrid/>
              <w:spacing w:line="360" w:lineRule="auto"/>
              <w:ind w:firstLine="422"/>
              <w:rPr>
                <w:b/>
                <w:color w:val="auto"/>
                <w:sz w:val="21"/>
              </w:rPr>
            </w:pPr>
            <w:r>
              <w:rPr>
                <w:rFonts w:hint="eastAsia"/>
                <w:b/>
                <w:color w:val="auto"/>
                <w:sz w:val="21"/>
              </w:rPr>
              <w:t>2．项目服务时间及服务地点</w:t>
            </w:r>
          </w:p>
          <w:p>
            <w:pPr>
              <w:widowControl/>
              <w:adjustRightInd/>
              <w:snapToGrid/>
              <w:spacing w:line="360" w:lineRule="auto"/>
              <w:ind w:firstLine="420"/>
              <w:rPr>
                <w:color w:val="auto"/>
                <w:sz w:val="21"/>
              </w:rPr>
            </w:pPr>
            <w:r>
              <w:rPr>
                <w:rFonts w:hint="eastAsia"/>
                <w:color w:val="auto"/>
                <w:sz w:val="21"/>
              </w:rPr>
              <w:t>（1）服务期限：合同签订之日起至</w:t>
            </w:r>
            <w:r>
              <w:rPr>
                <w:color w:val="auto"/>
                <w:sz w:val="21"/>
              </w:rPr>
              <w:t>2026</w:t>
            </w:r>
            <w:r>
              <w:rPr>
                <w:rFonts w:hint="eastAsia"/>
                <w:color w:val="auto"/>
                <w:sz w:val="21"/>
              </w:rPr>
              <w:t>年6月</w:t>
            </w:r>
            <w:r>
              <w:rPr>
                <w:color w:val="auto"/>
                <w:sz w:val="21"/>
              </w:rPr>
              <w:t>30</w:t>
            </w:r>
            <w:r>
              <w:rPr>
                <w:rFonts w:hint="eastAsia"/>
                <w:color w:val="auto"/>
                <w:sz w:val="21"/>
              </w:rPr>
              <w:t>日。</w:t>
            </w:r>
          </w:p>
          <w:p>
            <w:pPr>
              <w:widowControl/>
              <w:adjustRightInd/>
              <w:snapToGrid/>
              <w:spacing w:line="360" w:lineRule="auto"/>
              <w:ind w:firstLine="420"/>
              <w:rPr>
                <w:color w:val="auto"/>
                <w:sz w:val="21"/>
              </w:rPr>
            </w:pPr>
            <w:r>
              <w:rPr>
                <w:rFonts w:hint="eastAsia"/>
                <w:color w:val="auto"/>
                <w:sz w:val="21"/>
              </w:rPr>
              <w:t>（2）服务地点：****</w:t>
            </w:r>
            <w:r>
              <w:rPr>
                <w:color w:val="auto"/>
                <w:sz w:val="21"/>
              </w:rPr>
              <w:t>**</w:t>
            </w:r>
            <w:r>
              <w:rPr>
                <w:rFonts w:hint="eastAsia"/>
                <w:color w:val="auto"/>
                <w:sz w:val="21"/>
              </w:rPr>
              <w:t>出版社。</w:t>
            </w:r>
          </w:p>
          <w:p>
            <w:pPr>
              <w:widowControl/>
              <w:adjustRightInd/>
              <w:snapToGrid/>
              <w:spacing w:line="360" w:lineRule="auto"/>
              <w:ind w:firstLine="422"/>
              <w:rPr>
                <w:b/>
                <w:color w:val="auto"/>
                <w:sz w:val="21"/>
              </w:rPr>
            </w:pPr>
            <w:r>
              <w:rPr>
                <w:rFonts w:hint="eastAsia"/>
                <w:b/>
                <w:color w:val="auto"/>
                <w:sz w:val="21"/>
              </w:rPr>
              <w:t>3．服务交付时间及交付地点</w:t>
            </w:r>
          </w:p>
          <w:p>
            <w:pPr>
              <w:widowControl/>
              <w:adjustRightInd/>
              <w:snapToGrid/>
              <w:spacing w:line="360" w:lineRule="auto"/>
              <w:ind w:firstLine="420"/>
              <w:rPr>
                <w:color w:val="auto"/>
                <w:sz w:val="21"/>
              </w:rPr>
            </w:pPr>
            <w:r>
              <w:rPr>
                <w:rFonts w:hint="eastAsia"/>
                <w:color w:val="auto"/>
                <w:sz w:val="21"/>
              </w:rPr>
              <w:t>（1）交付时间：202</w:t>
            </w:r>
            <w:r>
              <w:rPr>
                <w:color w:val="auto"/>
                <w:sz w:val="21"/>
              </w:rPr>
              <w:t>6</w:t>
            </w:r>
            <w:r>
              <w:rPr>
                <w:rFonts w:hint="eastAsia"/>
                <w:color w:val="auto"/>
                <w:sz w:val="21"/>
              </w:rPr>
              <w:t>年6月</w:t>
            </w:r>
            <w:r>
              <w:rPr>
                <w:color w:val="auto"/>
                <w:sz w:val="21"/>
              </w:rPr>
              <w:t>30</w:t>
            </w:r>
            <w:r>
              <w:rPr>
                <w:rFonts w:hint="eastAsia"/>
                <w:color w:val="auto"/>
                <w:sz w:val="21"/>
              </w:rPr>
              <w:t>日前。</w:t>
            </w:r>
          </w:p>
          <w:p>
            <w:pPr>
              <w:widowControl/>
              <w:adjustRightInd/>
              <w:snapToGrid/>
              <w:spacing w:line="360" w:lineRule="auto"/>
              <w:ind w:firstLine="420"/>
              <w:rPr>
                <w:color w:val="auto"/>
                <w:sz w:val="21"/>
              </w:rPr>
            </w:pPr>
            <w:r>
              <w:rPr>
                <w:rFonts w:hint="eastAsia"/>
                <w:color w:val="auto"/>
                <w:sz w:val="21"/>
              </w:rPr>
              <w:t>（2）交付地点：广西壮族自治区*</w:t>
            </w:r>
            <w:r>
              <w:rPr>
                <w:color w:val="auto"/>
                <w:sz w:val="21"/>
              </w:rPr>
              <w:t>******</w:t>
            </w:r>
            <w:r>
              <w:rPr>
                <w:rFonts w:hint="eastAsia"/>
                <w:color w:val="auto"/>
                <w:sz w:val="21"/>
              </w:rPr>
              <w:t>。</w:t>
            </w:r>
          </w:p>
          <w:p>
            <w:pPr>
              <w:widowControl/>
              <w:adjustRightInd/>
              <w:snapToGrid/>
              <w:spacing w:line="360" w:lineRule="auto"/>
              <w:ind w:firstLine="422"/>
              <w:rPr>
                <w:b/>
                <w:color w:val="auto"/>
                <w:sz w:val="21"/>
              </w:rPr>
            </w:pPr>
            <w:r>
              <w:rPr>
                <w:rFonts w:hint="eastAsia"/>
                <w:b/>
                <w:color w:val="auto"/>
                <w:sz w:val="21"/>
              </w:rPr>
              <w:t>4．付款条件</w:t>
            </w:r>
          </w:p>
          <w:p>
            <w:pPr>
              <w:widowControl/>
              <w:adjustRightInd/>
              <w:snapToGrid/>
              <w:spacing w:line="360" w:lineRule="auto"/>
              <w:ind w:firstLine="420"/>
              <w:rPr>
                <w:color w:val="auto"/>
                <w:sz w:val="21"/>
              </w:rPr>
            </w:pPr>
            <w:r>
              <w:rPr>
                <w:rFonts w:hint="eastAsia"/>
                <w:color w:val="auto"/>
                <w:sz w:val="21"/>
              </w:rPr>
              <w:t>合同签订后</w:t>
            </w:r>
            <w:r>
              <w:rPr>
                <w:color w:val="auto"/>
                <w:sz w:val="21"/>
              </w:rPr>
              <w:t>10</w:t>
            </w:r>
            <w:r>
              <w:rPr>
                <w:rFonts w:hint="eastAsia"/>
                <w:color w:val="auto"/>
                <w:sz w:val="21"/>
              </w:rPr>
              <w:t>个工作日内支付合同总金额的50%；成交人提供校样送给本书作者（采购人</w:t>
            </w:r>
            <w:r>
              <w:rPr>
                <w:color w:val="auto"/>
                <w:sz w:val="21"/>
              </w:rPr>
              <w:t>）</w:t>
            </w:r>
            <w:r>
              <w:rPr>
                <w:rFonts w:hint="eastAsia"/>
                <w:color w:val="auto"/>
                <w:sz w:val="21"/>
              </w:rPr>
              <w:t>审核通过后，采购人支付项目合同总金额的5</w:t>
            </w:r>
            <w:r>
              <w:rPr>
                <w:color w:val="auto"/>
                <w:sz w:val="21"/>
              </w:rPr>
              <w:t>0</w:t>
            </w:r>
            <w:r>
              <w:rPr>
                <w:rFonts w:hint="eastAsia"/>
                <w:color w:val="auto"/>
                <w:sz w:val="21"/>
              </w:rPr>
              <w:t>%。成交人提供对应支付金额的合法发票。</w:t>
            </w:r>
          </w:p>
          <w:p>
            <w:pPr>
              <w:widowControl/>
              <w:adjustRightInd/>
              <w:snapToGrid/>
              <w:spacing w:line="360" w:lineRule="auto"/>
              <w:ind w:firstLine="422"/>
              <w:rPr>
                <w:b/>
                <w:bCs/>
                <w:color w:val="auto"/>
                <w:sz w:val="21"/>
              </w:rPr>
            </w:pPr>
            <w:r>
              <w:rPr>
                <w:rFonts w:hint="eastAsia"/>
                <w:b/>
                <w:bCs/>
                <w:color w:val="auto"/>
                <w:sz w:val="21"/>
              </w:rPr>
              <w:t>5．成交规则</w:t>
            </w:r>
          </w:p>
          <w:p>
            <w:pPr>
              <w:widowControl/>
              <w:adjustRightInd/>
              <w:snapToGrid/>
              <w:spacing w:line="360" w:lineRule="auto"/>
              <w:ind w:firstLine="420"/>
              <w:rPr>
                <w:b/>
                <w:bCs/>
                <w:color w:val="auto"/>
                <w:sz w:val="21"/>
              </w:rPr>
            </w:pPr>
            <w:r>
              <w:rPr>
                <w:rFonts w:hint="eastAsia"/>
                <w:color w:val="auto"/>
                <w:sz w:val="21"/>
              </w:rPr>
              <w:t>综合评分法。</w:t>
            </w:r>
          </w:p>
          <w:p>
            <w:pPr>
              <w:widowControl/>
              <w:adjustRightInd/>
              <w:snapToGrid/>
              <w:spacing w:line="360" w:lineRule="auto"/>
              <w:ind w:firstLine="422"/>
              <w:rPr>
                <w:b/>
                <w:bCs/>
                <w:color w:val="auto"/>
                <w:sz w:val="21"/>
              </w:rPr>
            </w:pPr>
            <w:r>
              <w:rPr>
                <w:rFonts w:hint="eastAsia"/>
                <w:b/>
                <w:bCs/>
                <w:color w:val="auto"/>
                <w:sz w:val="21"/>
              </w:rPr>
              <w:t>6．其他要求</w:t>
            </w:r>
          </w:p>
          <w:p>
            <w:pPr>
              <w:widowControl/>
              <w:adjustRightInd/>
              <w:snapToGrid/>
              <w:spacing w:line="360" w:lineRule="auto"/>
              <w:ind w:firstLine="420"/>
              <w:rPr>
                <w:color w:val="auto"/>
                <w:sz w:val="21"/>
              </w:rPr>
            </w:pPr>
            <w:r>
              <w:rPr>
                <w:rFonts w:hint="eastAsia"/>
                <w:color w:val="auto"/>
                <w:sz w:val="21"/>
              </w:rPr>
              <w:t>自发布成交结果公告之日起，成交人应与采购人于10个工作日内签订合同。成交人逾期不签订合同的，视为成交人主动放弃成交结果，由此产生的全部责任后果由成交人承担。</w:t>
            </w:r>
          </w:p>
        </w:tc>
      </w:tr>
    </w:tbl>
    <w:p>
      <w:pPr>
        <w:ind w:firstLine="640"/>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05CB0E-328D-4AE8-B99F-68FF56B13B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C7CE64F-D059-4489-8D1A-35CA79695272}"/>
  </w:font>
  <w:font w:name="方正小标宋_GBK">
    <w:panose1 w:val="03000509000000000000"/>
    <w:charset w:val="86"/>
    <w:family w:val="script"/>
    <w:pitch w:val="default"/>
    <w:sig w:usb0="00000001" w:usb1="080E0000" w:usb2="00000000" w:usb3="00000000" w:csb0="00040000" w:csb1="00000000"/>
    <w:embedRegular r:id="rId3" w:fontKey="{2A2C7858-910D-4A38-B809-0699F8AC21B5}"/>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567973"/>
      <w:docPartObj>
        <w:docPartGallery w:val="autotext"/>
      </w:docPartObj>
    </w:sdtPr>
    <w:sdtContent>
      <w:p>
        <w:pPr>
          <w:pStyle w:val="4"/>
          <w:ind w:firstLine="360"/>
          <w:jc w:val="center"/>
        </w:pPr>
        <w:r>
          <w:fldChar w:fldCharType="begin"/>
        </w:r>
        <w:r>
          <w:instrText xml:space="preserve">PAGE   \* MERGEFORMAT</w:instrText>
        </w:r>
        <w:r>
          <w:fldChar w:fldCharType="separate"/>
        </w:r>
        <w:r>
          <w:rPr>
            <w:lang w:val="zh-CN"/>
          </w:rPr>
          <w:t>1</w:t>
        </w:r>
        <w: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7511E"/>
    <w:rsid w:val="000F58F2"/>
    <w:rsid w:val="0011399D"/>
    <w:rsid w:val="00126E92"/>
    <w:rsid w:val="00140712"/>
    <w:rsid w:val="00147BC5"/>
    <w:rsid w:val="0018339D"/>
    <w:rsid w:val="0018394E"/>
    <w:rsid w:val="00213B0E"/>
    <w:rsid w:val="002320C0"/>
    <w:rsid w:val="002345B2"/>
    <w:rsid w:val="00266885"/>
    <w:rsid w:val="00266C9A"/>
    <w:rsid w:val="002A46DF"/>
    <w:rsid w:val="003134FC"/>
    <w:rsid w:val="003A0DE2"/>
    <w:rsid w:val="004E7226"/>
    <w:rsid w:val="00624111"/>
    <w:rsid w:val="007356FE"/>
    <w:rsid w:val="007A50C4"/>
    <w:rsid w:val="007F1A8D"/>
    <w:rsid w:val="0084459E"/>
    <w:rsid w:val="00991A45"/>
    <w:rsid w:val="00AA3BA1"/>
    <w:rsid w:val="00AB70FF"/>
    <w:rsid w:val="00C72E99"/>
    <w:rsid w:val="00C85E78"/>
    <w:rsid w:val="00C97CF7"/>
    <w:rsid w:val="00CF4E5D"/>
    <w:rsid w:val="00E03764"/>
    <w:rsid w:val="00E1129C"/>
    <w:rsid w:val="00F643BA"/>
    <w:rsid w:val="00FC54C7"/>
    <w:rsid w:val="07AE35A7"/>
    <w:rsid w:val="08AA0601"/>
    <w:rsid w:val="0F0D1F91"/>
    <w:rsid w:val="0F52785C"/>
    <w:rsid w:val="15F70B98"/>
    <w:rsid w:val="173A24A9"/>
    <w:rsid w:val="281401DD"/>
    <w:rsid w:val="28602815"/>
    <w:rsid w:val="28EB249B"/>
    <w:rsid w:val="2FCD04FA"/>
    <w:rsid w:val="30626FC7"/>
    <w:rsid w:val="31F4038C"/>
    <w:rsid w:val="36DA75BB"/>
    <w:rsid w:val="37E926F3"/>
    <w:rsid w:val="39B36AE9"/>
    <w:rsid w:val="3A9E037E"/>
    <w:rsid w:val="43EC54FA"/>
    <w:rsid w:val="4B4B6913"/>
    <w:rsid w:val="4BE946D8"/>
    <w:rsid w:val="4E2841FD"/>
    <w:rsid w:val="4FCE1B25"/>
    <w:rsid w:val="53894649"/>
    <w:rsid w:val="57425C42"/>
    <w:rsid w:val="57784D6D"/>
    <w:rsid w:val="592E0CDD"/>
    <w:rsid w:val="5CE826FB"/>
    <w:rsid w:val="69AA1A66"/>
    <w:rsid w:val="6EFD3E03"/>
    <w:rsid w:val="70D71323"/>
    <w:rsid w:val="757F40D0"/>
    <w:rsid w:val="76091AB6"/>
    <w:rsid w:val="778B5CCA"/>
    <w:rsid w:val="787303DE"/>
    <w:rsid w:val="7A09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公文标题"/>
    <w:basedOn w:val="1"/>
    <w:link w:val="10"/>
    <w:qFormat/>
    <w:uiPriority w:val="0"/>
    <w:pPr>
      <w:autoSpaceDE w:val="0"/>
      <w:autoSpaceDN w:val="0"/>
      <w:ind w:firstLine="640"/>
      <w:jc w:val="center"/>
    </w:pPr>
    <w:rPr>
      <w:rFonts w:eastAsia="方正小标宋_GBK"/>
      <w:sz w:val="44"/>
      <w:szCs w:val="32"/>
    </w:rPr>
  </w:style>
  <w:style w:type="character" w:customStyle="1" w:styleId="10">
    <w:name w:val="公文标题 字符"/>
    <w:basedOn w:val="8"/>
    <w:link w:val="9"/>
    <w:qFormat/>
    <w:uiPriority w:val="0"/>
    <w:rPr>
      <w:rFonts w:ascii="仿宋" w:hAnsi="仿宋" w:eastAsia="方正小标宋_GBK" w:cs="Times New Roman"/>
      <w:sz w:val="44"/>
      <w:szCs w:val="32"/>
    </w:rPr>
  </w:style>
  <w:style w:type="character" w:customStyle="1" w:styleId="11">
    <w:name w:val="页眉 Char"/>
    <w:basedOn w:val="8"/>
    <w:link w:val="5"/>
    <w:qFormat/>
    <w:uiPriority w:val="99"/>
    <w:rPr>
      <w:rFonts w:ascii="仿宋" w:hAnsi="仿宋" w:eastAsia="仿宋"/>
      <w:kern w:val="2"/>
      <w:sz w:val="18"/>
      <w:szCs w:val="18"/>
    </w:rPr>
  </w:style>
  <w:style w:type="character" w:customStyle="1" w:styleId="12">
    <w:name w:val="页脚 Char"/>
    <w:basedOn w:val="8"/>
    <w:link w:val="4"/>
    <w:qFormat/>
    <w:uiPriority w:val="99"/>
    <w:rPr>
      <w:rFonts w:ascii="仿宋" w:hAnsi="仿宋" w:eastAsia="仿宋"/>
      <w:kern w:val="2"/>
      <w:sz w:val="18"/>
      <w:szCs w:val="18"/>
    </w:rPr>
  </w:style>
  <w:style w:type="character" w:customStyle="1" w:styleId="13">
    <w:name w:val="批注框文本 Char"/>
    <w:basedOn w:val="8"/>
    <w:link w:val="3"/>
    <w:semiHidden/>
    <w:qFormat/>
    <w:uiPriority w:val="99"/>
    <w:rPr>
      <w:rFonts w:ascii="仿宋" w:hAnsi="仿宋"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182</Words>
  <Characters>1041</Characters>
  <Lines>8</Lines>
  <Paragraphs>2</Paragraphs>
  <TotalTime>49</TotalTime>
  <ScaleCrop>false</ScaleCrop>
  <LinksUpToDate>false</LinksUpToDate>
  <CharactersWithSpaces>1221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admin</dc:creator>
  <cp:lastModifiedBy>朱思睿</cp:lastModifiedBy>
  <dcterms:modified xsi:type="dcterms:W3CDTF">2025-10-14T09:01:05Z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F9DE76862F5A44DEB733EFD074E94A23</vt:lpwstr>
  </property>
</Properties>
</file>