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u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广西壮族自治区环境保护科学研究院</w:t>
      </w:r>
    </w:p>
    <w:p>
      <w:pPr>
        <w:spacing w:line="600" w:lineRule="exact"/>
        <w:jc w:val="center"/>
        <w:rPr>
          <w:rFonts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氯化石蜡检测服务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</w:t>
      </w: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询价记录表</w:t>
      </w:r>
    </w:p>
    <w:p>
      <w:pPr>
        <w:snapToGrid w:val="0"/>
        <w:spacing w:line="600" w:lineRule="exact"/>
        <w:rPr>
          <w:rFonts w:ascii="仿宋" w:hAnsi="仿宋" w:eastAsia="仿宋" w:cs="仿宋"/>
          <w:color w:val="000000"/>
          <w:sz w:val="30"/>
          <w:szCs w:val="30"/>
        </w:rPr>
      </w:pPr>
    </w:p>
    <w:p>
      <w:pPr>
        <w:snapToGrid w:val="0"/>
        <w:spacing w:line="600" w:lineRule="exac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报价单位：（公章）                   时间：   年   月   日</w:t>
      </w:r>
    </w:p>
    <w:p>
      <w:pPr>
        <w:pStyle w:val="6"/>
      </w:pPr>
    </w:p>
    <w:tbl>
      <w:tblPr>
        <w:tblStyle w:val="5"/>
        <w:tblW w:w="89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210"/>
        <w:gridCol w:w="1767"/>
        <w:gridCol w:w="2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84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服务项目名称</w:t>
            </w:r>
          </w:p>
        </w:tc>
        <w:tc>
          <w:tcPr>
            <w:tcW w:w="6781" w:type="dxa"/>
            <w:gridSpan w:val="3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氯化石蜡检测服务采购询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965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  <w:jc w:val="center"/>
        </w:trPr>
        <w:tc>
          <w:tcPr>
            <w:tcW w:w="8965" w:type="dxa"/>
            <w:gridSpan w:val="4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left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（一）服务内容：开展相关样品的前处理，并对其中氯化石蜡检测，预计约41个相关样品。</w:t>
            </w:r>
          </w:p>
          <w:p>
            <w:pPr>
              <w:adjustRightInd w:val="0"/>
              <w:spacing w:line="360" w:lineRule="auto"/>
              <w:ind w:firstLine="480" w:firstLineChars="200"/>
              <w:jc w:val="left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（二）提交成果：出具检测报告一式4份。</w:t>
            </w:r>
          </w:p>
          <w:p>
            <w:pPr>
              <w:adjustRightInd w:val="0"/>
              <w:spacing w:line="360" w:lineRule="auto"/>
              <w:ind w:firstLine="480" w:firstLineChars="200"/>
              <w:jc w:val="left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（三）掌握产品、大气、水、土壤等样品中短链氯化石蜡、中链氯化石蜡检测方法，</w:t>
            </w:r>
            <w:bookmarkStart w:id="0" w:name="_GoBack"/>
            <w:bookmarkEnd w:id="0"/>
            <w:r>
              <w:rPr>
                <w:rFonts w:hint="eastAsia" w:ascii="Times New Roman" w:hAnsi="Times New Roman" w:eastAsia="仿宋"/>
                <w:sz w:val="24"/>
                <w:szCs w:val="24"/>
              </w:rPr>
              <w:t>有氯化石蜡各样品检测的业绩。</w:t>
            </w:r>
          </w:p>
          <w:p>
            <w:pPr>
              <w:adjustRightInd w:val="0"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时间要求：服务时间2个月。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报价（万元）</w:t>
            </w:r>
          </w:p>
        </w:tc>
        <w:tc>
          <w:tcPr>
            <w:tcW w:w="6781" w:type="dxa"/>
            <w:gridSpan w:val="3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210" w:type="dxa"/>
            <w:vAlign w:val="center"/>
          </w:tcPr>
          <w:p>
            <w:pPr>
              <w:snapToGrid w:val="0"/>
              <w:spacing w:line="600" w:lineRule="exact"/>
              <w:ind w:left="42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snapToGrid w:val="0"/>
              <w:spacing w:line="6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804" w:type="dxa"/>
          </w:tcPr>
          <w:p>
            <w:pPr>
              <w:snapToGrid w:val="0"/>
              <w:spacing w:line="600" w:lineRule="exact"/>
              <w:ind w:left="42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注：1.询价记录表前横杠内请填写项目名称。</w:t>
      </w: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 xml:space="preserve">    2.工程类需附工程量清单。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YTc3N2Q4NDg4YzBjODU2M2YwNDMyZGVmNDUzM2QifQ=="/>
  </w:docVars>
  <w:rsids>
    <w:rsidRoot w:val="00000000"/>
    <w:rsid w:val="02293F6B"/>
    <w:rsid w:val="10037F82"/>
    <w:rsid w:val="142408C2"/>
    <w:rsid w:val="15A25361"/>
    <w:rsid w:val="16B53BC4"/>
    <w:rsid w:val="1C3E07CE"/>
    <w:rsid w:val="20BF722F"/>
    <w:rsid w:val="23D22633"/>
    <w:rsid w:val="26A73FA1"/>
    <w:rsid w:val="29995086"/>
    <w:rsid w:val="30735093"/>
    <w:rsid w:val="38D923CE"/>
    <w:rsid w:val="3D8428B3"/>
    <w:rsid w:val="45EF1476"/>
    <w:rsid w:val="4DD3630E"/>
    <w:rsid w:val="50C96304"/>
    <w:rsid w:val="54214933"/>
    <w:rsid w:val="5A475E9A"/>
    <w:rsid w:val="5ED03A93"/>
    <w:rsid w:val="5FC7B5D3"/>
    <w:rsid w:val="6614650E"/>
    <w:rsid w:val="66694B1E"/>
    <w:rsid w:val="6B04776E"/>
    <w:rsid w:val="7CC03AE3"/>
    <w:rsid w:val="D9BBE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100" w:beforeLines="100" w:after="100" w:afterLines="100" w:line="600" w:lineRule="exact"/>
      <w:ind w:left="0" w:firstLine="0"/>
      <w:outlineLvl w:val="1"/>
    </w:pPr>
    <w:rPr>
      <w:rFonts w:ascii="Times New Roman" w:hAnsi="Times New Roman" w:eastAsia="仿宋" w:cs="Calibri"/>
      <w:b/>
      <w:bCs/>
      <w:sz w:val="28"/>
      <w:szCs w:val="28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80" w:lineRule="exact"/>
    </w:pPr>
    <w:rPr>
      <w:sz w:val="24"/>
    </w:r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406</Characters>
  <Lines>0</Lines>
  <Paragraphs>0</Paragraphs>
  <TotalTime>4</TotalTime>
  <ScaleCrop>false</ScaleCrop>
  <LinksUpToDate>false</LinksUpToDate>
  <CharactersWithSpaces>438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卢燕梅</cp:lastModifiedBy>
  <dcterms:modified xsi:type="dcterms:W3CDTF">2025-10-13T04:38:29Z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5F6D82D01C608131BBA2BA68641EFFB0_43</vt:lpwstr>
  </property>
  <property fmtid="{D5CDD505-2E9C-101B-9397-08002B2CF9AE}" pid="4" name="KSOTemplateDocerSaveRecord">
    <vt:lpwstr>eyJoZGlkIjoiYjkyZmNhZmMwYTRkMzdjNDc0ZDBiODA4ZTNmNjg2YzYiLCJ1c2VySWQiOiIxNjQ3NzMzNzI3In0=</vt:lpwstr>
  </property>
</Properties>
</file>