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58294">
      <w:pPr>
        <w:pStyle w:val="9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 w14:paraId="50A08A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广西壮族自治区环境保护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宣传教育中心</w:t>
      </w:r>
    </w:p>
    <w:p w14:paraId="0F2004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single"/>
          <w:lang w:val="en-US" w:eastAsia="zh-CN"/>
        </w:rPr>
        <w:t>2025年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single"/>
          <w:lang w:val="en-US" w:eastAsia="zh-CN"/>
        </w:rPr>
        <w:t>科普动画制作项目</w:t>
      </w:r>
    </w:p>
    <w:p w14:paraId="44C5250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highlight w:val="none"/>
          <w:lang w:val="en-US" w:eastAsia="zh-CN"/>
        </w:rPr>
        <w:t>采购需求</w:t>
      </w: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  <w:highlight w:val="none"/>
          <w:lang w:val="en-US" w:eastAsia="zh-CN"/>
        </w:rPr>
        <w:t>表</w:t>
      </w:r>
    </w:p>
    <w:p w14:paraId="26EA3FD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5"/>
        <w:tblW w:w="9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468"/>
        <w:gridCol w:w="7784"/>
      </w:tblGrid>
      <w:tr w14:paraId="21248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422" w:type="dxa"/>
            <w:gridSpan w:val="3"/>
            <w:noWrap w:val="0"/>
            <w:vAlign w:val="center"/>
          </w:tcPr>
          <w:p w14:paraId="24EE352E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/>
              </w:rPr>
              <w:t>一、项目要求</w:t>
            </w:r>
          </w:p>
        </w:tc>
      </w:tr>
      <w:tr w14:paraId="0DF0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170" w:type="dxa"/>
            <w:noWrap w:val="0"/>
            <w:vAlign w:val="center"/>
          </w:tcPr>
          <w:p w14:paraId="32C28A4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/>
              </w:rPr>
              <w:t>名称</w:t>
            </w:r>
          </w:p>
        </w:tc>
        <w:tc>
          <w:tcPr>
            <w:tcW w:w="468" w:type="dxa"/>
            <w:noWrap w:val="0"/>
            <w:vAlign w:val="center"/>
          </w:tcPr>
          <w:p w14:paraId="2581A73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/>
              </w:rPr>
              <w:t>数量</w:t>
            </w:r>
          </w:p>
        </w:tc>
        <w:tc>
          <w:tcPr>
            <w:tcW w:w="7784" w:type="dxa"/>
            <w:noWrap w:val="0"/>
            <w:vAlign w:val="center"/>
          </w:tcPr>
          <w:p w14:paraId="6509440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/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内容</w:t>
            </w:r>
          </w:p>
        </w:tc>
      </w:tr>
      <w:tr w14:paraId="402E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4" w:hRule="atLeast"/>
          <w:jc w:val="center"/>
        </w:trPr>
        <w:tc>
          <w:tcPr>
            <w:tcW w:w="1170" w:type="dxa"/>
            <w:noWrap w:val="0"/>
            <w:vAlign w:val="center"/>
          </w:tcPr>
          <w:p w14:paraId="43B2E2F4">
            <w:pPr>
              <w:spacing w:line="240" w:lineRule="auto"/>
              <w:rPr>
                <w:rFonts w:hint="default" w:ascii="仿宋" w:hAnsi="仿宋" w:eastAsia="仿宋" w:cs="仿宋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自治区环境保护宣传教育中心2025年</w:t>
            </w:r>
            <w:r>
              <w:rPr>
                <w:rFonts w:hint="eastAsia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科普动画制作项目</w:t>
            </w:r>
          </w:p>
          <w:p w14:paraId="1C3094E3">
            <w:pPr>
              <w:spacing w:line="240" w:lineRule="auto"/>
              <w:rPr>
                <w:rFonts w:hint="eastAsia" w:ascii="仿宋" w:hAnsi="仿宋" w:eastAsia="仿宋" w:cs="仿宋"/>
                <w:color w:val="auto"/>
                <w:sz w:val="21"/>
                <w:highlight w:val="none"/>
                <w:lang w:val="en-US" w:eastAsia="zh-CN"/>
              </w:rPr>
            </w:pPr>
          </w:p>
        </w:tc>
        <w:tc>
          <w:tcPr>
            <w:tcW w:w="468" w:type="dxa"/>
            <w:noWrap w:val="0"/>
            <w:vAlign w:val="center"/>
          </w:tcPr>
          <w:p w14:paraId="3C20A8E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auto"/>
                <w:sz w:val="21"/>
                <w:highlight w:val="none"/>
                <w:lang w:val="en-US" w:eastAsia="zh-CN"/>
              </w:rPr>
              <w:t>7</w:t>
            </w:r>
          </w:p>
        </w:tc>
        <w:tc>
          <w:tcPr>
            <w:tcW w:w="7784" w:type="dxa"/>
            <w:noWrap w:val="0"/>
            <w:vAlign w:val="center"/>
          </w:tcPr>
          <w:p w14:paraId="683F65C5">
            <w:pPr>
              <w:pStyle w:val="9"/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一、项目概况</w:t>
            </w:r>
          </w:p>
          <w:p w14:paraId="6573E1F4">
            <w:pPr>
              <w:pStyle w:val="9"/>
              <w:numPr>
                <w:ilvl w:val="0"/>
                <w:numId w:val="0"/>
              </w:numPr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开展自治区环境保护宣传教育中心2025年科普动画制作。</w:t>
            </w:r>
          </w:p>
          <w:p w14:paraId="542A8E0B">
            <w:pPr>
              <w:pStyle w:val="9"/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二、工作内容</w:t>
            </w:r>
          </w:p>
          <w:p w14:paraId="647CC527">
            <w:pPr>
              <w:pStyle w:val="9"/>
              <w:numPr>
                <w:ilvl w:val="0"/>
                <w:numId w:val="0"/>
              </w:numPr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按照《美丽广西建设三年行动计划（2025—2027年）》以及《广西全民科学素质行动规划纲要（2021—2035年）》相关内容，制作大气污染防治、水污染防治、固体废物污染防治、畜禽养殖污染防治等具有广西元素的科普动画7集，每个科普动画时长3～5分钟。</w:t>
            </w:r>
          </w:p>
          <w:p w14:paraId="41731121">
            <w:pPr>
              <w:pStyle w:val="9"/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三、工作要求</w:t>
            </w:r>
          </w:p>
          <w:p w14:paraId="399E1EDD">
            <w:pPr>
              <w:pStyle w:val="9"/>
              <w:numPr>
                <w:ilvl w:val="0"/>
                <w:numId w:val="0"/>
              </w:numPr>
              <w:ind w:firstLine="420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技术服务质量要求：符合国家或行业标准，对于交付的成品不符合国家或行业标准的，采购方有权要求供应商进行修改，直至采购方验收合格。专题片制作完毕后，版权归采购方所有。</w:t>
            </w:r>
          </w:p>
        </w:tc>
      </w:tr>
      <w:tr w14:paraId="224DB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422" w:type="dxa"/>
            <w:gridSpan w:val="3"/>
            <w:noWrap w:val="0"/>
            <w:vAlign w:val="center"/>
          </w:tcPr>
          <w:p w14:paraId="60CF3EA0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二、商务要求</w:t>
            </w:r>
          </w:p>
        </w:tc>
      </w:tr>
      <w:tr w14:paraId="75191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  <w:jc w:val="center"/>
        </w:trPr>
        <w:tc>
          <w:tcPr>
            <w:tcW w:w="9422" w:type="dxa"/>
            <w:gridSpan w:val="3"/>
            <w:noWrap w:val="0"/>
            <w:vAlign w:val="center"/>
          </w:tcPr>
          <w:p w14:paraId="247AC4A9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1.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</w:rPr>
              <w:t>报价要求</w:t>
            </w:r>
          </w:p>
          <w:p w14:paraId="6DB1BB19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项目预算人民币</w:t>
            </w:r>
            <w:r>
              <w:rPr>
                <w:rFonts w:hint="eastAsia" w:cs="仿宋"/>
                <w:color w:val="auto"/>
                <w:sz w:val="21"/>
                <w:szCs w:val="21"/>
                <w:highlight w:val="none"/>
                <w:lang w:val="en-US" w:eastAsia="zh-CN"/>
              </w:rPr>
              <w:t>壹拾肆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万元整（¥ 1</w:t>
            </w:r>
            <w:r>
              <w:rPr>
                <w:rFonts w:hint="eastAsia" w:cs="仿宋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0000.00）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包括：（1）服务的价格（包括人工、材料、设备等）；（2）必要的保险费用和各项税金；（3）验收及专家评估费用等。（4）与本项目有关的其他一切费用。采购人不再支付成交价格以外的任何费用。</w:t>
            </w:r>
            <w:bookmarkStart w:id="0" w:name="_GoBack"/>
            <w:bookmarkEnd w:id="0"/>
          </w:p>
          <w:p w14:paraId="0C28F1C9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default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2.</w:t>
            </w:r>
            <w:r>
              <w:rPr>
                <w:rFonts w:hint="default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</w:rPr>
              <w:t>项目服务时间及服务地点</w:t>
            </w:r>
          </w:p>
          <w:p w14:paraId="299DA1EF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（1）服务期限：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合同签订之日起至2025年</w:t>
            </w:r>
            <w:r>
              <w:rPr>
                <w:rFonts w:hint="eastAsia" w:cs="仿宋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cs="仿宋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。</w:t>
            </w:r>
          </w:p>
          <w:p w14:paraId="110F4555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（2）服务地点：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广西南宁市</w:t>
            </w:r>
          </w:p>
          <w:p w14:paraId="4E2AFCD5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default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3.</w:t>
            </w:r>
            <w:r>
              <w:rPr>
                <w:rFonts w:hint="default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</w:rPr>
              <w:t>服务交付时间及交付地点</w:t>
            </w:r>
          </w:p>
          <w:p w14:paraId="6AB72CF2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（1）交付时间：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合同签订之日起至2025年</w:t>
            </w:r>
            <w:r>
              <w:rPr>
                <w:rFonts w:hint="eastAsia" w:cs="仿宋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cs="仿宋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。</w:t>
            </w:r>
          </w:p>
          <w:p w14:paraId="05B1DA70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（2）交付地点：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广西南宁市</w:t>
            </w:r>
          </w:p>
          <w:p w14:paraId="3AB0CC56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default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4.</w:t>
            </w:r>
            <w:r>
              <w:rPr>
                <w:rFonts w:hint="default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</w:rPr>
              <w:t>付款条件</w:t>
            </w:r>
          </w:p>
          <w:p w14:paraId="67A2CA05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合同签订之日起10个工作日内支付合同款的50%；通过采购人组织的成果验收后10个工作日内支付项目合同余款。付款前成交方先开具增值税普票及请款函给采购人。</w:t>
            </w:r>
          </w:p>
          <w:p w14:paraId="62D5EA29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default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default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其他要求</w:t>
            </w:r>
          </w:p>
          <w:p w14:paraId="197F36B5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无。</w:t>
            </w:r>
          </w:p>
        </w:tc>
      </w:tr>
    </w:tbl>
    <w:p w14:paraId="04BC0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pgSz w:w="11906" w:h="16838"/>
      <w:pgMar w:top="1417" w:right="1361" w:bottom="1701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E2BFD6-64EA-4B05-BAC7-EC04D95B24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727A057-EA14-4165-AE71-1F20F9D93A0C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0242CD9-FA9E-4D18-B258-1D18000DAC5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16AAE"/>
    <w:rsid w:val="004C65EF"/>
    <w:rsid w:val="00D75373"/>
    <w:rsid w:val="0C1D53EF"/>
    <w:rsid w:val="0D0857F5"/>
    <w:rsid w:val="0EBB1B54"/>
    <w:rsid w:val="1C85040F"/>
    <w:rsid w:val="1DAC1627"/>
    <w:rsid w:val="1DDD6DE6"/>
    <w:rsid w:val="270F69A1"/>
    <w:rsid w:val="28331079"/>
    <w:rsid w:val="31CA6A35"/>
    <w:rsid w:val="335921B5"/>
    <w:rsid w:val="3A5B2510"/>
    <w:rsid w:val="3C003CFD"/>
    <w:rsid w:val="42280275"/>
    <w:rsid w:val="44716AAE"/>
    <w:rsid w:val="4E6E3FBD"/>
    <w:rsid w:val="52B569B8"/>
    <w:rsid w:val="56556031"/>
    <w:rsid w:val="60CB672B"/>
    <w:rsid w:val="617C7199"/>
    <w:rsid w:val="61FA2B4F"/>
    <w:rsid w:val="63272C96"/>
    <w:rsid w:val="653C572C"/>
    <w:rsid w:val="672E4B98"/>
    <w:rsid w:val="67DC5FF3"/>
    <w:rsid w:val="77160606"/>
    <w:rsid w:val="7C0011A9"/>
    <w:rsid w:val="7D6D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rPr>
      <w:rFonts w:ascii="Calibri" w:hAnsi="Calibri" w:eastAsia="宋体" w:cs="Times New Roman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FollowedHyperlink"/>
    <w:basedOn w:val="6"/>
    <w:qFormat/>
    <w:uiPriority w:val="0"/>
    <w:rPr>
      <w:rFonts w:hint="eastAsia" w:ascii="宋体" w:hAnsi="宋体" w:eastAsia="宋体" w:cs="宋体"/>
      <w:color w:val="0000FF"/>
      <w:sz w:val="18"/>
      <w:szCs w:val="18"/>
      <w:u w:val="none"/>
    </w:rPr>
  </w:style>
  <w:style w:type="character" w:styleId="8">
    <w:name w:val="Hyperlink"/>
    <w:basedOn w:val="6"/>
    <w:qFormat/>
    <w:uiPriority w:val="0"/>
    <w:rPr>
      <w:rFonts w:hint="eastAsia" w:ascii="宋体" w:hAnsi="宋体" w:eastAsia="宋体" w:cs="宋体"/>
      <w:color w:val="0000FF"/>
      <w:sz w:val="18"/>
      <w:szCs w:val="18"/>
      <w:u w:val="none"/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10">
    <w:name w:val="key"/>
    <w:basedOn w:val="6"/>
    <w:qFormat/>
    <w:uiPriority w:val="0"/>
    <w:rPr>
      <w:u w:val="single"/>
    </w:rPr>
  </w:style>
  <w:style w:type="character" w:customStyle="1" w:styleId="11">
    <w:name w:val="right"/>
    <w:basedOn w:val="6"/>
    <w:qFormat/>
    <w:uiPriority w:val="0"/>
  </w:style>
  <w:style w:type="character" w:customStyle="1" w:styleId="12">
    <w:name w:val="right1"/>
    <w:basedOn w:val="6"/>
    <w:qFormat/>
    <w:uiPriority w:val="0"/>
  </w:style>
  <w:style w:type="character" w:customStyle="1" w:styleId="13">
    <w:name w:val="right2"/>
    <w:basedOn w:val="6"/>
    <w:qFormat/>
    <w:uiPriority w:val="0"/>
  </w:style>
  <w:style w:type="character" w:customStyle="1" w:styleId="14">
    <w:name w:val="page_status"/>
    <w:basedOn w:val="6"/>
    <w:qFormat/>
    <w:uiPriority w:val="0"/>
    <w:rPr>
      <w:vanish/>
    </w:rPr>
  </w:style>
  <w:style w:type="character" w:customStyle="1" w:styleId="15">
    <w:name w:val="page_input"/>
    <w:basedOn w:val="6"/>
    <w:qFormat/>
    <w:uiPriority w:val="0"/>
    <w:rPr>
      <w:vanish/>
    </w:rPr>
  </w:style>
  <w:style w:type="character" w:customStyle="1" w:styleId="16">
    <w:name w:val="page_order"/>
    <w:basedOn w:val="6"/>
    <w:qFormat/>
    <w:uiPriority w:val="0"/>
    <w:rPr>
      <w:vanish/>
    </w:rPr>
  </w:style>
  <w:style w:type="character" w:customStyle="1" w:styleId="17">
    <w:name w:val="page_select"/>
    <w:basedOn w:val="6"/>
    <w:qFormat/>
    <w:uiPriority w:val="0"/>
    <w:rPr>
      <w:vanish/>
    </w:rPr>
  </w:style>
  <w:style w:type="character" w:customStyle="1" w:styleId="18">
    <w:name w:val="btnwssb"/>
    <w:basedOn w:val="6"/>
    <w:qFormat/>
    <w:uiPriority w:val="0"/>
    <w:rPr>
      <w:sz w:val="18"/>
      <w:szCs w:val="18"/>
    </w:rPr>
  </w:style>
  <w:style w:type="character" w:customStyle="1" w:styleId="19">
    <w:name w:val="fav_folder"/>
    <w:basedOn w:val="6"/>
    <w:qFormat/>
    <w:uiPriority w:val="0"/>
  </w:style>
  <w:style w:type="character" w:customStyle="1" w:styleId="20">
    <w:name w:val="fav_file"/>
    <w:basedOn w:val="6"/>
    <w:qFormat/>
    <w:uiPriority w:val="0"/>
  </w:style>
  <w:style w:type="character" w:customStyle="1" w:styleId="21">
    <w:name w:val="left4"/>
    <w:basedOn w:val="6"/>
    <w:qFormat/>
    <w:uiPriority w:val="0"/>
    <w:rPr>
      <w:color w:val="FCFFE4"/>
    </w:rPr>
  </w:style>
  <w:style w:type="character" w:customStyle="1" w:styleId="22">
    <w:name w:val="left5"/>
    <w:basedOn w:val="6"/>
    <w:qFormat/>
    <w:uiPriority w:val="0"/>
  </w:style>
  <w:style w:type="character" w:customStyle="1" w:styleId="23">
    <w:name w:val="user"/>
    <w:basedOn w:val="6"/>
    <w:qFormat/>
    <w:uiPriority w:val="0"/>
  </w:style>
  <w:style w:type="character" w:customStyle="1" w:styleId="24">
    <w:name w:val="close"/>
    <w:basedOn w:val="6"/>
    <w:qFormat/>
    <w:uiPriority w:val="0"/>
  </w:style>
  <w:style w:type="character" w:customStyle="1" w:styleId="25">
    <w:name w:val="current"/>
    <w:basedOn w:val="6"/>
    <w:qFormat/>
    <w:uiPriority w:val="0"/>
    <w:rPr>
      <w:color w:val="000000"/>
    </w:rPr>
  </w:style>
  <w:style w:type="character" w:customStyle="1" w:styleId="26">
    <w:name w:val="page_control"/>
    <w:basedOn w:val="6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608</Words>
  <Characters>656</Characters>
  <Lines>0</Lines>
  <Paragraphs>0</Paragraphs>
  <TotalTime>0</TotalTime>
  <ScaleCrop>false</ScaleCrop>
  <LinksUpToDate>false</LinksUpToDate>
  <CharactersWithSpaces>658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2025-03-25T15:56:00Z</dcterms:created>
  <dc:creator>周子伦</dc:creator>
  <cp:lastModifiedBy>Mai丶</cp:lastModifiedBy>
  <cp:lastPrinted>2025-10-10T07:34:00Z</cp:lastPrinted>
  <dcterms:modified xsi:type="dcterms:W3CDTF">2025-11-12T03:03:11Z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8B9D730881E24EC982A95809308B054F_13</vt:lpwstr>
  </property>
  <property fmtid="{D5CDD505-2E9C-101B-9397-08002B2CF9AE}" pid="4" name="KSOTemplateDocerSaveRecord">
    <vt:lpwstr>eyJoZGlkIjoiZjRiNDcyNzRlMTczYTMzMWYwODFmZjkyYzQ2MmJmOTAiLCJ1c2VySWQiOiI2MzAwODgxODkifQ==</vt:lpwstr>
  </property>
</Properties>
</file>