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95A49">
      <w:pPr>
        <w:keepNext w:val="0"/>
        <w:keepLines w:val="0"/>
        <w:pageBreakBefore w:val="0"/>
        <w:widowControl w:val="0"/>
        <w:kinsoku/>
        <w:wordWrap/>
        <w:topLinePunct w:val="0"/>
        <w:autoSpaceDE/>
        <w:autoSpaceDN/>
        <w:bidi w:val="0"/>
        <w:adjustRightInd/>
        <w:spacing w:line="600" w:lineRule="exact"/>
        <w:jc w:val="center"/>
        <w:textAlignment w:val="auto"/>
        <w:rPr>
          <w:rFonts w:hint="eastAsia" w:ascii="方正小标宋简体" w:hAnsi="Times New Roman" w:eastAsia="方正小标宋简体" w:cs="方正小标宋_GBK"/>
          <w:color w:val="000000"/>
          <w:sz w:val="44"/>
          <w:szCs w:val="44"/>
        </w:rPr>
      </w:pPr>
      <w:r>
        <w:rPr>
          <w:rFonts w:hint="eastAsia" w:ascii="方正小标宋_GBK" w:hAnsi="方正小标宋_GBK" w:eastAsia="方正小标宋_GBK" w:cs="方正小标宋_GBK"/>
          <w:kern w:val="2"/>
          <w:sz w:val="44"/>
          <w:szCs w:val="44"/>
          <w:lang w:val="en-US" w:eastAsia="zh-CN" w:bidi="ar-SA"/>
        </w:rPr>
        <w:t>水质自动监测站维修项目</w:t>
      </w:r>
      <w:bookmarkStart w:id="0" w:name="_GoBack"/>
      <w:bookmarkEnd w:id="0"/>
      <w:r>
        <w:rPr>
          <w:rFonts w:hint="eastAsia" w:ascii="方正小标宋简体" w:hAnsi="Times New Roman" w:eastAsia="方正小标宋简体" w:cs="方正小标宋_GBK"/>
          <w:color w:val="000000"/>
          <w:sz w:val="44"/>
          <w:szCs w:val="44"/>
        </w:rPr>
        <w:t>评</w:t>
      </w:r>
      <w:r>
        <w:rPr>
          <w:rFonts w:hint="eastAsia" w:ascii="方正小标宋简体" w:hAnsi="Times New Roman" w:eastAsia="方正小标宋简体" w:cs="方正小标宋_GBK"/>
          <w:color w:val="000000"/>
          <w:sz w:val="44"/>
          <w:szCs w:val="44"/>
          <w:lang w:val="en-US" w:eastAsia="zh-CN"/>
        </w:rPr>
        <w:t>分</w:t>
      </w:r>
      <w:r>
        <w:rPr>
          <w:rFonts w:hint="eastAsia" w:ascii="方正小标宋简体" w:hAnsi="Times New Roman" w:eastAsia="方正小标宋简体" w:cs="方正小标宋_GBK"/>
          <w:color w:val="000000"/>
          <w:sz w:val="44"/>
          <w:szCs w:val="44"/>
        </w:rPr>
        <w:t>标准</w:t>
      </w:r>
    </w:p>
    <w:tbl>
      <w:tblPr>
        <w:tblStyle w:val="7"/>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14:paraId="6711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2542" w:type="dxa"/>
            <w:noWrap w:val="0"/>
            <w:vAlign w:val="center"/>
          </w:tcPr>
          <w:p w14:paraId="5A27396D">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评分项及满分</w:t>
            </w:r>
          </w:p>
        </w:tc>
        <w:tc>
          <w:tcPr>
            <w:tcW w:w="6832" w:type="dxa"/>
            <w:noWrap w:val="0"/>
            <w:vAlign w:val="center"/>
          </w:tcPr>
          <w:p w14:paraId="5F7B2C32">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评分标准</w:t>
            </w:r>
          </w:p>
        </w:tc>
      </w:tr>
      <w:tr w14:paraId="054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42" w:type="dxa"/>
            <w:noWrap w:val="0"/>
            <w:vAlign w:val="center"/>
          </w:tcPr>
          <w:p w14:paraId="551E2A86">
            <w:pPr>
              <w:overflowPunct w:val="0"/>
              <w:spacing w:line="320" w:lineRule="exact"/>
              <w:jc w:val="left"/>
              <w:rPr>
                <w:rFonts w:hint="eastAsia" w:ascii="Times New Roman" w:hAnsi="Times New Roman" w:eastAsia="仿宋" w:cs="宋体"/>
                <w:sz w:val="24"/>
              </w:rPr>
            </w:pPr>
            <w:r>
              <w:rPr>
                <w:rFonts w:hint="eastAsia" w:ascii="Times New Roman" w:hAnsi="Times New Roman" w:eastAsia="仿宋" w:cs="宋体"/>
                <w:sz w:val="24"/>
              </w:rPr>
              <w:t>一、价格分</w:t>
            </w:r>
          </w:p>
          <w:p w14:paraId="694E3BCC">
            <w:pPr>
              <w:overflowPunct w:val="0"/>
              <w:spacing w:line="320" w:lineRule="exact"/>
              <w:jc w:val="left"/>
              <w:rPr>
                <w:rFonts w:ascii="Times New Roman" w:hAnsi="Times New Roman" w:eastAsia="仿宋" w:cs="宋体"/>
                <w:b/>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50</w:t>
            </w:r>
            <w:r>
              <w:rPr>
                <w:rFonts w:hint="eastAsia" w:ascii="Times New Roman" w:hAnsi="Times New Roman" w:eastAsia="仿宋" w:cs="宋体"/>
                <w:sz w:val="24"/>
              </w:rPr>
              <w:t>分）</w:t>
            </w:r>
          </w:p>
        </w:tc>
        <w:tc>
          <w:tcPr>
            <w:tcW w:w="6832" w:type="dxa"/>
            <w:noWrap w:val="0"/>
            <w:vAlign w:val="center"/>
          </w:tcPr>
          <w:p w14:paraId="6BB647A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zh-CN" w:eastAsia="zh-CN"/>
              </w:rPr>
            </w:pPr>
            <w:r>
              <w:rPr>
                <w:rFonts w:hint="eastAsia" w:ascii="Times New Roman" w:hAnsi="Times New Roman" w:eastAsia="仿宋" w:cs="宋体"/>
                <w:bCs/>
                <w:sz w:val="24"/>
                <w:lang w:val="en-US" w:eastAsia="zh-CN"/>
              </w:rPr>
              <w:t>价格</w:t>
            </w:r>
            <w:r>
              <w:rPr>
                <w:rFonts w:hint="eastAsia" w:ascii="Times New Roman" w:hAnsi="Times New Roman" w:eastAsia="仿宋" w:cs="宋体"/>
                <w:bCs/>
                <w:sz w:val="24"/>
                <w:lang w:val="zh-CN" w:eastAsia="zh-CN"/>
              </w:rPr>
              <w:t>分（满分</w:t>
            </w:r>
            <w:r>
              <w:rPr>
                <w:rFonts w:hint="eastAsia" w:ascii="Times New Roman" w:hAnsi="Times New Roman" w:eastAsia="仿宋" w:cs="宋体"/>
                <w:bCs/>
                <w:sz w:val="24"/>
                <w:lang w:val="en-US" w:eastAsia="zh-CN"/>
              </w:rPr>
              <w:t>50</w:t>
            </w:r>
            <w:r>
              <w:rPr>
                <w:rFonts w:hint="eastAsia" w:ascii="Times New Roman" w:hAnsi="Times New Roman" w:eastAsia="仿宋" w:cs="宋体"/>
                <w:bCs/>
                <w:sz w:val="24"/>
                <w:lang w:val="zh-CN" w:eastAsia="zh-CN"/>
              </w:rPr>
              <w:t>分）</w:t>
            </w:r>
          </w:p>
          <w:p w14:paraId="1EFFBCD0">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
                <w:sz w:val="24"/>
                <w:lang w:val="en-US"/>
              </w:rPr>
            </w:pPr>
            <w:r>
              <w:rPr>
                <w:rFonts w:hint="eastAsia" w:ascii="Times New Roman" w:hAnsi="Times New Roman" w:eastAsia="仿宋" w:cs="宋体"/>
                <w:bCs/>
                <w:sz w:val="24"/>
                <w:lang w:val="zh-CN" w:eastAsia="zh-CN"/>
              </w:rPr>
              <w:t>投标报价得分=（全部供应商中的最低报价/某供应商投标报价）×</w:t>
            </w:r>
            <w:r>
              <w:rPr>
                <w:rFonts w:hint="eastAsia" w:ascii="Times New Roman" w:hAnsi="Times New Roman" w:eastAsia="仿宋" w:cs="宋体"/>
                <w:bCs/>
                <w:sz w:val="24"/>
                <w:lang w:val="en-US" w:eastAsia="zh-CN"/>
              </w:rPr>
              <w:t>50</w:t>
            </w:r>
          </w:p>
        </w:tc>
      </w:tr>
      <w:tr w14:paraId="408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42" w:type="dxa"/>
            <w:noWrap w:val="0"/>
            <w:vAlign w:val="center"/>
          </w:tcPr>
          <w:p w14:paraId="54C48FB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en-US" w:eastAsia="zh-CN"/>
              </w:rPr>
            </w:pPr>
            <w:r>
              <w:rPr>
                <w:rFonts w:hint="eastAsia" w:ascii="Times New Roman" w:hAnsi="Times New Roman" w:eastAsia="仿宋" w:cs="宋体"/>
                <w:bCs/>
                <w:sz w:val="24"/>
                <w:lang w:val="zh-CN" w:eastAsia="zh-CN"/>
              </w:rPr>
              <w:t>二、</w:t>
            </w:r>
            <w:r>
              <w:rPr>
                <w:rFonts w:hint="eastAsia" w:ascii="Times New Roman" w:hAnsi="Times New Roman" w:eastAsia="仿宋" w:cs="宋体"/>
                <w:bCs/>
                <w:sz w:val="24"/>
                <w:lang w:val="en-US" w:eastAsia="zh-CN"/>
              </w:rPr>
              <w:t>售后服务分</w:t>
            </w:r>
          </w:p>
          <w:p w14:paraId="07D979F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zh-CN" w:eastAsia="zh-CN"/>
              </w:rPr>
            </w:pP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30</w:t>
            </w:r>
            <w:r>
              <w:rPr>
                <w:rFonts w:hint="eastAsia" w:ascii="Times New Roman" w:hAnsi="Times New Roman" w:eastAsia="仿宋" w:cs="宋体"/>
                <w:bCs/>
                <w:sz w:val="24"/>
                <w:lang w:val="zh-CN" w:eastAsia="zh-CN"/>
              </w:rPr>
              <w:t>分）</w:t>
            </w:r>
          </w:p>
        </w:tc>
        <w:tc>
          <w:tcPr>
            <w:tcW w:w="6832" w:type="dxa"/>
            <w:noWrap w:val="0"/>
            <w:vAlign w:val="center"/>
          </w:tcPr>
          <w:p w14:paraId="12466C20">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Cs/>
                <w:sz w:val="24"/>
                <w:lang w:val="zh-CN" w:eastAsia="zh-CN"/>
              </w:rPr>
            </w:pP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一</w:t>
            </w:r>
            <w:r>
              <w:rPr>
                <w:rFonts w:hint="eastAsia" w:ascii="Times New Roman" w:hAnsi="Times New Roman" w:eastAsia="仿宋" w:cs="宋体"/>
                <w:bCs/>
                <w:sz w:val="24"/>
                <w:lang w:val="zh-CN" w:eastAsia="zh-CN"/>
              </w:rPr>
              <w:t>）项目</w:t>
            </w:r>
            <w:r>
              <w:rPr>
                <w:rFonts w:hint="eastAsia" w:ascii="Times New Roman" w:hAnsi="Times New Roman" w:eastAsia="仿宋" w:cs="宋体"/>
                <w:bCs/>
                <w:sz w:val="24"/>
                <w:lang w:val="en-US" w:eastAsia="zh-CN"/>
              </w:rPr>
              <w:t>方案</w:t>
            </w: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12</w:t>
            </w:r>
            <w:r>
              <w:rPr>
                <w:rFonts w:hint="eastAsia" w:ascii="Times New Roman" w:hAnsi="Times New Roman" w:eastAsia="仿宋" w:cs="宋体"/>
                <w:bCs/>
                <w:sz w:val="24"/>
                <w:lang w:val="zh-CN" w:eastAsia="zh-CN"/>
              </w:rPr>
              <w:t>分）</w:t>
            </w:r>
          </w:p>
          <w:p w14:paraId="2F96020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一档（</w:t>
            </w:r>
            <w:r>
              <w:rPr>
                <w:rFonts w:hint="eastAsia" w:ascii="Times New Roman" w:hAnsi="Times New Roman" w:eastAsia="仿宋" w:cs="宋体"/>
                <w:bCs/>
                <w:sz w:val="24"/>
                <w:lang w:val="en-US" w:eastAsia="zh-CN"/>
              </w:rPr>
              <w:t>1</w:t>
            </w:r>
            <w:r>
              <w:rPr>
                <w:rFonts w:hint="default"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4</w:t>
            </w:r>
            <w:r>
              <w:rPr>
                <w:rFonts w:hint="default" w:ascii="Times New Roman" w:hAnsi="Times New Roman" w:eastAsia="仿宋" w:cs="宋体"/>
                <w:bCs/>
                <w:sz w:val="24"/>
                <w:lang w:val="zh-CN" w:eastAsia="zh-CN"/>
              </w:rPr>
              <w:t>分）：售后服务方案简单，响应时间＞4小时，技术支持有限，无明确的服务网络和备件保障，方案内容不完整，仅基本符合采购要求。</w:t>
            </w:r>
          </w:p>
          <w:p w14:paraId="30D75D0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zh-CN" w:eastAsia="zh-CN"/>
              </w:rPr>
              <w:t>二档（</w:t>
            </w:r>
            <w:r>
              <w:rPr>
                <w:rFonts w:hint="eastAsia" w:ascii="Times New Roman" w:hAnsi="Times New Roman" w:eastAsia="仿宋" w:cs="宋体"/>
                <w:bCs/>
                <w:sz w:val="24"/>
                <w:lang w:val="en-US" w:eastAsia="zh-CN"/>
              </w:rPr>
              <w:t>5</w:t>
            </w:r>
            <w:r>
              <w:rPr>
                <w:rFonts w:hint="default"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8</w:t>
            </w:r>
            <w:r>
              <w:rPr>
                <w:rFonts w:hint="default" w:ascii="Times New Roman" w:hAnsi="Times New Roman" w:eastAsia="仿宋" w:cs="宋体"/>
                <w:bCs/>
                <w:sz w:val="24"/>
                <w:lang w:val="zh-CN" w:eastAsia="zh-CN"/>
              </w:rPr>
              <w:t>分）：提供较完善的售后服务方案，包括但不限于：售后响应时间≤4小时、提供5×8小时技术支持、具备一定的售后服务网络、提供有限的巡检服务、备件供应基本有保障，方案较完整，基本满足采购需求。</w:t>
            </w:r>
          </w:p>
          <w:p w14:paraId="72BF0984">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default" w:ascii="Times New Roman" w:hAnsi="Times New Roman" w:eastAsia="仿宋" w:cs="宋体"/>
                <w:bCs/>
                <w:sz w:val="24"/>
                <w:lang w:val="zh-CN" w:eastAsia="zh-CN"/>
              </w:rPr>
              <w:t>三档（</w:t>
            </w:r>
            <w:r>
              <w:rPr>
                <w:rFonts w:hint="eastAsia" w:ascii="Times New Roman" w:hAnsi="Times New Roman" w:eastAsia="仿宋" w:cs="宋体"/>
                <w:bCs/>
                <w:sz w:val="24"/>
                <w:lang w:val="en-US" w:eastAsia="zh-CN"/>
              </w:rPr>
              <w:t>9</w:t>
            </w:r>
            <w:r>
              <w:rPr>
                <w:rFonts w:hint="default"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12</w:t>
            </w:r>
            <w:r>
              <w:rPr>
                <w:rFonts w:hint="default" w:ascii="Times New Roman" w:hAnsi="Times New Roman" w:eastAsia="仿宋" w:cs="宋体"/>
                <w:bCs/>
                <w:sz w:val="24"/>
                <w:lang w:val="zh-CN" w:eastAsia="zh-CN"/>
              </w:rPr>
              <w:t>分）：提供非常完善的售后服务方案，包括但不限于：售后响应时间≤2小时、提供7×24小时技术支持、具备完善的售后服务、提供定期巡检与维护服务、提供完整的备件供应保障、有明确的服务质量承诺及违约责任条款，方案详实、可操作性强。</w:t>
            </w:r>
          </w:p>
          <w:p w14:paraId="6C25FCB4">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（二）货物质保期（18分）</w:t>
            </w:r>
          </w:p>
          <w:p w14:paraId="5051181C">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lang w:val="en-US" w:eastAsia="zh-CN"/>
              </w:rPr>
            </w:pPr>
            <w:r>
              <w:rPr>
                <w:rFonts w:hint="eastAsia" w:ascii="Times New Roman" w:hAnsi="Times New Roman" w:eastAsia="仿宋" w:cs="宋体"/>
                <w:bCs/>
                <w:sz w:val="24"/>
                <w:lang w:val="en-US" w:eastAsia="zh-CN"/>
              </w:rPr>
              <w:t>每项货品质保期大于12个月，得0.4分/项；每项货品质保期大于6个月小于等于12个月，得0.2分/项；每项货品质保期大于3个月小于等于6个月，得0.1分/项。</w:t>
            </w:r>
          </w:p>
        </w:tc>
      </w:tr>
      <w:tr w14:paraId="1797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42" w:type="dxa"/>
            <w:noWrap w:val="0"/>
            <w:vAlign w:val="center"/>
          </w:tcPr>
          <w:p w14:paraId="726121F0">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三、项目人员团队分</w:t>
            </w:r>
          </w:p>
          <w:p w14:paraId="1F0263CD">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ascii="Times New Roman" w:hAnsi="Times New Roman" w:eastAsia="仿宋" w:cs="宋体"/>
                <w:sz w:val="24"/>
              </w:rPr>
            </w:pPr>
            <w:r>
              <w:rPr>
                <w:rFonts w:hint="eastAsia" w:ascii="Times New Roman" w:hAnsi="Times New Roman" w:eastAsia="仿宋" w:cs="宋体"/>
                <w:bCs/>
                <w:sz w:val="24"/>
                <w:lang w:val="en-US" w:eastAsia="zh-CN"/>
              </w:rPr>
              <w:t>（10分）</w:t>
            </w:r>
          </w:p>
        </w:tc>
        <w:tc>
          <w:tcPr>
            <w:tcW w:w="6832" w:type="dxa"/>
            <w:noWrap w:val="0"/>
            <w:vAlign w:val="center"/>
          </w:tcPr>
          <w:p w14:paraId="25016172">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项目团队分（满分10分）</w:t>
            </w:r>
          </w:p>
          <w:p w14:paraId="229FE7D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Cs/>
                <w:sz w:val="24"/>
                <w:lang w:val="en-US" w:eastAsia="zh-CN"/>
              </w:rPr>
            </w:pPr>
            <w:r>
              <w:rPr>
                <w:rFonts w:hint="eastAsia" w:ascii="Times New Roman" w:hAnsi="Times New Roman" w:eastAsia="仿宋" w:cs="宋体"/>
                <w:bCs/>
                <w:sz w:val="24"/>
                <w:lang w:val="en-US" w:eastAsia="zh-CN"/>
              </w:rPr>
              <w:t>（一）项目人员分（4分）</w:t>
            </w:r>
          </w:p>
          <w:p w14:paraId="3A5C3D48">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项目团队</w:t>
            </w:r>
            <w:r>
              <w:rPr>
                <w:rFonts w:hint="default" w:ascii="Times New Roman" w:hAnsi="Times New Roman" w:eastAsia="仿宋" w:cs="宋体"/>
                <w:bCs/>
                <w:sz w:val="24"/>
                <w:lang w:val="en-US" w:eastAsia="zh-CN"/>
              </w:rPr>
              <w:t>人员有</w:t>
            </w:r>
            <w:r>
              <w:rPr>
                <w:rFonts w:hint="eastAsia" w:ascii="Times New Roman" w:hAnsi="Times New Roman" w:eastAsia="仿宋" w:cs="宋体"/>
                <w:bCs/>
                <w:sz w:val="24"/>
                <w:lang w:val="en-US" w:eastAsia="zh-CN"/>
              </w:rPr>
              <w:t>大专或</w:t>
            </w:r>
            <w:r>
              <w:rPr>
                <w:rFonts w:hint="default" w:ascii="Times New Roman" w:hAnsi="Times New Roman" w:eastAsia="仿宋" w:cs="宋体"/>
                <w:bCs/>
                <w:sz w:val="24"/>
                <w:lang w:val="en-US" w:eastAsia="zh-CN"/>
              </w:rPr>
              <w:t>以上学历</w:t>
            </w:r>
            <w:r>
              <w:rPr>
                <w:rFonts w:hint="eastAsia" w:ascii="Times New Roman" w:hAnsi="Times New Roman" w:eastAsia="仿宋" w:cs="宋体"/>
                <w:bCs/>
                <w:sz w:val="24"/>
                <w:lang w:val="en-US" w:eastAsia="zh-CN"/>
              </w:rPr>
              <w:t>，具有且不限于以下条件：专职技术人员需有2年以上水质自动监测站仪器保养工作经验，熟悉水站仪器常见故障原因分析及故障排除。能提供维修服务人员相关履历，视履历条件符合程度，每人得2分，满分4分。</w:t>
            </w:r>
          </w:p>
          <w:p w14:paraId="49FE992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 w:cs="宋体"/>
                <w:bCs/>
                <w:sz w:val="24"/>
                <w:lang w:val="en-US" w:eastAsia="zh-CN"/>
              </w:rPr>
            </w:pPr>
            <w:r>
              <w:rPr>
                <w:rFonts w:hint="eastAsia" w:ascii="Times New Roman" w:hAnsi="Times New Roman" w:eastAsia="仿宋" w:cs="宋体"/>
                <w:bCs/>
                <w:sz w:val="24"/>
                <w:lang w:val="en-US" w:eastAsia="zh-CN"/>
              </w:rPr>
              <w:t>（二）团队能力分（6分）</w:t>
            </w:r>
          </w:p>
          <w:p w14:paraId="44AA352E">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1.</w:t>
            </w:r>
            <w:r>
              <w:rPr>
                <w:rFonts w:hint="default" w:ascii="Times New Roman" w:hAnsi="Times New Roman" w:eastAsia="仿宋" w:cs="宋体"/>
                <w:bCs/>
                <w:sz w:val="24"/>
                <w:lang w:val="en-US" w:eastAsia="zh-CN"/>
              </w:rPr>
              <w:t>参与本项目</w:t>
            </w:r>
            <w:r>
              <w:rPr>
                <w:rFonts w:hint="eastAsia" w:ascii="Times New Roman" w:hAnsi="Times New Roman" w:eastAsia="仿宋" w:cs="宋体"/>
                <w:bCs/>
                <w:sz w:val="24"/>
                <w:lang w:val="en-US" w:eastAsia="zh-CN"/>
              </w:rPr>
              <w:t>投标单位的服务团队，参与3年及以上地表水水质自动监测项目，得2分；</w:t>
            </w:r>
          </w:p>
          <w:p w14:paraId="0C3EFAA5">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2.</w:t>
            </w:r>
            <w:r>
              <w:rPr>
                <w:rFonts w:hint="default" w:ascii="Times New Roman" w:hAnsi="Times New Roman" w:eastAsia="仿宋" w:cs="宋体"/>
                <w:bCs/>
                <w:sz w:val="24"/>
                <w:lang w:val="en-US" w:eastAsia="zh-CN"/>
              </w:rPr>
              <w:t>专业技术人员经过国家级部门</w:t>
            </w:r>
            <w:r>
              <w:rPr>
                <w:rFonts w:hint="eastAsia" w:ascii="Times New Roman" w:hAnsi="Times New Roman" w:eastAsia="仿宋" w:cs="宋体"/>
                <w:bCs/>
                <w:sz w:val="24"/>
                <w:lang w:val="en-US" w:eastAsia="zh-CN"/>
              </w:rPr>
              <w:t>地表水水质</w:t>
            </w:r>
            <w:r>
              <w:rPr>
                <w:rFonts w:hint="default" w:ascii="Times New Roman" w:hAnsi="Times New Roman" w:eastAsia="仿宋" w:cs="宋体"/>
                <w:bCs/>
                <w:sz w:val="24"/>
                <w:lang w:val="en-US" w:eastAsia="zh-CN"/>
              </w:rPr>
              <w:t>自动监测领域培训，并取得国家级部门颁发的</w:t>
            </w:r>
            <w:r>
              <w:rPr>
                <w:rFonts w:hint="eastAsia" w:ascii="Times New Roman" w:hAnsi="Times New Roman" w:eastAsia="仿宋" w:cs="宋体"/>
                <w:bCs/>
                <w:sz w:val="24"/>
                <w:lang w:val="en-US" w:eastAsia="zh-CN"/>
              </w:rPr>
              <w:t>地表水水质</w:t>
            </w:r>
            <w:r>
              <w:rPr>
                <w:rFonts w:hint="default" w:ascii="Times New Roman" w:hAnsi="Times New Roman" w:eastAsia="仿宋" w:cs="宋体"/>
                <w:bCs/>
                <w:sz w:val="24"/>
                <w:lang w:val="en-US" w:eastAsia="zh-CN"/>
              </w:rPr>
              <w:t>自动监测领域合格证的，</w:t>
            </w:r>
            <w:r>
              <w:rPr>
                <w:rFonts w:hint="eastAsia" w:ascii="Times New Roman" w:hAnsi="Times New Roman" w:eastAsia="仿宋" w:cs="宋体"/>
                <w:bCs/>
                <w:sz w:val="24"/>
                <w:lang w:val="en-US" w:eastAsia="zh-CN"/>
              </w:rPr>
              <w:t>满足3名及以上的</w:t>
            </w:r>
            <w:r>
              <w:rPr>
                <w:rFonts w:hint="default" w:ascii="Times New Roman" w:hAnsi="Times New Roman" w:eastAsia="仿宋" w:cs="宋体"/>
                <w:bCs/>
                <w:sz w:val="24"/>
                <w:lang w:val="en-US" w:eastAsia="zh-CN"/>
              </w:rPr>
              <w:t>得</w:t>
            </w:r>
            <w:r>
              <w:rPr>
                <w:rFonts w:hint="eastAsia" w:ascii="Times New Roman" w:hAnsi="Times New Roman" w:eastAsia="仿宋" w:cs="宋体"/>
                <w:bCs/>
                <w:sz w:val="24"/>
                <w:lang w:val="en-US" w:eastAsia="zh-CN"/>
              </w:rPr>
              <w:t>2</w:t>
            </w:r>
            <w:r>
              <w:rPr>
                <w:rFonts w:hint="default" w:ascii="Times New Roman" w:hAnsi="Times New Roman" w:eastAsia="仿宋" w:cs="宋体"/>
                <w:bCs/>
                <w:sz w:val="24"/>
                <w:lang w:val="en-US" w:eastAsia="zh-CN"/>
              </w:rPr>
              <w:t>分</w:t>
            </w:r>
            <w:r>
              <w:rPr>
                <w:rFonts w:hint="eastAsia" w:ascii="Times New Roman" w:hAnsi="Times New Roman" w:eastAsia="仿宋" w:cs="宋体"/>
                <w:bCs/>
                <w:sz w:val="24"/>
                <w:lang w:val="en-US" w:eastAsia="zh-CN"/>
              </w:rPr>
              <w:t>；</w:t>
            </w:r>
          </w:p>
          <w:p w14:paraId="2829A073">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3.项目经理和技术负责人具有高级工程师职称和国家总站颁发运维证书，得2分；具有中级工程师职称，得1分。</w:t>
            </w:r>
          </w:p>
          <w:p w14:paraId="7E26A089">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eastAsia" w:ascii="Times New Roman" w:hAnsi="Times New Roman" w:eastAsia="仿宋" w:cs="宋体"/>
                <w:bCs/>
                <w:kern w:val="2"/>
                <w:sz w:val="24"/>
                <w:szCs w:val="24"/>
                <w:lang w:val="zh-CN" w:eastAsia="zh-CN" w:bidi="ar-SA"/>
              </w:rPr>
            </w:pPr>
            <w:r>
              <w:rPr>
                <w:rFonts w:hint="eastAsia" w:ascii="Times New Roman" w:hAnsi="Times New Roman" w:eastAsia="仿宋" w:cs="宋体"/>
                <w:bCs/>
                <w:sz w:val="24"/>
                <w:lang w:val="zh-CN" w:eastAsia="zh-CN"/>
              </w:rPr>
              <w:t>注：以上内容需提供3年以上地表水水质自动监测运维项目合同，人员简历、学历证书、</w:t>
            </w:r>
            <w:r>
              <w:rPr>
                <w:rFonts w:hint="eastAsia" w:ascii="Times New Roman" w:hAnsi="Times New Roman" w:eastAsia="仿宋" w:cs="宋体"/>
                <w:bCs/>
                <w:sz w:val="24"/>
                <w:lang w:val="en-US" w:eastAsia="zh-CN"/>
              </w:rPr>
              <w:t>培训证书、</w:t>
            </w:r>
            <w:r>
              <w:rPr>
                <w:rFonts w:hint="eastAsia" w:ascii="Times New Roman" w:hAnsi="Times New Roman" w:eastAsia="仿宋" w:cs="宋体"/>
                <w:bCs/>
                <w:sz w:val="24"/>
                <w:lang w:val="zh-CN" w:eastAsia="zh-CN"/>
              </w:rPr>
              <w:t>职称证书以及社保缴费记录复印件等并加盖投标人公章，作为佐证材料。</w:t>
            </w:r>
          </w:p>
        </w:tc>
      </w:tr>
      <w:tr w14:paraId="3CB3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542" w:type="dxa"/>
            <w:noWrap w:val="0"/>
            <w:vAlign w:val="center"/>
          </w:tcPr>
          <w:p w14:paraId="19F75F3D">
            <w:pPr>
              <w:overflowPunct w:val="0"/>
              <w:spacing w:line="360" w:lineRule="exact"/>
              <w:jc w:val="left"/>
              <w:rPr>
                <w:rFonts w:hint="eastAsia" w:ascii="Times New Roman" w:hAnsi="Times New Roman" w:eastAsia="仿宋" w:cs="宋体"/>
                <w:sz w:val="24"/>
              </w:rPr>
            </w:pPr>
            <w:r>
              <w:rPr>
                <w:rFonts w:hint="eastAsia" w:ascii="Times New Roman" w:hAnsi="Times New Roman" w:eastAsia="仿宋" w:cs="宋体"/>
                <w:sz w:val="24"/>
                <w:lang w:val="en-US" w:eastAsia="zh-CN"/>
              </w:rPr>
              <w:t>四</w:t>
            </w:r>
            <w:r>
              <w:rPr>
                <w:rFonts w:hint="eastAsia" w:ascii="Times New Roman" w:hAnsi="Times New Roman" w:eastAsia="仿宋" w:cs="宋体"/>
                <w:sz w:val="24"/>
              </w:rPr>
              <w:t>、业绩分</w:t>
            </w:r>
          </w:p>
          <w:p w14:paraId="33F12410">
            <w:pPr>
              <w:overflowPunct w:val="0"/>
              <w:spacing w:line="360" w:lineRule="exact"/>
              <w:jc w:val="left"/>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10</w:t>
            </w:r>
            <w:r>
              <w:rPr>
                <w:rFonts w:hint="eastAsia" w:ascii="Times New Roman" w:hAnsi="Times New Roman" w:eastAsia="仿宋" w:cs="宋体"/>
                <w:sz w:val="24"/>
              </w:rPr>
              <w:t>分）</w:t>
            </w:r>
          </w:p>
        </w:tc>
        <w:tc>
          <w:tcPr>
            <w:tcW w:w="6832" w:type="dxa"/>
            <w:noWrap w:val="0"/>
            <w:vAlign w:val="center"/>
          </w:tcPr>
          <w:p w14:paraId="1023E86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Times New Roman" w:hAnsi="Times New Roman" w:eastAsia="仿宋" w:cs="宋体"/>
                <w:sz w:val="24"/>
              </w:rPr>
            </w:pPr>
            <w:r>
              <w:rPr>
                <w:rFonts w:hint="eastAsia" w:ascii="Times New Roman" w:hAnsi="Times New Roman" w:eastAsia="仿宋" w:cs="宋体"/>
                <w:sz w:val="24"/>
              </w:rPr>
              <w:t>业绩分（</w:t>
            </w:r>
            <w:r>
              <w:rPr>
                <w:rFonts w:hint="eastAsia" w:ascii="Times New Roman" w:hAnsi="Times New Roman" w:eastAsia="仿宋" w:cs="宋体"/>
                <w:sz w:val="24"/>
                <w:lang w:val="en-US" w:eastAsia="zh-CN"/>
              </w:rPr>
              <w:t>满分10</w:t>
            </w:r>
            <w:r>
              <w:rPr>
                <w:rFonts w:hint="eastAsia" w:ascii="Times New Roman" w:hAnsi="Times New Roman" w:eastAsia="仿宋" w:cs="宋体"/>
                <w:sz w:val="24"/>
              </w:rPr>
              <w:t>分）</w:t>
            </w:r>
          </w:p>
          <w:p w14:paraId="5CCDA58D">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sz w:val="24"/>
                <w:lang w:val="zh-CN" w:eastAsia="zh-CN"/>
              </w:rPr>
            </w:pPr>
            <w:r>
              <w:rPr>
                <w:rFonts w:hint="eastAsia" w:ascii="Times New Roman" w:hAnsi="Times New Roman" w:eastAsia="仿宋" w:cs="宋体"/>
                <w:sz w:val="24"/>
                <w:lang w:val="en-US" w:eastAsia="zh-CN"/>
              </w:rPr>
              <w:t>（一）</w:t>
            </w:r>
            <w:r>
              <w:rPr>
                <w:rFonts w:hint="default" w:ascii="Times New Roman" w:hAnsi="Times New Roman" w:eastAsia="仿宋" w:cs="宋体"/>
                <w:sz w:val="24"/>
                <w:lang w:val="en-US" w:eastAsia="zh-CN"/>
              </w:rPr>
              <w:t>自</w:t>
            </w:r>
            <w:r>
              <w:rPr>
                <w:rFonts w:hint="eastAsia" w:ascii="Times New Roman" w:hAnsi="Times New Roman" w:eastAsia="仿宋" w:cs="宋体"/>
                <w:sz w:val="24"/>
                <w:lang w:val="en-US" w:eastAsia="zh-CN"/>
              </w:rPr>
              <w:t>2023</w:t>
            </w:r>
            <w:r>
              <w:rPr>
                <w:rFonts w:hint="default" w:ascii="Times New Roman" w:hAnsi="Times New Roman" w:eastAsia="仿宋" w:cs="宋体"/>
                <w:sz w:val="24"/>
                <w:lang w:val="en-US" w:eastAsia="zh-CN"/>
              </w:rPr>
              <w:t>年</w:t>
            </w:r>
            <w:r>
              <w:rPr>
                <w:rFonts w:hint="eastAsia" w:ascii="Times New Roman" w:hAnsi="Times New Roman" w:eastAsia="仿宋" w:cs="宋体"/>
                <w:sz w:val="24"/>
                <w:lang w:val="en-US" w:eastAsia="zh-CN"/>
              </w:rPr>
              <w:t>（含）</w:t>
            </w:r>
            <w:r>
              <w:rPr>
                <w:rFonts w:hint="default" w:ascii="Times New Roman" w:hAnsi="Times New Roman" w:eastAsia="仿宋" w:cs="宋体"/>
                <w:sz w:val="24"/>
                <w:lang w:val="en-US" w:eastAsia="zh-CN"/>
              </w:rPr>
              <w:t>以来承接过与本项目类似业绩的，并经评审小组认定为类似业绩，每有一项得</w:t>
            </w:r>
            <w:r>
              <w:rPr>
                <w:rFonts w:hint="eastAsia" w:ascii="Times New Roman" w:hAnsi="Times New Roman" w:eastAsia="仿宋" w:cs="宋体"/>
                <w:sz w:val="24"/>
                <w:lang w:val="en-US" w:eastAsia="zh-CN"/>
              </w:rPr>
              <w:t>1</w:t>
            </w:r>
            <w:r>
              <w:rPr>
                <w:rFonts w:hint="default" w:ascii="Times New Roman" w:hAnsi="Times New Roman" w:eastAsia="仿宋" w:cs="宋体"/>
                <w:sz w:val="24"/>
                <w:lang w:val="en-US" w:eastAsia="zh-CN"/>
              </w:rPr>
              <w:t>分，满分</w:t>
            </w:r>
            <w:r>
              <w:rPr>
                <w:rFonts w:hint="eastAsia" w:ascii="Times New Roman" w:hAnsi="Times New Roman" w:eastAsia="仿宋" w:cs="宋体"/>
                <w:sz w:val="24"/>
                <w:lang w:val="en-US" w:eastAsia="zh-CN"/>
              </w:rPr>
              <w:t>4</w:t>
            </w:r>
            <w:r>
              <w:rPr>
                <w:rFonts w:hint="default" w:ascii="Times New Roman" w:hAnsi="Times New Roman" w:eastAsia="仿宋" w:cs="宋体"/>
                <w:sz w:val="24"/>
                <w:lang w:val="en-US" w:eastAsia="zh-CN"/>
              </w:rPr>
              <w:t>分。</w:t>
            </w:r>
            <w:r>
              <w:rPr>
                <w:rFonts w:hint="eastAsia" w:ascii="Times New Roman" w:hAnsi="Times New Roman" w:eastAsia="仿宋" w:cs="宋体"/>
                <w:sz w:val="24"/>
                <w:lang w:val="en-US" w:eastAsia="zh-CN"/>
              </w:rPr>
              <w:t>服务</w:t>
            </w:r>
            <w:r>
              <w:rPr>
                <w:rFonts w:hint="default" w:ascii="Times New Roman" w:hAnsi="Times New Roman" w:eastAsia="仿宋" w:cs="宋体"/>
                <w:sz w:val="24"/>
                <w:lang w:val="zh-CN" w:eastAsia="zh-CN"/>
              </w:rPr>
              <w:t>机构提供</w:t>
            </w:r>
            <w:r>
              <w:rPr>
                <w:rFonts w:hint="eastAsia" w:ascii="Times New Roman" w:hAnsi="Times New Roman" w:eastAsia="仿宋" w:cs="宋体"/>
                <w:sz w:val="24"/>
                <w:lang w:val="en-US" w:eastAsia="zh-CN"/>
              </w:rPr>
              <w:t>有关</w:t>
            </w:r>
            <w:r>
              <w:rPr>
                <w:rFonts w:hint="default" w:ascii="Times New Roman" w:hAnsi="Times New Roman" w:eastAsia="仿宋" w:cs="宋体"/>
                <w:sz w:val="24"/>
                <w:lang w:val="zh-CN" w:eastAsia="zh-CN"/>
              </w:rPr>
              <w:t>项目业绩证明材料（以</w:t>
            </w:r>
            <w:r>
              <w:rPr>
                <w:rFonts w:hint="eastAsia" w:ascii="Times New Roman" w:hAnsi="Times New Roman" w:eastAsia="仿宋" w:cs="宋体"/>
                <w:sz w:val="24"/>
                <w:lang w:val="en-US" w:eastAsia="zh-CN"/>
              </w:rPr>
              <w:t>盖章的</w:t>
            </w:r>
            <w:r>
              <w:rPr>
                <w:rFonts w:hint="default" w:ascii="Times New Roman" w:hAnsi="Times New Roman" w:eastAsia="仿宋" w:cs="宋体"/>
                <w:sz w:val="24"/>
                <w:lang w:val="zh-CN" w:eastAsia="zh-CN"/>
              </w:rPr>
              <w:t>合同复印件</w:t>
            </w:r>
            <w:r>
              <w:rPr>
                <w:rFonts w:hint="eastAsia" w:ascii="Times New Roman" w:hAnsi="Times New Roman" w:eastAsia="仿宋" w:cs="宋体"/>
                <w:sz w:val="24"/>
                <w:lang w:val="en-US" w:eastAsia="zh-CN"/>
              </w:rPr>
              <w:t>或</w:t>
            </w:r>
            <w:r>
              <w:rPr>
                <w:rFonts w:hint="default" w:ascii="Times New Roman" w:hAnsi="Times New Roman" w:eastAsia="仿宋" w:cs="宋体"/>
                <w:sz w:val="24"/>
                <w:lang w:val="zh-CN" w:eastAsia="zh-CN"/>
              </w:rPr>
              <w:t>中标书</w:t>
            </w:r>
            <w:r>
              <w:rPr>
                <w:rFonts w:hint="eastAsia" w:ascii="Times New Roman" w:hAnsi="Times New Roman" w:eastAsia="仿宋" w:cs="宋体"/>
                <w:sz w:val="24"/>
                <w:lang w:val="en-US" w:eastAsia="zh-CN"/>
              </w:rPr>
              <w:t>或验收书</w:t>
            </w:r>
            <w:r>
              <w:rPr>
                <w:rFonts w:hint="default" w:ascii="Times New Roman" w:hAnsi="Times New Roman" w:eastAsia="仿宋" w:cs="宋体"/>
                <w:sz w:val="24"/>
                <w:lang w:val="zh-CN" w:eastAsia="zh-CN"/>
              </w:rPr>
              <w:t>为准）</w:t>
            </w:r>
            <w:r>
              <w:rPr>
                <w:rFonts w:hint="eastAsia" w:ascii="Times New Roman" w:hAnsi="Times New Roman" w:eastAsia="仿宋" w:cs="宋体"/>
                <w:sz w:val="24"/>
                <w:lang w:val="zh-CN" w:eastAsia="zh-CN"/>
              </w:rPr>
              <w:t>；</w:t>
            </w:r>
          </w:p>
          <w:p w14:paraId="7B068D65">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宋体"/>
                <w:bCs/>
                <w:sz w:val="24"/>
                <w:lang w:val="en-US" w:eastAsia="zh-CN"/>
              </w:rPr>
            </w:pPr>
            <w:r>
              <w:rPr>
                <w:rFonts w:hint="eastAsia" w:ascii="Times New Roman" w:hAnsi="Times New Roman" w:eastAsia="仿宋" w:cs="宋体"/>
                <w:sz w:val="24"/>
                <w:lang w:val="zh-CN" w:eastAsia="zh-CN"/>
              </w:rPr>
              <w:t>（</w:t>
            </w:r>
            <w:r>
              <w:rPr>
                <w:rFonts w:hint="eastAsia" w:ascii="Times New Roman" w:hAnsi="Times New Roman" w:eastAsia="仿宋" w:cs="宋体"/>
                <w:sz w:val="24"/>
                <w:lang w:val="en-US" w:eastAsia="zh-CN"/>
              </w:rPr>
              <w:t>二</w:t>
            </w:r>
            <w:r>
              <w:rPr>
                <w:rFonts w:hint="eastAsia" w:ascii="Times New Roman" w:hAnsi="Times New Roman" w:eastAsia="仿宋" w:cs="宋体"/>
                <w:sz w:val="24"/>
                <w:lang w:val="zh-CN" w:eastAsia="zh-CN"/>
              </w:rPr>
              <w:t>）</w:t>
            </w:r>
            <w:r>
              <w:rPr>
                <w:rFonts w:hint="eastAsia" w:ascii="Times New Roman" w:hAnsi="Times New Roman" w:eastAsia="仿宋" w:cs="宋体"/>
                <w:sz w:val="24"/>
                <w:lang w:val="en-US" w:eastAsia="zh-CN"/>
              </w:rPr>
              <w:t>在急难险重任务中担当作为，能提供有关行政部门出具的相关证明，每有一项得2分，满分6分。</w:t>
            </w:r>
          </w:p>
        </w:tc>
      </w:tr>
    </w:tbl>
    <w:p w14:paraId="524282EF"/>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800F"/>
    <w:multiLevelType w:val="singleLevel"/>
    <w:tmpl w:val="86E4800F"/>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361389"/>
    <w:rsid w:val="05EF1759"/>
    <w:rsid w:val="09596BAD"/>
    <w:rsid w:val="0C20339E"/>
    <w:rsid w:val="0D3E77A8"/>
    <w:rsid w:val="0E7151DB"/>
    <w:rsid w:val="12EC4438"/>
    <w:rsid w:val="162D4988"/>
    <w:rsid w:val="19C44475"/>
    <w:rsid w:val="19C808E7"/>
    <w:rsid w:val="1A681208"/>
    <w:rsid w:val="1A8F59C3"/>
    <w:rsid w:val="1AA30277"/>
    <w:rsid w:val="1DFC5003"/>
    <w:rsid w:val="233231E8"/>
    <w:rsid w:val="23D7455C"/>
    <w:rsid w:val="24AF108A"/>
    <w:rsid w:val="27DF0FDB"/>
    <w:rsid w:val="28682FD8"/>
    <w:rsid w:val="2B365EF5"/>
    <w:rsid w:val="2BA7582F"/>
    <w:rsid w:val="2BD252DD"/>
    <w:rsid w:val="2BF87DCB"/>
    <w:rsid w:val="2D2E0F8B"/>
    <w:rsid w:val="2DC35B98"/>
    <w:rsid w:val="2FE274A2"/>
    <w:rsid w:val="32780350"/>
    <w:rsid w:val="327F2E9D"/>
    <w:rsid w:val="338A589D"/>
    <w:rsid w:val="33D31231"/>
    <w:rsid w:val="33E358DF"/>
    <w:rsid w:val="349600B6"/>
    <w:rsid w:val="34CC660D"/>
    <w:rsid w:val="368C4D1E"/>
    <w:rsid w:val="36F40B77"/>
    <w:rsid w:val="3995135A"/>
    <w:rsid w:val="3A961470"/>
    <w:rsid w:val="3DFFF8CB"/>
    <w:rsid w:val="3FE61943"/>
    <w:rsid w:val="405F2BF9"/>
    <w:rsid w:val="425D6D70"/>
    <w:rsid w:val="42733C91"/>
    <w:rsid w:val="43BD0C0D"/>
    <w:rsid w:val="44120459"/>
    <w:rsid w:val="44586B88"/>
    <w:rsid w:val="47AC459E"/>
    <w:rsid w:val="494569BB"/>
    <w:rsid w:val="4A900148"/>
    <w:rsid w:val="4B3D1C65"/>
    <w:rsid w:val="53DC0B0D"/>
    <w:rsid w:val="56BA5F0E"/>
    <w:rsid w:val="56E47863"/>
    <w:rsid w:val="5935773F"/>
    <w:rsid w:val="5DEB6B7A"/>
    <w:rsid w:val="5E6A3D7B"/>
    <w:rsid w:val="619940A8"/>
    <w:rsid w:val="644A1524"/>
    <w:rsid w:val="65395A43"/>
    <w:rsid w:val="65DC4553"/>
    <w:rsid w:val="663B2877"/>
    <w:rsid w:val="68D17CA6"/>
    <w:rsid w:val="6B787D55"/>
    <w:rsid w:val="6BBF6751"/>
    <w:rsid w:val="6CFB05E7"/>
    <w:rsid w:val="6D515478"/>
    <w:rsid w:val="6FBEE94A"/>
    <w:rsid w:val="73993A55"/>
    <w:rsid w:val="739E7C54"/>
    <w:rsid w:val="75115693"/>
    <w:rsid w:val="75DB69E8"/>
    <w:rsid w:val="76B579D0"/>
    <w:rsid w:val="795C0550"/>
    <w:rsid w:val="7B6533B7"/>
    <w:rsid w:val="7E441C0B"/>
    <w:rsid w:val="7E642F75"/>
    <w:rsid w:val="7EF6B731"/>
    <w:rsid w:val="7FF71DA3"/>
    <w:rsid w:val="7FFD5003"/>
    <w:rsid w:val="BFB3F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List Number"/>
    <w:basedOn w:val="1"/>
    <w:qFormat/>
    <w:uiPriority w:val="0"/>
    <w:pPr>
      <w:numPr>
        <w:ilvl w:val="0"/>
        <w:numId w:val="1"/>
      </w:numPr>
    </w:pPr>
  </w:style>
  <w:style w:type="paragraph" w:styleId="4">
    <w:name w:val="Body Text Indent"/>
    <w:basedOn w:val="1"/>
    <w:unhideWhenUsed/>
    <w:qFormat/>
    <w:uiPriority w:val="99"/>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1017</Characters>
  <Lines>0</Lines>
  <Paragraphs>0</Paragraphs>
  <TotalTime>0</TotalTime>
  <ScaleCrop>false</ScaleCrop>
  <LinksUpToDate>false</LinksUpToDate>
  <CharactersWithSpaces>1017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2025-02-19T11:24:00Z</dcterms:created>
  <dc:creator>lenovo</dc:creator>
  <cp:lastModifiedBy>樹楓</cp:lastModifiedBy>
  <cp:lastPrinted>2025-05-09T09:01:00Z</cp:lastPrinted>
  <dcterms:modified xsi:type="dcterms:W3CDTF">2025-11-20T02:20:43Z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eyJoZGlkIjoiZWQzMzEyZmZmN2ZiZGZlYzg5NjQyYjg0NDBjYjliMzEiLCJ1c2VySWQiOiI0NDEyNzIzNTUifQ==</vt:lpwstr>
  </property>
  <property fmtid="{D5CDD505-2E9C-101B-9397-08002B2CF9AE}" pid="4" name="ICV">
    <vt:lpwstr>A267A26B8D8B4CF29B0725A04BB5E5A5</vt:lpwstr>
  </property>
</Properties>
</file>