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spacing w:before="0" w:beforeAutospacing="0" w:after="0" w:afterAutospacing="0" w:line="600" w:lineRule="exact"/>
        <w:ind w:left="0" w:right="0"/>
        <w:jc w:val="left"/>
        <w:rPr>
          <w:rFonts w:hint="default" w:ascii="黑体" w:hAnsi="黑体" w:eastAsia="黑体" w:cs="黑体"/>
          <w:kern w:val="2"/>
          <w:sz w:val="32"/>
          <w:szCs w:val="32"/>
          <w:u w:val="none"/>
          <w:lang w:val="en-US" w:eastAsia="zh-CN" w:bidi="ar"/>
        </w:rPr>
      </w:pPr>
      <w:r>
        <w:rPr>
          <w:rFonts w:hint="eastAsia" w:ascii="黑体" w:hAnsi="黑体" w:eastAsia="黑体" w:cs="黑体"/>
          <w:kern w:val="2"/>
          <w:sz w:val="32"/>
          <w:szCs w:val="32"/>
          <w:u w:val="none"/>
          <w:lang w:val="en-US" w:eastAsia="zh-CN" w:bidi="ar"/>
        </w:rPr>
        <w:t>附件4</w:t>
      </w:r>
    </w:p>
    <w:p>
      <w:pPr>
        <w:keepNext w:val="0"/>
        <w:keepLines w:val="0"/>
        <w:widowControl/>
        <w:suppressLineNumbers w:val="0"/>
        <w:autoSpaceDE w:val="0"/>
        <w:autoSpaceDN/>
        <w:spacing w:before="0" w:beforeAutospacing="0" w:after="0" w:afterAutospacing="0" w:line="600" w:lineRule="exact"/>
        <w:ind w:left="0" w:right="0"/>
        <w:jc w:val="center"/>
        <w:rPr>
          <w:rFonts w:hint="eastAsia" w:ascii="方正小标宋_GBK" w:hAnsi="仿宋" w:eastAsia="方正小标宋_GBK" w:cs="仿宋"/>
          <w:kern w:val="2"/>
          <w:sz w:val="44"/>
          <w:szCs w:val="44"/>
        </w:rPr>
      </w:pPr>
      <w:r>
        <w:rPr>
          <w:rFonts w:hint="eastAsia" w:ascii="方正小标宋_GBK" w:hAnsi="方正小标宋_GBK" w:eastAsia="方正小标宋_GBK" w:cs="方正小标宋_GBK"/>
          <w:kern w:val="2"/>
          <w:sz w:val="44"/>
          <w:szCs w:val="44"/>
          <w:lang w:val="en-US" w:eastAsia="zh-CN" w:bidi="ar"/>
        </w:rPr>
        <w:t>需求响应表</w:t>
      </w:r>
    </w:p>
    <w:p>
      <w:pPr>
        <w:pStyle w:val="6"/>
        <w:widowControl/>
        <w:rPr>
          <w:rFonts w:hint="default" w:ascii="Calibri" w:hAnsi="Calibri" w:eastAsia="仿宋" w:cs="Times New Roman"/>
          <w:color w:val="000000"/>
          <w:kern w:val="2"/>
          <w:sz w:val="30"/>
          <w:szCs w:val="30"/>
        </w:rPr>
      </w:pPr>
      <w:r>
        <w:rPr>
          <w:rFonts w:hint="eastAsia" w:ascii="宋体" w:hAnsi="宋体" w:eastAsia="宋体" w:cs="Times New Roman"/>
          <w:color w:val="000000"/>
          <w:kern w:val="2"/>
          <w:sz w:val="24"/>
          <w:szCs w:val="24"/>
        </w:rPr>
        <w:t xml:space="preserve"> </w:t>
      </w:r>
      <w:r>
        <w:rPr>
          <w:rFonts w:hint="eastAsia" w:ascii="仿宋" w:hAnsi="仿宋" w:eastAsia="仿宋" w:cs="仿宋"/>
          <w:color w:val="000000"/>
          <w:kern w:val="2"/>
          <w:sz w:val="30"/>
          <w:szCs w:val="30"/>
          <w:lang w:val="en-US" w:eastAsia="zh-CN" w:bidi="ar"/>
        </w:rPr>
        <w:t xml:space="preserve">      项目名称：</w:t>
      </w:r>
      <w:bookmarkStart w:id="0" w:name="OLE_LINK3"/>
      <w:r>
        <w:rPr>
          <w:rFonts w:hint="eastAsia" w:ascii="仿宋" w:hAnsi="仿宋" w:eastAsia="仿宋" w:cs="仿宋"/>
          <w:color w:val="000000"/>
          <w:kern w:val="2"/>
          <w:sz w:val="30"/>
          <w:szCs w:val="30"/>
          <w:lang w:val="en-US" w:eastAsia="zh-CN" w:bidi="ar"/>
        </w:rPr>
        <w:t>2026年广西新污染物监测预警与环境健康评估重点实验室及桂林漓江生态环境广西野外科学观测研究站技术服务项目</w:t>
      </w:r>
      <w:bookmarkEnd w:id="0"/>
      <w:r>
        <w:rPr>
          <w:rFonts w:hint="eastAsia" w:ascii="仿宋" w:hAnsi="仿宋" w:eastAsia="仿宋" w:cs="仿宋"/>
          <w:color w:val="000000"/>
          <w:kern w:val="2"/>
          <w:sz w:val="30"/>
          <w:szCs w:val="30"/>
          <w:lang w:val="en-US" w:eastAsia="zh-CN" w:bidi="ar"/>
        </w:rPr>
        <w:t xml:space="preserve">                                                  </w:t>
      </w:r>
    </w:p>
    <w:tbl>
      <w:tblPr>
        <w:tblStyle w:val="4"/>
        <w:tblW w:w="13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9"/>
        <w:gridCol w:w="6280"/>
        <w:gridCol w:w="4356"/>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rPr>
            </w:pPr>
            <w:r>
              <w:rPr>
                <w:rFonts w:hint="eastAsia" w:ascii="仿宋" w:hAnsi="仿宋" w:eastAsia="仿宋" w:cs="仿宋"/>
                <w:b/>
                <w:bCs/>
                <w:color w:val="000000"/>
                <w:kern w:val="2"/>
                <w:sz w:val="28"/>
                <w:szCs w:val="28"/>
                <w:lang w:val="en-US" w:eastAsia="zh-CN" w:bidi="ar"/>
              </w:rPr>
              <w:t>序号</w:t>
            </w:r>
          </w:p>
        </w:tc>
        <w:tc>
          <w:tcPr>
            <w:tcW w:w="6280"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lang w:val="en-US"/>
              </w:rPr>
            </w:pPr>
            <w:r>
              <w:rPr>
                <w:rFonts w:hint="eastAsia" w:ascii="仿宋" w:hAnsi="仿宋" w:eastAsia="仿宋" w:cs="仿宋"/>
                <w:b/>
                <w:bCs/>
                <w:color w:val="000000"/>
                <w:kern w:val="2"/>
                <w:sz w:val="28"/>
                <w:szCs w:val="28"/>
                <w:lang w:val="en-US" w:eastAsia="zh-CN" w:bidi="ar"/>
              </w:rPr>
              <w:t>项目需求内容</w:t>
            </w:r>
          </w:p>
        </w:tc>
        <w:tc>
          <w:tcPr>
            <w:tcW w:w="4356"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kern w:val="2"/>
                <w:sz w:val="28"/>
                <w:szCs w:val="28"/>
                <w:lang w:val="en-US" w:eastAsia="zh-CN"/>
              </w:rPr>
              <w:t>响应内容</w:t>
            </w:r>
          </w:p>
        </w:tc>
        <w:tc>
          <w:tcPr>
            <w:tcW w:w="2095"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kern w:val="2"/>
                <w:sz w:val="28"/>
                <w:szCs w:val="28"/>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center"/>
              <w:textAlignment w:val="auto"/>
              <w:outlineLvl w:val="1"/>
              <w:rPr>
                <w:rFonts w:hint="eastAsia" w:ascii="仿宋" w:hAnsi="仿宋" w:eastAsia="仿宋" w:cs="仿宋"/>
                <w:color w:val="000000"/>
                <w:kern w:val="2"/>
                <w:sz w:val="28"/>
                <w:szCs w:val="28"/>
              </w:rPr>
            </w:pPr>
            <w:bookmarkStart w:id="1" w:name="_Toc21945"/>
            <w:r>
              <w:rPr>
                <w:rFonts w:hint="eastAsia" w:ascii="仿宋" w:hAnsi="仿宋" w:eastAsia="仿宋" w:cs="仿宋"/>
                <w:color w:val="000000"/>
                <w:kern w:val="2"/>
                <w:sz w:val="28"/>
                <w:szCs w:val="28"/>
                <w:lang w:val="en-US" w:eastAsia="zh-CN" w:bidi="ar"/>
              </w:rPr>
              <w:t>1</w:t>
            </w:r>
            <w:bookmarkEnd w:id="1"/>
          </w:p>
        </w:tc>
        <w:tc>
          <w:tcPr>
            <w:tcW w:w="6280"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hint="eastAsia" w:ascii="仿宋" w:hAnsi="仿宋" w:eastAsia="仿宋" w:cs="仿宋"/>
                <w:b/>
                <w:bCs/>
                <w:sz w:val="24"/>
                <w:lang w:val="en-US" w:eastAsia="zh-CN"/>
              </w:rPr>
            </w:pPr>
            <w:r>
              <w:rPr>
                <w:rFonts w:hint="eastAsia" w:ascii="仿宋" w:hAnsi="仿宋" w:eastAsia="仿宋" w:cs="仿宋"/>
                <w:b/>
                <w:bCs/>
                <w:sz w:val="24"/>
                <w:lang w:val="en-US" w:eastAsia="zh-CN"/>
              </w:rPr>
              <w:t>服务内容：</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供应商需提供以下专项技术服务：</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1. 评审评估服务：</w:t>
            </w:r>
            <w:r>
              <w:rPr>
                <w:rFonts w:hint="eastAsia" w:ascii="仿宋" w:hAnsi="仿宋" w:eastAsia="仿宋" w:cs="仿宋"/>
                <w:bCs/>
                <w:sz w:val="24"/>
                <w:szCs w:val="24"/>
                <w:lang w:val="en-US" w:eastAsia="zh-CN"/>
              </w:rPr>
              <w:t>聘请</w:t>
            </w:r>
            <w:r>
              <w:rPr>
                <w:rFonts w:hint="eastAsia" w:ascii="仿宋" w:hAnsi="仿宋" w:eastAsia="仿宋" w:cs="仿宋"/>
                <w:bCs/>
                <w:sz w:val="24"/>
                <w:szCs w:val="24"/>
              </w:rPr>
              <w:t>专家或具备相应资质的专业人员</w:t>
            </w:r>
            <w:r>
              <w:rPr>
                <w:rFonts w:hint="eastAsia" w:ascii="仿宋" w:hAnsi="仿宋" w:eastAsia="仿宋" w:cs="仿宋"/>
                <w:bCs/>
                <w:sz w:val="24"/>
                <w:szCs w:val="24"/>
                <w:lang w:val="en-US" w:eastAsia="zh-CN"/>
              </w:rPr>
              <w:t>开展下述评审工作：（1）</w:t>
            </w:r>
            <w:r>
              <w:rPr>
                <w:rFonts w:hint="eastAsia" w:ascii="仿宋" w:hAnsi="仿宋" w:eastAsia="仿宋" w:cs="仿宋"/>
                <w:bCs/>
                <w:sz w:val="24"/>
                <w:szCs w:val="24"/>
              </w:rPr>
              <w:t>对重点实验室开放课题、自主课题</w:t>
            </w:r>
            <w:r>
              <w:rPr>
                <w:rFonts w:hint="eastAsia" w:ascii="仿宋" w:hAnsi="仿宋" w:eastAsia="仿宋" w:cs="仿宋"/>
                <w:bCs/>
                <w:sz w:val="24"/>
                <w:szCs w:val="24"/>
                <w:lang w:val="en-US" w:eastAsia="zh-CN"/>
              </w:rPr>
              <w:t>开展</w:t>
            </w:r>
            <w:r>
              <w:rPr>
                <w:rFonts w:hint="eastAsia" w:ascii="仿宋" w:hAnsi="仿宋" w:eastAsia="仿宋" w:cs="仿宋"/>
                <w:bCs/>
                <w:sz w:val="24"/>
                <w:szCs w:val="24"/>
              </w:rPr>
              <w:t>立项评审</w:t>
            </w:r>
            <w:r>
              <w:rPr>
                <w:rFonts w:hint="eastAsia" w:ascii="仿宋" w:hAnsi="仿宋" w:eastAsia="仿宋" w:cs="仿宋"/>
                <w:bCs/>
                <w:sz w:val="24"/>
                <w:szCs w:val="24"/>
                <w:lang w:val="en-US" w:eastAsia="zh-CN"/>
              </w:rPr>
              <w:t>及</w:t>
            </w:r>
            <w:r>
              <w:rPr>
                <w:rFonts w:hint="eastAsia" w:ascii="仿宋" w:hAnsi="仿宋" w:eastAsia="仿宋" w:cs="仿宋"/>
                <w:bCs/>
                <w:sz w:val="24"/>
                <w:szCs w:val="24"/>
              </w:rPr>
              <w:t>结题验收评审；</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2</w:t>
            </w:r>
            <w:r>
              <w:rPr>
                <w:rFonts w:hint="eastAsia" w:ascii="仿宋" w:hAnsi="仿宋" w:eastAsia="仿宋" w:cs="仿宋"/>
                <w:bCs/>
                <w:sz w:val="24"/>
                <w:szCs w:val="24"/>
                <w:lang w:eastAsia="zh-CN"/>
              </w:rPr>
              <w:t>）</w:t>
            </w:r>
            <w:r>
              <w:rPr>
                <w:rFonts w:hint="eastAsia" w:ascii="仿宋" w:hAnsi="仿宋" w:eastAsia="仿宋" w:cs="仿宋"/>
                <w:bCs/>
                <w:sz w:val="24"/>
                <w:szCs w:val="24"/>
              </w:rPr>
              <w:t>对重点实验室年度执行报告</w:t>
            </w:r>
            <w:r>
              <w:rPr>
                <w:rFonts w:hint="eastAsia" w:ascii="仿宋" w:hAnsi="仿宋" w:eastAsia="仿宋" w:cs="仿宋"/>
                <w:bCs/>
                <w:sz w:val="24"/>
                <w:szCs w:val="24"/>
                <w:lang w:val="en-US" w:eastAsia="zh-CN"/>
              </w:rPr>
              <w:t>开展</w:t>
            </w:r>
            <w:r>
              <w:rPr>
                <w:rFonts w:hint="eastAsia" w:ascii="仿宋" w:hAnsi="仿宋" w:eastAsia="仿宋" w:cs="仿宋"/>
                <w:bCs/>
                <w:sz w:val="24"/>
                <w:szCs w:val="24"/>
              </w:rPr>
              <w:t>内部审议</w:t>
            </w:r>
            <w:r>
              <w:rPr>
                <w:rFonts w:hint="eastAsia" w:ascii="仿宋" w:hAnsi="仿宋" w:eastAsia="仿宋" w:cs="仿宋"/>
                <w:bCs/>
                <w:sz w:val="24"/>
                <w:szCs w:val="24"/>
                <w:lang w:val="en-US" w:eastAsia="zh-CN"/>
              </w:rPr>
              <w:t>及</w:t>
            </w:r>
            <w:r>
              <w:rPr>
                <w:rFonts w:hint="eastAsia" w:ascii="仿宋" w:hAnsi="仿宋" w:eastAsia="仿宋" w:cs="仿宋"/>
                <w:bCs/>
                <w:sz w:val="24"/>
                <w:szCs w:val="24"/>
              </w:rPr>
              <w:t>外部评审；</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w:t>
            </w:r>
            <w:r>
              <w:rPr>
                <w:rFonts w:hint="eastAsia" w:ascii="仿宋" w:hAnsi="仿宋" w:eastAsia="仿宋" w:cs="仿宋"/>
                <w:bCs/>
                <w:sz w:val="24"/>
                <w:szCs w:val="24"/>
              </w:rPr>
              <w:t>参与重点实验室三年评估</w:t>
            </w:r>
            <w:r>
              <w:rPr>
                <w:rFonts w:hint="eastAsia" w:ascii="仿宋" w:hAnsi="仿宋" w:eastAsia="仿宋" w:cs="仿宋"/>
                <w:bCs/>
                <w:sz w:val="24"/>
                <w:szCs w:val="24"/>
                <w:lang w:val="en-US" w:eastAsia="zh-CN"/>
              </w:rPr>
              <w:t>的</w:t>
            </w:r>
            <w:r>
              <w:rPr>
                <w:rFonts w:hint="eastAsia" w:ascii="仿宋" w:hAnsi="仿宋" w:eastAsia="仿宋" w:cs="仿宋"/>
                <w:bCs/>
                <w:sz w:val="24"/>
                <w:szCs w:val="24"/>
              </w:rPr>
              <w:t>审核工作；</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野外科学观</w:t>
            </w:r>
            <w:bookmarkStart w:id="2" w:name="_GoBack"/>
            <w:bookmarkEnd w:id="2"/>
            <w:r>
              <w:rPr>
                <w:rFonts w:hint="eastAsia" w:ascii="仿宋" w:hAnsi="仿宋" w:eastAsia="仿宋" w:cs="仿宋"/>
                <w:bCs/>
                <w:sz w:val="24"/>
                <w:szCs w:val="24"/>
                <w:lang w:val="en-US" w:eastAsia="zh-CN"/>
              </w:rPr>
              <w:t>测研究站年度执行报告外部评审；</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5</w:t>
            </w:r>
            <w:r>
              <w:rPr>
                <w:rFonts w:hint="eastAsia" w:ascii="仿宋" w:hAnsi="仿宋" w:eastAsia="仿宋" w:cs="仿宋"/>
                <w:bCs/>
                <w:sz w:val="24"/>
                <w:szCs w:val="24"/>
                <w:lang w:eastAsia="zh-CN"/>
              </w:rPr>
              <w:t>）</w:t>
            </w:r>
            <w:r>
              <w:rPr>
                <w:rFonts w:hint="eastAsia" w:ascii="仿宋" w:hAnsi="仿宋" w:eastAsia="仿宋" w:cs="仿宋"/>
                <w:bCs/>
                <w:sz w:val="24"/>
                <w:szCs w:val="24"/>
              </w:rPr>
              <w:t>按要求组织</w:t>
            </w:r>
            <w:r>
              <w:rPr>
                <w:rFonts w:hint="eastAsia" w:ascii="仿宋" w:hAnsi="仿宋" w:eastAsia="仿宋" w:cs="仿宋"/>
                <w:bCs/>
                <w:sz w:val="24"/>
                <w:szCs w:val="24"/>
                <w:lang w:val="en-US" w:eastAsia="zh-CN"/>
              </w:rPr>
              <w:t>召开</w:t>
            </w:r>
            <w:r>
              <w:rPr>
                <w:rFonts w:hint="eastAsia" w:ascii="仿宋" w:hAnsi="仿宋" w:eastAsia="仿宋" w:cs="仿宋"/>
                <w:bCs/>
                <w:sz w:val="24"/>
                <w:szCs w:val="24"/>
              </w:rPr>
              <w:t>项目</w:t>
            </w:r>
            <w:r>
              <w:rPr>
                <w:rFonts w:hint="eastAsia" w:ascii="仿宋" w:hAnsi="仿宋" w:eastAsia="仿宋" w:cs="仿宋"/>
                <w:bCs/>
                <w:sz w:val="24"/>
                <w:szCs w:val="24"/>
                <w:lang w:val="en-US" w:eastAsia="zh-CN"/>
              </w:rPr>
              <w:t>相关</w:t>
            </w:r>
            <w:r>
              <w:rPr>
                <w:rFonts w:hint="eastAsia" w:ascii="仿宋" w:hAnsi="仿宋" w:eastAsia="仿宋" w:cs="仿宋"/>
                <w:bCs/>
                <w:sz w:val="24"/>
                <w:szCs w:val="24"/>
              </w:rPr>
              <w:t>其他重要事项的评审审议会议。</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2. 数据处理与技术服务：根据项目研究需</w:t>
            </w:r>
            <w:r>
              <w:rPr>
                <w:rFonts w:hint="eastAsia" w:ascii="仿宋" w:hAnsi="仿宋" w:eastAsia="仿宋" w:cs="仿宋"/>
                <w:bCs/>
                <w:sz w:val="24"/>
                <w:szCs w:val="24"/>
                <w:lang w:val="en-US" w:eastAsia="zh-CN"/>
              </w:rPr>
              <w:t>求</w:t>
            </w:r>
            <w:r>
              <w:rPr>
                <w:rFonts w:hint="eastAsia" w:ascii="仿宋" w:hAnsi="仿宋" w:eastAsia="仿宋" w:cs="仿宋"/>
                <w:bCs/>
                <w:sz w:val="24"/>
                <w:szCs w:val="24"/>
              </w:rPr>
              <w:t>，组织专家或具备相应资质的专业人员，提供数据处理、统计分析、模型构建等专业</w:t>
            </w:r>
            <w:r>
              <w:rPr>
                <w:rFonts w:hint="eastAsia" w:ascii="仿宋" w:hAnsi="仿宋" w:eastAsia="仿宋" w:cs="仿宋"/>
                <w:bCs/>
                <w:sz w:val="24"/>
                <w:szCs w:val="24"/>
                <w:lang w:val="en-US" w:eastAsia="zh-CN"/>
              </w:rPr>
              <w:t>化</w:t>
            </w:r>
            <w:r>
              <w:rPr>
                <w:rFonts w:hint="eastAsia" w:ascii="仿宋" w:hAnsi="仿宋" w:eastAsia="仿宋" w:cs="仿宋"/>
                <w:bCs/>
                <w:sz w:val="24"/>
                <w:szCs w:val="24"/>
              </w:rPr>
              <w:t>技术服务，</w:t>
            </w:r>
            <w:r>
              <w:rPr>
                <w:rFonts w:hint="eastAsia" w:ascii="仿宋" w:hAnsi="仿宋" w:eastAsia="仿宋" w:cs="仿宋"/>
                <w:bCs/>
                <w:sz w:val="24"/>
                <w:szCs w:val="24"/>
                <w:lang w:val="en-US" w:eastAsia="zh-CN"/>
              </w:rPr>
              <w:t>保障</w:t>
            </w:r>
            <w:r>
              <w:rPr>
                <w:rFonts w:hint="eastAsia" w:ascii="仿宋" w:hAnsi="仿宋" w:eastAsia="仿宋" w:cs="仿宋"/>
                <w:bCs/>
                <w:sz w:val="24"/>
                <w:szCs w:val="24"/>
              </w:rPr>
              <w:t>数据处理</w:t>
            </w:r>
            <w:r>
              <w:rPr>
                <w:rFonts w:hint="eastAsia" w:ascii="仿宋" w:hAnsi="仿宋" w:eastAsia="仿宋" w:cs="仿宋"/>
                <w:bCs/>
                <w:sz w:val="24"/>
                <w:szCs w:val="24"/>
                <w:lang w:val="en-US" w:eastAsia="zh-CN"/>
              </w:rPr>
              <w:t>工作</w:t>
            </w:r>
            <w:r>
              <w:rPr>
                <w:rFonts w:hint="eastAsia" w:ascii="仿宋" w:hAnsi="仿宋" w:eastAsia="仿宋" w:cs="仿宋"/>
                <w:bCs/>
                <w:sz w:val="24"/>
                <w:szCs w:val="24"/>
              </w:rPr>
              <w:t>的准确性、规范性和科学性。</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3. 科研作图与技术服务：</w:t>
            </w:r>
            <w:r>
              <w:rPr>
                <w:rFonts w:hint="eastAsia" w:ascii="仿宋" w:hAnsi="仿宋" w:eastAsia="仿宋" w:cs="仿宋"/>
                <w:bCs/>
                <w:sz w:val="24"/>
                <w:szCs w:val="24"/>
                <w:lang w:val="en-US" w:eastAsia="zh-CN"/>
              </w:rPr>
              <w:t>依据</w:t>
            </w:r>
            <w:r>
              <w:rPr>
                <w:rFonts w:hint="eastAsia" w:ascii="仿宋" w:hAnsi="仿宋" w:eastAsia="仿宋" w:cs="仿宋"/>
                <w:bCs/>
                <w:sz w:val="24"/>
                <w:szCs w:val="24"/>
              </w:rPr>
              <w:t>项目研究成果展示及报告撰写需求，组织专家或具备相应资质的专业人员，提供图表、示意图、空间分布图等专业化科研作图服务，确保图件符合学术规范</w:t>
            </w:r>
            <w:r>
              <w:rPr>
                <w:rFonts w:hint="eastAsia" w:ascii="仿宋" w:hAnsi="仿宋" w:eastAsia="仿宋" w:cs="仿宋"/>
                <w:bCs/>
                <w:sz w:val="24"/>
                <w:szCs w:val="24"/>
                <w:lang w:val="en-US" w:eastAsia="zh-CN"/>
              </w:rPr>
              <w:t>及</w:t>
            </w:r>
            <w:r>
              <w:rPr>
                <w:rFonts w:hint="eastAsia" w:ascii="仿宋" w:hAnsi="仿宋" w:eastAsia="仿宋" w:cs="仿宋"/>
                <w:bCs/>
                <w:sz w:val="24"/>
                <w:szCs w:val="24"/>
              </w:rPr>
              <w:t>出版</w:t>
            </w:r>
            <w:r>
              <w:rPr>
                <w:rFonts w:hint="eastAsia" w:ascii="仿宋" w:hAnsi="仿宋" w:eastAsia="仿宋" w:cs="仿宋"/>
                <w:bCs/>
                <w:sz w:val="24"/>
                <w:szCs w:val="24"/>
                <w:lang w:val="en-US" w:eastAsia="zh-CN"/>
              </w:rPr>
              <w:t>标准</w:t>
            </w:r>
            <w:r>
              <w:rPr>
                <w:rFonts w:hint="eastAsia" w:ascii="仿宋" w:hAnsi="仿宋" w:eastAsia="仿宋" w:cs="仿宋"/>
                <w:bCs/>
                <w:sz w:val="24"/>
                <w:szCs w:val="24"/>
              </w:rPr>
              <w:t>。</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lang w:val="en-US" w:eastAsia="zh-CN"/>
              </w:rPr>
            </w:pPr>
            <w:r>
              <w:rPr>
                <w:rFonts w:hint="eastAsia" w:ascii="仿宋" w:hAnsi="仿宋" w:eastAsia="仿宋" w:cs="仿宋"/>
                <w:bCs/>
                <w:sz w:val="24"/>
                <w:szCs w:val="24"/>
              </w:rPr>
              <w:t>4. 文档编制服务：</w:t>
            </w:r>
            <w:r>
              <w:rPr>
                <w:rFonts w:hint="eastAsia" w:ascii="仿宋" w:hAnsi="仿宋" w:eastAsia="仿宋" w:cs="仿宋"/>
                <w:bCs/>
                <w:sz w:val="24"/>
                <w:szCs w:val="24"/>
                <w:lang w:val="en-US" w:eastAsia="zh-CN"/>
              </w:rPr>
              <w:t>依据</w:t>
            </w:r>
            <w:r>
              <w:rPr>
                <w:rFonts w:hint="eastAsia" w:ascii="仿宋" w:hAnsi="仿宋" w:eastAsia="仿宋" w:cs="仿宋"/>
                <w:bCs/>
                <w:sz w:val="24"/>
                <w:szCs w:val="24"/>
              </w:rPr>
              <w:t>评审</w:t>
            </w:r>
            <w:r>
              <w:rPr>
                <w:rFonts w:hint="eastAsia" w:ascii="仿宋" w:hAnsi="仿宋" w:eastAsia="仿宋" w:cs="仿宋"/>
                <w:bCs/>
                <w:sz w:val="24"/>
                <w:szCs w:val="24"/>
                <w:lang w:val="en-US" w:eastAsia="zh-CN"/>
              </w:rPr>
              <w:t>与</w:t>
            </w:r>
            <w:r>
              <w:rPr>
                <w:rFonts w:hint="eastAsia" w:ascii="仿宋" w:hAnsi="仿宋" w:eastAsia="仿宋" w:cs="仿宋"/>
                <w:bCs/>
                <w:sz w:val="24"/>
                <w:szCs w:val="24"/>
              </w:rPr>
              <w:t>评估结果，协助整理、编制</w:t>
            </w:r>
            <w:r>
              <w:rPr>
                <w:rFonts w:hint="eastAsia" w:ascii="仿宋" w:hAnsi="仿宋" w:eastAsia="仿宋" w:cs="仿宋"/>
                <w:bCs/>
                <w:sz w:val="24"/>
                <w:szCs w:val="24"/>
                <w:lang w:val="en-US" w:eastAsia="zh-CN"/>
              </w:rPr>
              <w:t>各类</w:t>
            </w:r>
            <w:r>
              <w:rPr>
                <w:rFonts w:hint="eastAsia" w:ascii="仿宋" w:hAnsi="仿宋" w:eastAsia="仿宋" w:cs="仿宋"/>
                <w:bCs/>
                <w:sz w:val="24"/>
                <w:szCs w:val="24"/>
              </w:rPr>
              <w:t>评审报告、评估报告、技术总结报告等文档</w:t>
            </w:r>
            <w:r>
              <w:rPr>
                <w:rFonts w:hint="eastAsia" w:ascii="仿宋" w:hAnsi="仿宋" w:eastAsia="仿宋" w:cs="仿宋"/>
                <w:bCs/>
                <w:sz w:val="24"/>
                <w:szCs w:val="24"/>
                <w:lang w:val="en-US" w:eastAsia="zh-CN"/>
              </w:rPr>
              <w:t>资料</w:t>
            </w:r>
            <w:r>
              <w:rPr>
                <w:rFonts w:hint="eastAsia" w:ascii="仿宋" w:hAnsi="仿宋" w:eastAsia="仿宋" w:cs="仿宋"/>
                <w:bCs/>
                <w:sz w:val="24"/>
                <w:szCs w:val="24"/>
              </w:rPr>
              <w:t>。</w:t>
            </w:r>
          </w:p>
        </w:tc>
        <w:tc>
          <w:tcPr>
            <w:tcW w:w="435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由供应商对应项目需求内容逐项响应</w:t>
            </w:r>
            <w:r>
              <w:rPr>
                <w:rFonts w:hint="eastAsia" w:ascii="仿宋" w:hAnsi="仿宋" w:eastAsia="仿宋" w:cs="仿宋"/>
                <w:color w:val="000000"/>
                <w:kern w:val="2"/>
                <w:sz w:val="28"/>
                <w:szCs w:val="28"/>
                <w:lang w:eastAsia="zh-CN"/>
              </w:rPr>
              <w:t>）</w:t>
            </w:r>
          </w:p>
        </w:tc>
        <w:tc>
          <w:tcPr>
            <w:tcW w:w="20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center"/>
              <w:textAlignment w:val="auto"/>
              <w:outlineLvl w:val="1"/>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2</w:t>
            </w:r>
          </w:p>
        </w:tc>
        <w:tc>
          <w:tcPr>
            <w:tcW w:w="6280"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hint="eastAsia" w:ascii="仿宋" w:hAnsi="仿宋" w:eastAsia="仿宋" w:cs="仿宋"/>
                <w:b/>
                <w:bCs/>
                <w:sz w:val="24"/>
                <w:lang w:val="en-US" w:eastAsia="zh-CN"/>
              </w:rPr>
            </w:pPr>
            <w:r>
              <w:rPr>
                <w:rFonts w:hint="eastAsia" w:ascii="仿宋" w:hAnsi="仿宋" w:eastAsia="仿宋" w:cs="仿宋"/>
                <w:b/>
                <w:bCs/>
                <w:sz w:val="24"/>
                <w:lang w:val="en-US" w:eastAsia="zh-CN"/>
              </w:rPr>
              <w:t>其他要求：</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供应商业务范围至少涵盖咨询、培训、技术服务、科技交流等领域。</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供应商</w:t>
            </w:r>
            <w:r>
              <w:rPr>
                <w:rFonts w:hint="eastAsia" w:ascii="仿宋" w:hAnsi="仿宋" w:eastAsia="仿宋" w:cs="仿宋"/>
                <w:bCs/>
                <w:sz w:val="24"/>
                <w:szCs w:val="24"/>
                <w:lang w:val="en-US" w:eastAsia="zh-CN"/>
              </w:rPr>
              <w:t>须</w:t>
            </w:r>
            <w:r>
              <w:rPr>
                <w:rFonts w:hint="eastAsia" w:ascii="仿宋" w:hAnsi="仿宋" w:eastAsia="仿宋" w:cs="仿宋"/>
                <w:bCs/>
                <w:sz w:val="24"/>
                <w:szCs w:val="24"/>
              </w:rPr>
              <w:t>承诺在服务</w:t>
            </w:r>
            <w:r>
              <w:rPr>
                <w:rFonts w:hint="eastAsia" w:ascii="仿宋" w:hAnsi="仿宋" w:eastAsia="仿宋" w:cs="仿宋"/>
                <w:bCs/>
                <w:sz w:val="24"/>
                <w:szCs w:val="24"/>
                <w:lang w:val="en-US" w:eastAsia="zh-CN"/>
              </w:rPr>
              <w:t>全流程中严格履行</w:t>
            </w:r>
            <w:r>
              <w:rPr>
                <w:rFonts w:hint="eastAsia" w:ascii="仿宋" w:hAnsi="仿宋" w:eastAsia="仿宋" w:cs="仿宋"/>
                <w:bCs/>
                <w:sz w:val="24"/>
                <w:szCs w:val="24"/>
              </w:rPr>
              <w:t>保密义务，</w:t>
            </w:r>
            <w:r>
              <w:rPr>
                <w:rFonts w:hint="eastAsia" w:ascii="仿宋" w:hAnsi="仿宋" w:eastAsia="仿宋" w:cs="仿宋"/>
                <w:bCs/>
                <w:sz w:val="24"/>
                <w:szCs w:val="24"/>
                <w:lang w:val="en-US" w:eastAsia="zh-CN"/>
              </w:rPr>
              <w:t>保障</w:t>
            </w:r>
            <w:r>
              <w:rPr>
                <w:rFonts w:hint="eastAsia" w:ascii="仿宋" w:hAnsi="仿宋" w:eastAsia="仿宋" w:cs="仿宋"/>
                <w:bCs/>
                <w:sz w:val="24"/>
                <w:szCs w:val="24"/>
              </w:rPr>
              <w:t>项目相关数据、资料及研究成果的安全。</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3.每次评审工作开展前，</w:t>
            </w:r>
            <w:r>
              <w:rPr>
                <w:rFonts w:hint="eastAsia" w:ascii="仿宋" w:hAnsi="仿宋" w:eastAsia="仿宋" w:cs="仿宋"/>
                <w:bCs/>
                <w:sz w:val="24"/>
                <w:szCs w:val="24"/>
              </w:rPr>
              <w:t>供应商</w:t>
            </w:r>
            <w:r>
              <w:rPr>
                <w:rFonts w:hint="eastAsia" w:ascii="仿宋" w:hAnsi="仿宋" w:eastAsia="仿宋" w:cs="仿宋"/>
                <w:bCs/>
                <w:sz w:val="24"/>
                <w:szCs w:val="24"/>
                <w:lang w:val="en-US" w:eastAsia="zh-CN"/>
              </w:rPr>
              <w:t>须与采购方协商同意后，按表1的要求聘请相关人员。</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4.每次评审工作开展时，</w:t>
            </w:r>
            <w:r>
              <w:rPr>
                <w:rFonts w:hint="eastAsia" w:ascii="仿宋" w:hAnsi="仿宋" w:eastAsia="仿宋" w:cs="仿宋"/>
                <w:bCs/>
                <w:sz w:val="24"/>
                <w:szCs w:val="24"/>
              </w:rPr>
              <w:t>需</w:t>
            </w:r>
            <w:r>
              <w:rPr>
                <w:rFonts w:hint="eastAsia" w:ascii="仿宋" w:hAnsi="仿宋" w:eastAsia="仿宋" w:cs="仿宋"/>
                <w:bCs/>
                <w:sz w:val="24"/>
                <w:szCs w:val="24"/>
                <w:lang w:val="en-US" w:eastAsia="zh-CN"/>
              </w:rPr>
              <w:t>派出不少于2人的服务</w:t>
            </w:r>
            <w:r>
              <w:rPr>
                <w:rFonts w:hint="eastAsia" w:ascii="仿宋" w:hAnsi="仿宋" w:eastAsia="仿宋" w:cs="仿宋"/>
                <w:bCs/>
                <w:sz w:val="24"/>
                <w:szCs w:val="24"/>
              </w:rPr>
              <w:t>团队</w:t>
            </w:r>
            <w:r>
              <w:rPr>
                <w:rFonts w:hint="eastAsia" w:ascii="仿宋" w:hAnsi="仿宋" w:eastAsia="仿宋" w:cs="仿宋"/>
                <w:bCs/>
                <w:sz w:val="24"/>
                <w:szCs w:val="24"/>
                <w:lang w:val="en-US" w:eastAsia="zh-CN"/>
              </w:rPr>
              <w:t>到采购方指定地点提供评审评估服务及其他所需服务，团队成员应具备</w:t>
            </w:r>
            <w:r>
              <w:rPr>
                <w:rFonts w:hint="eastAsia" w:ascii="仿宋" w:hAnsi="仿宋" w:eastAsia="仿宋" w:cs="仿宋"/>
                <w:bCs/>
                <w:sz w:val="24"/>
                <w:szCs w:val="24"/>
              </w:rPr>
              <w:t>项目组织经验</w:t>
            </w:r>
            <w:r>
              <w:rPr>
                <w:rFonts w:hint="eastAsia" w:ascii="仿宋" w:hAnsi="仿宋" w:eastAsia="仿宋" w:cs="仿宋"/>
                <w:bCs/>
                <w:sz w:val="24"/>
                <w:szCs w:val="24"/>
                <w:lang w:val="en-US" w:eastAsia="zh-CN"/>
              </w:rPr>
              <w:t>及</w:t>
            </w:r>
            <w:r>
              <w:rPr>
                <w:rFonts w:hint="eastAsia" w:ascii="仿宋" w:hAnsi="仿宋" w:eastAsia="仿宋" w:cs="仿宋"/>
                <w:bCs/>
                <w:sz w:val="24"/>
                <w:szCs w:val="24"/>
              </w:rPr>
              <w:t>文档编制能力。</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w:t>
            </w:r>
            <w:r>
              <w:rPr>
                <w:rFonts w:hint="default" w:ascii="仿宋" w:hAnsi="仿宋" w:eastAsia="仿宋" w:cs="仿宋"/>
                <w:bCs/>
                <w:sz w:val="24"/>
                <w:szCs w:val="24"/>
                <w:lang w:val="en-US" w:eastAsia="zh-CN"/>
              </w:rPr>
              <w:t>专家评审</w:t>
            </w:r>
            <w:r>
              <w:rPr>
                <w:rFonts w:hint="eastAsia" w:ascii="仿宋" w:hAnsi="仿宋" w:eastAsia="仿宋" w:cs="仿宋"/>
                <w:bCs/>
                <w:sz w:val="24"/>
                <w:szCs w:val="24"/>
                <w:lang w:val="en-US" w:eastAsia="zh-CN"/>
              </w:rPr>
              <w:t>劳务</w:t>
            </w:r>
            <w:r>
              <w:rPr>
                <w:rFonts w:hint="default" w:ascii="仿宋" w:hAnsi="仿宋" w:eastAsia="仿宋" w:cs="仿宋"/>
                <w:bCs/>
                <w:sz w:val="24"/>
                <w:szCs w:val="24"/>
                <w:lang w:val="en-US" w:eastAsia="zh-CN"/>
              </w:rPr>
              <w:t>费</w:t>
            </w:r>
            <w:r>
              <w:rPr>
                <w:rFonts w:hint="eastAsia" w:ascii="仿宋" w:hAnsi="仿宋" w:eastAsia="仿宋" w:cs="仿宋"/>
                <w:bCs/>
                <w:sz w:val="24"/>
                <w:szCs w:val="24"/>
                <w:lang w:val="en-US" w:eastAsia="zh-CN"/>
              </w:rPr>
              <w:t>按照</w:t>
            </w:r>
            <w:r>
              <w:rPr>
                <w:rFonts w:hint="default" w:ascii="仿宋" w:hAnsi="仿宋" w:eastAsia="仿宋" w:cs="仿宋"/>
                <w:bCs/>
                <w:sz w:val="24"/>
                <w:szCs w:val="24"/>
                <w:lang w:val="en-US" w:eastAsia="zh-CN"/>
              </w:rPr>
              <w:t>当地财政部门</w:t>
            </w:r>
            <w:r>
              <w:rPr>
                <w:rFonts w:hint="eastAsia" w:ascii="仿宋" w:hAnsi="仿宋" w:eastAsia="仿宋" w:cs="仿宋"/>
                <w:bCs/>
                <w:sz w:val="24"/>
                <w:szCs w:val="24"/>
                <w:lang w:val="en-US" w:eastAsia="zh-CN"/>
              </w:rPr>
              <w:t>发布的最新标准执行，</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6.外地专家原则上通过线上形式参与技术服务，若确需现场参与，相关费用由供应商按照</w:t>
            </w:r>
            <w:r>
              <w:rPr>
                <w:rFonts w:hint="default" w:ascii="仿宋" w:hAnsi="仿宋" w:eastAsia="仿宋" w:cs="仿宋"/>
                <w:bCs/>
                <w:sz w:val="24"/>
                <w:szCs w:val="24"/>
                <w:lang w:val="en-US" w:eastAsia="zh-CN"/>
              </w:rPr>
              <w:t>当地财政部门</w:t>
            </w:r>
            <w:r>
              <w:rPr>
                <w:rFonts w:hint="eastAsia" w:ascii="仿宋" w:hAnsi="仿宋" w:eastAsia="仿宋" w:cs="仿宋"/>
                <w:bCs/>
                <w:sz w:val="24"/>
                <w:szCs w:val="24"/>
                <w:lang w:val="en-US" w:eastAsia="zh-CN"/>
              </w:rPr>
              <w:t>发布的最新标准承担。</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w:t>
            </w:r>
            <w:r>
              <w:rPr>
                <w:rFonts w:hint="eastAsia" w:ascii="仿宋" w:hAnsi="仿宋" w:eastAsia="仿宋" w:cs="仿宋"/>
                <w:bCs/>
                <w:sz w:val="24"/>
                <w:szCs w:val="24"/>
              </w:rPr>
              <w:t>供应商</w:t>
            </w:r>
            <w:r>
              <w:rPr>
                <w:rFonts w:hint="eastAsia" w:ascii="仿宋" w:hAnsi="仿宋" w:eastAsia="仿宋" w:cs="仿宋"/>
                <w:bCs/>
                <w:sz w:val="24"/>
                <w:szCs w:val="24"/>
                <w:lang w:val="en-US" w:eastAsia="zh-CN"/>
              </w:rPr>
              <w:t>负责全程组织会务工作，具体包括:（1）在采购方指定地点布置符合评审要求的会议室，配备投影、音响、话筒、网络等必要设备；（2）负责评审材料的印制与分发；（3）安排引导员、记录员，并提供茶歇服务；（4）负责外地专家的接送站及协议价酒店预订；（5）负责会议期间的午餐/晚餐安排，可提供桌餐或自助餐（按相应标准执行）；（6）负责专家签到表、评审费签收单的收集与归档；（7）负责会议照片、影像等资料的收集整理。</w:t>
            </w:r>
          </w:p>
          <w:p>
            <w:pPr>
              <w:pStyle w:val="2"/>
              <w:rPr>
                <w:rFonts w:hint="default"/>
                <w:lang w:val="en-US" w:eastAsia="zh-CN"/>
              </w:rPr>
            </w:pPr>
          </w:p>
        </w:tc>
        <w:tc>
          <w:tcPr>
            <w:tcW w:w="435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c>
          <w:tcPr>
            <w:tcW w:w="20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r>
    </w:tbl>
    <w:p>
      <w:pPr>
        <w:keepNext w:val="0"/>
        <w:keepLines w:val="0"/>
        <w:widowControl w:val="0"/>
        <w:suppressLineNumbers w:val="0"/>
        <w:autoSpaceDE w:val="0"/>
        <w:autoSpaceDN/>
        <w:spacing w:before="0" w:beforeAutospacing="0" w:after="0" w:afterAutospacing="0" w:line="400" w:lineRule="exact"/>
        <w:ind w:left="0" w:leftChars="0" w:right="0" w:firstLine="280" w:firstLineChars="100"/>
        <w:jc w:val="left"/>
        <w:outlineLvl w:val="1"/>
        <w:rPr>
          <w:rFonts w:hint="default" w:ascii="Times New Roman" w:hAnsi="Times New Roman" w:eastAsia="方正仿宋_GBK" w:cs="Times New Roman"/>
          <w:color w:val="000000"/>
          <w:kern w:val="2"/>
          <w:sz w:val="28"/>
          <w:szCs w:val="28"/>
        </w:rPr>
      </w:pPr>
      <w:r>
        <w:rPr>
          <w:rFonts w:hint="eastAsia" w:ascii="方正仿宋_GBK" w:hAnsi="方正仿宋_GBK" w:eastAsia="方正仿宋_GBK" w:cs="方正仿宋_GBK"/>
          <w:color w:val="000000"/>
          <w:kern w:val="2"/>
          <w:sz w:val="28"/>
          <w:szCs w:val="28"/>
          <w:lang w:val="en-US" w:eastAsia="zh-CN" w:bidi="ar"/>
        </w:rPr>
        <w:t>报价单位（盖章）：</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单位地址：</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eastAsia" w:ascii="Times New Roman" w:hAnsi="Times New Roman" w:eastAsia="方正仿宋_GBK"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left="0" w:leftChars="0" w:right="0" w:firstLine="280" w:firstLineChars="100"/>
        <w:jc w:val="left"/>
        <w:outlineLvl w:val="1"/>
        <w:rPr>
          <w:rFonts w:hint="default" w:ascii="Times New Roman" w:hAnsi="Times New Roman" w:eastAsia="方正仿宋_GBK" w:cs="Times New Roman"/>
          <w:color w:val="000000"/>
          <w:kern w:val="2"/>
          <w:sz w:val="28"/>
          <w:szCs w:val="28"/>
        </w:rPr>
      </w:pPr>
      <w:r>
        <w:rPr>
          <w:rFonts w:hint="eastAsia" w:ascii="方正仿宋_GBK" w:hAnsi="方正仿宋_GBK" w:eastAsia="方正仿宋_GBK" w:cs="方正仿宋_GBK"/>
          <w:color w:val="000000"/>
          <w:kern w:val="2"/>
          <w:sz w:val="28"/>
          <w:szCs w:val="28"/>
          <w:lang w:val="en-US" w:eastAsia="zh-CN" w:bidi="ar"/>
        </w:rPr>
        <w:t>联系人（签字）：</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联系方式：</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报价日期：</w:t>
      </w:r>
      <w:r>
        <w:rPr>
          <w:rFonts w:hint="default" w:ascii="Times New Roman" w:hAnsi="Times New Roman" w:eastAsia="方正仿宋_GBK"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left="0" w:leftChars="0" w:right="0" w:firstLine="240" w:firstLineChars="100"/>
        <w:jc w:val="left"/>
        <w:outlineLvl w:val="1"/>
      </w:pPr>
      <w:r>
        <w:rPr>
          <w:rFonts w:hint="eastAsia" w:ascii="方正仿宋_GBK" w:hAnsi="方正仿宋_GBK" w:eastAsia="方正仿宋_GBK" w:cs="方正仿宋_GBK"/>
          <w:color w:val="000000"/>
          <w:kern w:val="2"/>
          <w:sz w:val="24"/>
          <w:szCs w:val="24"/>
          <w:lang w:val="en-US" w:eastAsia="zh-CN" w:bidi="ar"/>
        </w:rPr>
        <w:t>注：报价单位应根据本表的要求逐条响应并在“偏离情况”栏注明偏离情况，完全响应的填“无偏离”；完全响应且优于需求内容的填“正偏离”；未完全响应的填“负偏离”。属于“正偏离”或“负偏离”的具体内容应在“响应内容”一栏中加粗字体标注。</w:t>
      </w: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44FB"/>
    <w:rsid w:val="023512AC"/>
    <w:rsid w:val="0F65034F"/>
    <w:rsid w:val="19E5590B"/>
    <w:rsid w:val="1E7C1811"/>
    <w:rsid w:val="1EB3776D"/>
    <w:rsid w:val="204F4F90"/>
    <w:rsid w:val="22665581"/>
    <w:rsid w:val="294B23CF"/>
    <w:rsid w:val="33607171"/>
    <w:rsid w:val="34303A26"/>
    <w:rsid w:val="3C7E7F9F"/>
    <w:rsid w:val="40672095"/>
    <w:rsid w:val="41390A92"/>
    <w:rsid w:val="414B5C99"/>
    <w:rsid w:val="488D5B16"/>
    <w:rsid w:val="4D5E2AFB"/>
    <w:rsid w:val="58B640DC"/>
    <w:rsid w:val="5C89392A"/>
    <w:rsid w:val="5FEA88D8"/>
    <w:rsid w:val="60DF20EB"/>
    <w:rsid w:val="60E53887"/>
    <w:rsid w:val="6271300E"/>
    <w:rsid w:val="640E1B35"/>
    <w:rsid w:val="64212D54"/>
    <w:rsid w:val="698450AA"/>
    <w:rsid w:val="6A763739"/>
    <w:rsid w:val="6AD66FD5"/>
    <w:rsid w:val="6C784183"/>
    <w:rsid w:val="6FC42B34"/>
    <w:rsid w:val="700B1AE0"/>
    <w:rsid w:val="719E4475"/>
    <w:rsid w:val="726A5DF7"/>
    <w:rsid w:val="74A65227"/>
    <w:rsid w:val="77A30552"/>
    <w:rsid w:val="789F07F6"/>
    <w:rsid w:val="7FB80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customStyle="1" w:styleId="6">
    <w:name w:val="Default"/>
    <w:hidden/>
    <w:qFormat/>
    <w:uiPriority w:val="0"/>
    <w:pPr>
      <w:keepNext w:val="0"/>
      <w:keepLines w:val="0"/>
      <w:widowControl w:val="0"/>
      <w:suppressLineNumbers w:val="0"/>
      <w:autoSpaceDE w:val="0"/>
      <w:autoSpaceDN w:val="0"/>
      <w:adjustRightInd w:val="0"/>
      <w:spacing w:before="0" w:beforeAutospacing="0" w:after="0" w:afterAutospacing="0"/>
      <w:ind w:left="0" w:right="0"/>
      <w:jc w:val="both"/>
      <w:textAlignment w:val="baseline"/>
    </w:pPr>
    <w:rPr>
      <w:rFonts w:hint="eastAsia" w:ascii="宋体" w:hAnsi="宋体" w:eastAsia="宋体" w:cs="Times New Roman"/>
      <w:color w:val="000000"/>
      <w:kern w:val="2"/>
      <w:sz w:val="24"/>
      <w:szCs w:val="24"/>
      <w:lang w:val="en-US" w:eastAsia="zh-CN" w:bidi="ar"/>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1095</Words>
  <Characters>1109</Characters>
  <Lines>0</Lines>
  <Paragraphs>0</Paragraphs>
  <TotalTime>1</TotalTime>
  <ScaleCrop>false</ScaleCrop>
  <LinksUpToDate>false</LinksUpToDate>
  <CharactersWithSpaces>1300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2024-11-13T12:23:00Z</dcterms:created>
  <dc:creator>Lenovo-001</dc:creator>
  <cp:lastModifiedBy>huawei</cp:lastModifiedBy>
  <dcterms:modified xsi:type="dcterms:W3CDTF">2026-01-23T17:09:16Z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740F866E4A234BC38D13069C9EE6D785</vt:lpwstr>
  </property>
</Properties>
</file>