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spacing w:line="600" w:lineRule="exact"/>
        <w:rPr>
          <w:rFonts w:hint="default" w:ascii="Times New Roman" w:hAnsi="Times New Roman" w:eastAsia="黑体" w:cs="黑体"/>
          <w:sz w:val="32"/>
          <w:szCs w:val="32"/>
          <w:highlight w:val="none"/>
          <w:lang w:val="en-US" w:bidi="ar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 w:bidi="ar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  <w:t>需求响应表</w:t>
      </w:r>
    </w:p>
    <w:bookmarkEnd w:id="0"/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</w:p>
    <w:p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  <w:highlight w:val="none"/>
        </w:rPr>
      </w:pPr>
      <w:r>
        <w:rPr>
          <w:rFonts w:hint="eastAsia" w:ascii="Times New Roman" w:hAnsi="Times New Roman" w:eastAsia="仿宋" w:cs="仿宋"/>
          <w:color w:val="000000"/>
          <w:szCs w:val="21"/>
          <w:highlight w:val="none"/>
          <w:lang w:bidi="ar"/>
        </w:rPr>
        <w:t xml:space="preserve">项目名称：                                                                    时间：  </w:t>
      </w:r>
      <w:r>
        <w:rPr>
          <w:rFonts w:ascii="Times New Roman" w:hAnsi="Times New Roman" w:eastAsia="仿宋"/>
          <w:color w:val="000000"/>
          <w:szCs w:val="21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highlight w:val="none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highlight w:val="none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highlight w:val="none"/>
          <w:lang w:bidi="ar"/>
        </w:rPr>
        <w:t>日</w:t>
      </w:r>
    </w:p>
    <w:tbl>
      <w:tblPr>
        <w:tblStyle w:val="6"/>
        <w:tblW w:w="13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</w:pPr>
    </w:p>
    <w:p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</w:t>
      </w:r>
    </w:p>
    <w:p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spacing w:line="500" w:lineRule="exact"/>
        <w:ind w:firstLine="480" w:firstLineChars="200"/>
        <w:jc w:val="left"/>
        <w:textAlignment w:val="auto"/>
        <w:outlineLvl w:val="1"/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6FEE"/>
    <w:rsid w:val="5BC86FEE"/>
    <w:rsid w:val="63DE266D"/>
    <w:rsid w:val="6A1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3"/>
    </w:pPr>
    <w:rPr>
      <w:rFonts w:ascii="Times New Roman" w:hAnsi="Times New Roman" w:eastAsia="黑体" w:cs="Times New Roman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20" w:lineRule="exact"/>
      <w:ind w:firstLine="409" w:firstLineChars="195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样式"/>
    <w:basedOn w:val="1"/>
    <w:qFormat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2026-02-09T02:15:00Z</dcterms:created>
  <dc:creator>卢燕梅</dc:creator>
  <cp:lastModifiedBy>卢燕梅</cp:lastModifiedBy>
  <dcterms:modified xsi:type="dcterms:W3CDTF">2026-02-09T02:15:29Z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