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2021广西生物多样性保护主题摄影、微视频比赛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作品登记表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78"/>
        <w:gridCol w:w="1723"/>
        <w:gridCol w:w="750"/>
        <w:gridCol w:w="105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活动主题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广西生态文明：共建地球生命共同体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作者姓名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3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所在单位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通讯地址</w:t>
            </w:r>
          </w:p>
        </w:tc>
        <w:tc>
          <w:tcPr>
            <w:tcW w:w="4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邮编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电子邮箱</w:t>
            </w:r>
          </w:p>
        </w:tc>
        <w:tc>
          <w:tcPr>
            <w:tcW w:w="3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425" w:leftChars="0" w:hanging="425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ind w:firstLine="0" w:firstLineChars="0"/>
        <w:rPr>
          <w:rFonts w:hint="eastAsia" w:ascii="Times New Roman" w:hAnsi="Times New Roman" w:eastAsia="方正仿宋_GBK" w:cs="Times New Roman"/>
          <w:sz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C93FE"/>
    <w:multiLevelType w:val="singleLevel"/>
    <w:tmpl w:val="9DDC93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1340E"/>
    <w:rsid w:val="533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2021-04-01T08:05:00Z</dcterms:created>
  <dc:creator>若念。</dc:creator>
  <cp:lastModifiedBy>若念。</cp:lastModifiedBy>
  <dcterms:modified xsi:type="dcterms:W3CDTF">2021-04-01T08:06:22Z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67164FA1F03842AF82BA814E4B2F096C</vt:lpwstr>
  </property>
  <property fmtid="{D5CDD505-2E9C-101B-9397-08002B2CF9AE}" pid="4" name="KSOSaveFontToCloudKey">
    <vt:lpwstr>977745675_btnclosed</vt:lpwstr>
  </property>
</Properties>
</file>